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7E273DF3" w:rsidR="00D3110D" w:rsidRPr="00422C7B" w:rsidRDefault="00D3110D" w:rsidP="00D3110D">
      <w:pPr>
        <w:pStyle w:val="xahead"/>
        <w:spacing w:before="0" w:after="0"/>
        <w:rPr>
          <w:noProof w:val="0"/>
          <w:lang w:val="en-AU"/>
        </w:rPr>
      </w:pPr>
      <w:r w:rsidRPr="00422C7B">
        <w:rPr>
          <w:noProof w:val="0"/>
          <w:lang w:val="en-AU"/>
        </w:rPr>
        <w:t>Suggested teaching program</w:t>
      </w:r>
    </w:p>
    <w:p w14:paraId="6F384E1E" w14:textId="5DE1EC6D" w:rsidR="00163270" w:rsidRPr="00422C7B" w:rsidRDefault="000A11DD" w:rsidP="00D3110D">
      <w:pPr>
        <w:rPr>
          <w:rFonts w:ascii="Arial" w:hAnsi="Arial" w:cs="Arial"/>
          <w:b/>
          <w:sz w:val="32"/>
          <w:szCs w:val="32"/>
        </w:rPr>
      </w:pPr>
      <w:r w:rsidRPr="00422C7B">
        <w:rPr>
          <w:rFonts w:ascii="Arial" w:hAnsi="Arial" w:cs="Arial"/>
          <w:b/>
          <w:sz w:val="32"/>
          <w:szCs w:val="32"/>
        </w:rPr>
        <w:t xml:space="preserve">Chapter </w:t>
      </w:r>
      <w:r w:rsidR="00983831" w:rsidRPr="00422C7B">
        <w:rPr>
          <w:rFonts w:ascii="Arial" w:hAnsi="Arial" w:cs="Arial"/>
          <w:b/>
          <w:sz w:val="32"/>
          <w:szCs w:val="32"/>
        </w:rPr>
        <w:t>4: Chemical elements</w:t>
      </w:r>
    </w:p>
    <w:p w14:paraId="5E19B6AE" w14:textId="2F481EBB" w:rsidR="00163270" w:rsidRPr="00422C7B" w:rsidRDefault="00163270">
      <w:pPr>
        <w:rPr>
          <w:rFonts w:ascii="Arial" w:hAnsi="Arial" w:cs="Arial"/>
          <w:sz w:val="20"/>
        </w:rPr>
      </w:pPr>
      <w:r w:rsidRPr="00422C7B">
        <w:rPr>
          <w:rFonts w:ascii="Arial" w:hAnsi="Arial" w:cs="Arial"/>
          <w:sz w:val="20"/>
        </w:rPr>
        <w:t>Time allocation</w:t>
      </w:r>
      <w:r w:rsidR="00983831" w:rsidRPr="00422C7B">
        <w:rPr>
          <w:rFonts w:ascii="Arial" w:hAnsi="Arial" w:cs="Arial"/>
          <w:sz w:val="20"/>
        </w:rPr>
        <w:t>: 4 weeks</w:t>
      </w:r>
    </w:p>
    <w:p w14:paraId="1B820CB3" w14:textId="77777777" w:rsidR="00163270" w:rsidRPr="00422C7B"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422C7B" w14:paraId="57E8284E" w14:textId="77777777" w:rsidTr="000A11DD">
        <w:tc>
          <w:tcPr>
            <w:tcW w:w="15354" w:type="dxa"/>
          </w:tcPr>
          <w:p w14:paraId="56C82960" w14:textId="77777777" w:rsidR="00CA45EC" w:rsidRPr="00422C7B" w:rsidRDefault="00CA45EC" w:rsidP="000A11DD">
            <w:pPr>
              <w:rPr>
                <w:rFonts w:ascii="Arial" w:hAnsi="Arial" w:cs="Arial"/>
                <w:b/>
                <w:sz w:val="20"/>
              </w:rPr>
            </w:pPr>
            <w:r w:rsidRPr="00422C7B">
              <w:rPr>
                <w:rFonts w:ascii="Arial" w:hAnsi="Arial" w:cs="Arial"/>
                <w:b/>
                <w:sz w:val="20"/>
              </w:rPr>
              <w:t>Context and overview</w:t>
            </w:r>
          </w:p>
        </w:tc>
      </w:tr>
      <w:tr w:rsidR="00CA45EC" w:rsidRPr="00422C7B" w14:paraId="5EB886EF" w14:textId="77777777" w:rsidTr="000A11DD">
        <w:tc>
          <w:tcPr>
            <w:tcW w:w="15354" w:type="dxa"/>
          </w:tcPr>
          <w:p w14:paraId="005F2FC7" w14:textId="0144D533" w:rsidR="00CA45EC" w:rsidRPr="00422C7B" w:rsidRDefault="00F20665" w:rsidP="00983831">
            <w:pPr>
              <w:rPr>
                <w:rFonts w:ascii="Arial" w:hAnsi="Arial" w:cs="Arial"/>
                <w:sz w:val="20"/>
              </w:rPr>
            </w:pPr>
            <w:r w:rsidRPr="00422C7B">
              <w:rPr>
                <w:rFonts w:ascii="Arial" w:hAnsi="Arial" w:cs="Arial"/>
                <w:sz w:val="20"/>
              </w:rPr>
              <w:t>In year 8</w:t>
            </w:r>
            <w:r w:rsidR="00CA45EC" w:rsidRPr="00422C7B">
              <w:rPr>
                <w:rFonts w:ascii="Arial" w:hAnsi="Arial" w:cs="Arial"/>
                <w:sz w:val="20"/>
              </w:rPr>
              <w:t xml:space="preserve">, students </w:t>
            </w:r>
            <w:r w:rsidR="00983831" w:rsidRPr="00422C7B">
              <w:rPr>
                <w:rFonts w:ascii="Arial" w:hAnsi="Arial" w:cs="Arial"/>
                <w:sz w:val="20"/>
              </w:rPr>
              <w:t>explore changes in matter at a particle level, and distinguish between chemical and physical change.</w:t>
            </w:r>
            <w:r w:rsidR="00CA45EC" w:rsidRPr="00422C7B">
              <w:rPr>
                <w:rFonts w:cs="Arial"/>
              </w:rPr>
              <w:t xml:space="preserve"> </w:t>
            </w:r>
            <w:r w:rsidR="00CA45EC" w:rsidRPr="00422C7B">
              <w:rPr>
                <w:rFonts w:ascii="Arial" w:hAnsi="Arial" w:cs="Arial"/>
                <w:sz w:val="20"/>
              </w:rPr>
              <w:t xml:space="preserve">Students </w:t>
            </w:r>
            <w:r w:rsidRPr="00422C7B">
              <w:rPr>
                <w:rFonts w:ascii="Arial" w:hAnsi="Arial" w:cs="Arial"/>
                <w:sz w:val="20"/>
              </w:rPr>
              <w:t>use experimentation to isolate relationships between components in systems and explain these relationships through increasingly complex representations. They make predictions and propose explanations, drawing on evidence to support their views</w:t>
            </w:r>
          </w:p>
        </w:tc>
      </w:tr>
      <w:tr w:rsidR="00CA45EC" w:rsidRPr="00422C7B"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422C7B" w:rsidRDefault="00CA45EC" w:rsidP="000A11DD">
            <w:pPr>
              <w:rPr>
                <w:rFonts w:ascii="Arial" w:hAnsi="Arial" w:cs="Arial"/>
                <w:b/>
                <w:sz w:val="20"/>
              </w:rPr>
            </w:pPr>
            <w:r w:rsidRPr="00422C7B">
              <w:rPr>
                <w:rFonts w:ascii="Arial" w:hAnsi="Arial" w:cs="Arial"/>
                <w:b/>
                <w:sz w:val="20"/>
              </w:rPr>
              <w:t>Syllabus outcomes addressed</w:t>
            </w:r>
          </w:p>
        </w:tc>
      </w:tr>
      <w:tr w:rsidR="00CA45EC" w:rsidRPr="00422C7B" w14:paraId="0E55A29A" w14:textId="77777777" w:rsidTr="000A11DD">
        <w:tblPrEx>
          <w:tblLook w:val="04A0" w:firstRow="1" w:lastRow="0" w:firstColumn="1" w:lastColumn="0" w:noHBand="0" w:noVBand="1"/>
        </w:tblPrEx>
        <w:trPr>
          <w:trHeight w:val="192"/>
        </w:trPr>
        <w:tc>
          <w:tcPr>
            <w:tcW w:w="15354" w:type="dxa"/>
          </w:tcPr>
          <w:p w14:paraId="606E7811" w14:textId="5A67EA93" w:rsidR="000A11DD" w:rsidRPr="00422C7B" w:rsidRDefault="00536753" w:rsidP="000A11DD">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Proper</w:t>
            </w:r>
            <w:r w:rsidR="00C17127">
              <w:rPr>
                <w:rFonts w:ascii="Arial" w:eastAsia="Times New Roman" w:hAnsi="Arial" w:cs="Arial"/>
                <w:color w:val="000000" w:themeColor="text1"/>
                <w:sz w:val="20"/>
                <w:szCs w:val="20"/>
                <w:lang w:eastAsia="en-GB"/>
              </w:rPr>
              <w:t xml:space="preserve">ties of the different states of </w:t>
            </w:r>
            <w:hyperlink r:id="rId8" w:tooltip="Display the glossary entry for matter" w:history="1">
              <w:r w:rsidR="00C17127" w:rsidRPr="00B10E81">
                <w:rPr>
                  <w:rStyle w:val="Hyperlink"/>
                  <w:rFonts w:ascii="Arial" w:hAnsi="Arial" w:cs="Arial"/>
                  <w:color w:val="000000" w:themeColor="text1"/>
                  <w:sz w:val="20"/>
                  <w:szCs w:val="20"/>
                  <w:u w:val="none"/>
                </w:rPr>
                <w:t>matter</w:t>
              </w:r>
            </w:hyperlink>
            <w:r w:rsidR="00C17127">
              <w:rPr>
                <w:rFonts w:ascii="Arial" w:eastAsia="Times New Roman" w:hAnsi="Arial" w:cs="Arial"/>
                <w:color w:val="000000" w:themeColor="text1"/>
                <w:sz w:val="20"/>
                <w:szCs w:val="20"/>
                <w:lang w:eastAsia="en-GB"/>
              </w:rPr>
              <w:t xml:space="preserve"> </w:t>
            </w:r>
            <w:r w:rsidR="00C17127" w:rsidRPr="00B10E81">
              <w:rPr>
                <w:rFonts w:ascii="Arial" w:eastAsia="Times New Roman" w:hAnsi="Arial" w:cs="Arial"/>
                <w:color w:val="000000" w:themeColor="text1"/>
                <w:sz w:val="20"/>
                <w:szCs w:val="20"/>
                <w:lang w:eastAsia="en-GB"/>
              </w:rPr>
              <w:t>can be explained in terms of the moti</w:t>
            </w:r>
            <w:r w:rsidR="00C17127">
              <w:rPr>
                <w:rFonts w:ascii="Arial" w:eastAsia="Times New Roman" w:hAnsi="Arial" w:cs="Arial"/>
                <w:color w:val="000000" w:themeColor="text1"/>
                <w:sz w:val="20"/>
                <w:szCs w:val="20"/>
                <w:lang w:eastAsia="en-GB"/>
              </w:rPr>
              <w:t xml:space="preserve">on and arrangement of particles </w:t>
            </w:r>
            <w:r w:rsidR="00983831" w:rsidRPr="00422C7B">
              <w:rPr>
                <w:rFonts w:ascii="Arial" w:hAnsi="Arial" w:cs="Arial"/>
                <w:sz w:val="20"/>
              </w:rPr>
              <w:t>ACSSU151</w:t>
            </w:r>
          </w:p>
          <w:p w14:paraId="0900FC25" w14:textId="463CAF72" w:rsidR="000A11DD" w:rsidRPr="00422C7B" w:rsidRDefault="00983831" w:rsidP="000A11DD">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Differences between elements, compounds and mixtures can b</w:t>
            </w:r>
            <w:r w:rsidR="00C17127">
              <w:rPr>
                <w:rFonts w:ascii="Arial" w:eastAsia="Times New Roman" w:hAnsi="Arial" w:cs="Arial"/>
                <w:color w:val="000000" w:themeColor="text1"/>
                <w:sz w:val="20"/>
                <w:szCs w:val="20"/>
                <w:lang w:eastAsia="en-GB"/>
              </w:rPr>
              <w:t xml:space="preserve">e described at a particle level </w:t>
            </w:r>
            <w:r w:rsidRPr="00422C7B">
              <w:rPr>
                <w:rFonts w:ascii="Arial" w:hAnsi="Arial" w:cs="Arial"/>
                <w:sz w:val="20"/>
              </w:rPr>
              <w:t>ACSSU152</w:t>
            </w:r>
          </w:p>
          <w:p w14:paraId="3958E85F" w14:textId="0CAAF9E4"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hAnsi="Arial" w:cs="Arial"/>
                <w:color w:val="000000" w:themeColor="text1"/>
                <w:sz w:val="20"/>
                <w:szCs w:val="20"/>
              </w:rPr>
              <w:t xml:space="preserve">Scientific knowledge has changed peoples’ understanding of the world and is refined as new </w:t>
            </w:r>
            <w:hyperlink r:id="rId9" w:tooltip="Display the glossary entry for evidence" w:history="1">
              <w:r w:rsidR="00C17127" w:rsidRPr="00B10E81">
                <w:rPr>
                  <w:rStyle w:val="Hyperlink"/>
                  <w:rFonts w:ascii="Arial" w:hAnsi="Arial" w:cs="Arial"/>
                  <w:color w:val="000000" w:themeColor="text1"/>
                  <w:sz w:val="20"/>
                  <w:szCs w:val="20"/>
                  <w:u w:val="none"/>
                </w:rPr>
                <w:t>evide</w:t>
              </w:r>
              <w:bookmarkStart w:id="0" w:name="_GoBack"/>
              <w:bookmarkEnd w:id="0"/>
              <w:r w:rsidR="00C17127" w:rsidRPr="00B10E81">
                <w:rPr>
                  <w:rStyle w:val="Hyperlink"/>
                  <w:rFonts w:ascii="Arial" w:hAnsi="Arial" w:cs="Arial"/>
                  <w:color w:val="000000" w:themeColor="text1"/>
                  <w:sz w:val="20"/>
                  <w:szCs w:val="20"/>
                  <w:u w:val="none"/>
                </w:rPr>
                <w:t>nce</w:t>
              </w:r>
            </w:hyperlink>
            <w:r w:rsidR="00C17127" w:rsidRPr="00B10E81">
              <w:rPr>
                <w:rStyle w:val="apple-converted-space"/>
                <w:rFonts w:ascii="Arial" w:hAnsi="Arial" w:cs="Arial"/>
                <w:color w:val="000000" w:themeColor="text1"/>
                <w:sz w:val="20"/>
                <w:szCs w:val="20"/>
              </w:rPr>
              <w:t xml:space="preserve"> </w:t>
            </w:r>
            <w:r w:rsidR="00C17127" w:rsidRPr="00B10E81">
              <w:rPr>
                <w:rFonts w:ascii="Arial" w:hAnsi="Arial" w:cs="Arial"/>
                <w:color w:val="000000" w:themeColor="text1"/>
                <w:sz w:val="20"/>
                <w:szCs w:val="20"/>
              </w:rPr>
              <w:t xml:space="preserve">becomes available </w:t>
            </w:r>
            <w:r w:rsidRPr="00422C7B">
              <w:rPr>
                <w:rFonts w:ascii="Arial" w:hAnsi="Arial" w:cs="Arial"/>
                <w:sz w:val="20"/>
              </w:rPr>
              <w:t>ACSHE134</w:t>
            </w:r>
          </w:p>
          <w:p w14:paraId="22D760E7" w14:textId="2BF3BD6C"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hAnsi="Arial" w:cs="Arial"/>
                <w:color w:val="000000" w:themeColor="text1"/>
                <w:sz w:val="20"/>
                <w:szCs w:val="20"/>
              </w:rPr>
              <w:t>Science knowledge can develop through collaboration across the disciplines of science and the contributions of people from a range of cultures</w:t>
            </w:r>
            <w:r w:rsidR="00C17127">
              <w:rPr>
                <w:rStyle w:val="apple-converted-space"/>
                <w:rFonts w:ascii="Arial" w:hAnsi="Arial" w:cs="Arial"/>
                <w:color w:val="000000" w:themeColor="text1"/>
                <w:sz w:val="20"/>
                <w:szCs w:val="20"/>
              </w:rPr>
              <w:t xml:space="preserve"> </w:t>
            </w:r>
            <w:r w:rsidRPr="00422C7B">
              <w:rPr>
                <w:rFonts w:ascii="Arial" w:hAnsi="Arial" w:cs="Arial"/>
                <w:sz w:val="20"/>
              </w:rPr>
              <w:t>ACSHE226</w:t>
            </w:r>
          </w:p>
          <w:p w14:paraId="7E1623D1" w14:textId="2029BCC1"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hAnsi="Arial" w:cs="Arial"/>
                <w:color w:val="000000" w:themeColor="text1"/>
                <w:sz w:val="20"/>
                <w:szCs w:val="20"/>
              </w:rPr>
              <w:t>People use science understanding and skills in their occupations and these have influenced the development of practices in areas of human activity</w:t>
            </w:r>
            <w:r w:rsidR="00C17127">
              <w:rPr>
                <w:rStyle w:val="apple-converted-space"/>
                <w:rFonts w:ascii="Arial" w:hAnsi="Arial" w:cs="Arial"/>
                <w:color w:val="000000" w:themeColor="text1"/>
                <w:sz w:val="20"/>
                <w:szCs w:val="20"/>
              </w:rPr>
              <w:t xml:space="preserve"> </w:t>
            </w:r>
            <w:r w:rsidRPr="00422C7B">
              <w:rPr>
                <w:rFonts w:ascii="Arial" w:hAnsi="Arial" w:cs="Arial"/>
                <w:sz w:val="20"/>
              </w:rPr>
              <w:t>ACSHE136</w:t>
            </w:r>
          </w:p>
          <w:p w14:paraId="32690A41" w14:textId="4BA56F3E"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Identify questions and problems that can be investigated scientifically and make prediction</w:t>
            </w:r>
            <w:r w:rsidR="00C17127">
              <w:rPr>
                <w:rFonts w:ascii="Arial" w:eastAsia="Times New Roman" w:hAnsi="Arial" w:cs="Arial"/>
                <w:color w:val="000000" w:themeColor="text1"/>
                <w:sz w:val="20"/>
                <w:szCs w:val="20"/>
                <w:lang w:eastAsia="en-GB"/>
              </w:rPr>
              <w:t xml:space="preserve">s based on scientific knowledge </w:t>
            </w:r>
            <w:r w:rsidRPr="00422C7B">
              <w:rPr>
                <w:rFonts w:ascii="Arial" w:hAnsi="Arial" w:cs="Arial"/>
                <w:sz w:val="20"/>
              </w:rPr>
              <w:t>ACSIS139</w:t>
            </w:r>
          </w:p>
          <w:p w14:paraId="02BB26E0" w14:textId="6D38F8EA"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Collaboratively and individua</w:t>
            </w:r>
            <w:r w:rsidR="00C17127">
              <w:rPr>
                <w:rFonts w:ascii="Arial" w:eastAsia="Times New Roman" w:hAnsi="Arial" w:cs="Arial"/>
                <w:color w:val="000000" w:themeColor="text1"/>
                <w:sz w:val="20"/>
                <w:szCs w:val="20"/>
                <w:lang w:eastAsia="en-GB"/>
              </w:rPr>
              <w:t xml:space="preserve">lly plan and conduct a range of </w:t>
            </w:r>
            <w:hyperlink r:id="rId10" w:tooltip="Display the glossary entry for investigation" w:history="1">
              <w:r w:rsidR="00C17127" w:rsidRPr="00B10E81">
                <w:rPr>
                  <w:rStyle w:val="Hyperlink"/>
                  <w:rFonts w:ascii="Arial" w:hAnsi="Arial" w:cs="Arial"/>
                  <w:color w:val="000000" w:themeColor="text1"/>
                  <w:sz w:val="20"/>
                  <w:szCs w:val="20"/>
                  <w:u w:val="none"/>
                </w:rPr>
                <w:t>investigation</w:t>
              </w:r>
            </w:hyperlink>
            <w:r w:rsidR="00C17127">
              <w:rPr>
                <w:rFonts w:ascii="Arial" w:eastAsia="Times New Roman" w:hAnsi="Arial" w:cs="Arial"/>
                <w:color w:val="000000" w:themeColor="text1"/>
                <w:sz w:val="20"/>
                <w:szCs w:val="20"/>
                <w:lang w:eastAsia="en-GB"/>
              </w:rPr>
              <w:t xml:space="preserve"> </w:t>
            </w:r>
            <w:r w:rsidR="00C17127" w:rsidRPr="00B10E81">
              <w:rPr>
                <w:rFonts w:ascii="Arial" w:eastAsia="Times New Roman" w:hAnsi="Arial" w:cs="Arial"/>
                <w:color w:val="000000" w:themeColor="text1"/>
                <w:sz w:val="20"/>
                <w:szCs w:val="20"/>
                <w:lang w:eastAsia="en-GB"/>
              </w:rPr>
              <w:t xml:space="preserve">types, including fieldwork and experiments, ensuring safety and </w:t>
            </w:r>
            <w:r w:rsidR="00C17127">
              <w:rPr>
                <w:rFonts w:ascii="Arial" w:eastAsia="Times New Roman" w:hAnsi="Arial" w:cs="Arial"/>
                <w:color w:val="000000" w:themeColor="text1"/>
                <w:sz w:val="20"/>
                <w:szCs w:val="20"/>
                <w:lang w:eastAsia="en-GB"/>
              </w:rPr>
              <w:t xml:space="preserve">ethical guidelines are followed </w:t>
            </w:r>
            <w:r w:rsidRPr="00422C7B">
              <w:rPr>
                <w:rFonts w:ascii="Arial" w:hAnsi="Arial" w:cs="Arial"/>
                <w:sz w:val="20"/>
              </w:rPr>
              <w:t>ACSIS140</w:t>
            </w:r>
          </w:p>
          <w:p w14:paraId="60CF08E2" w14:textId="16C45EAF"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Measure and control variables, select equipment appr</w:t>
            </w:r>
            <w:r w:rsidR="00C17127">
              <w:rPr>
                <w:rFonts w:ascii="Arial" w:eastAsia="Times New Roman" w:hAnsi="Arial" w:cs="Arial"/>
                <w:color w:val="000000" w:themeColor="text1"/>
                <w:sz w:val="20"/>
                <w:szCs w:val="20"/>
                <w:lang w:eastAsia="en-GB"/>
              </w:rPr>
              <w:t xml:space="preserve">opriate to the task and collect </w:t>
            </w:r>
            <w:hyperlink r:id="rId11" w:tooltip="Display the glossary entry for data" w:history="1">
              <w:r w:rsidR="00C17127" w:rsidRPr="00B10E81">
                <w:rPr>
                  <w:rStyle w:val="Hyperlink"/>
                  <w:rFonts w:ascii="Arial" w:hAnsi="Arial" w:cs="Arial"/>
                  <w:color w:val="000000" w:themeColor="text1"/>
                  <w:sz w:val="20"/>
                  <w:szCs w:val="20"/>
                  <w:u w:val="none"/>
                </w:rPr>
                <w:t>data</w:t>
              </w:r>
            </w:hyperlink>
            <w:r w:rsidR="00C17127">
              <w:rPr>
                <w:rFonts w:ascii="Arial" w:eastAsia="Times New Roman" w:hAnsi="Arial" w:cs="Arial"/>
                <w:color w:val="000000" w:themeColor="text1"/>
                <w:sz w:val="20"/>
                <w:szCs w:val="20"/>
                <w:lang w:eastAsia="en-GB"/>
              </w:rPr>
              <w:t xml:space="preserve"> with accuracy </w:t>
            </w:r>
            <w:r w:rsidR="00BA1B2F">
              <w:rPr>
                <w:rFonts w:ascii="Arial" w:hAnsi="Arial" w:cs="Arial"/>
                <w:sz w:val="20"/>
              </w:rPr>
              <w:t>ACSIS141</w:t>
            </w:r>
          </w:p>
          <w:p w14:paraId="0194B813" w14:textId="1CB10111"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Construct and use a range of representations, including graphs, k</w:t>
            </w:r>
            <w:r w:rsidR="00C17127">
              <w:rPr>
                <w:rFonts w:ascii="Arial" w:eastAsia="Times New Roman" w:hAnsi="Arial" w:cs="Arial"/>
                <w:color w:val="000000" w:themeColor="text1"/>
                <w:sz w:val="20"/>
                <w:szCs w:val="20"/>
                <w:lang w:eastAsia="en-GB"/>
              </w:rPr>
              <w:t xml:space="preserve">eys and models to represent and </w:t>
            </w:r>
            <w:hyperlink r:id="rId12" w:tooltip="Display the glossary entry for analyse" w:history="1">
              <w:r w:rsidR="00C17127" w:rsidRPr="00B10E81">
                <w:rPr>
                  <w:rStyle w:val="Hyperlink"/>
                  <w:rFonts w:ascii="Arial" w:hAnsi="Arial" w:cs="Arial"/>
                  <w:color w:val="000000" w:themeColor="text1"/>
                  <w:sz w:val="20"/>
                  <w:szCs w:val="20"/>
                  <w:u w:val="none"/>
                </w:rPr>
                <w:t>analyse</w:t>
              </w:r>
            </w:hyperlink>
            <w:r w:rsidR="00C17127">
              <w:rPr>
                <w:rFonts w:ascii="Arial" w:eastAsia="Times New Roman" w:hAnsi="Arial" w:cs="Arial"/>
                <w:color w:val="000000" w:themeColor="text1"/>
                <w:sz w:val="20"/>
                <w:szCs w:val="20"/>
                <w:lang w:eastAsia="en-GB"/>
              </w:rPr>
              <w:t xml:space="preserve"> patterns or relationships in </w:t>
            </w:r>
            <w:hyperlink r:id="rId13" w:tooltip="Display the glossary entry for data" w:history="1">
              <w:r w:rsidR="00C17127" w:rsidRPr="00B10E81">
                <w:rPr>
                  <w:rStyle w:val="Hyperlink"/>
                  <w:rFonts w:ascii="Arial" w:hAnsi="Arial" w:cs="Arial"/>
                  <w:color w:val="000000" w:themeColor="text1"/>
                  <w:sz w:val="20"/>
                  <w:szCs w:val="20"/>
                  <w:u w:val="none"/>
                </w:rPr>
                <w:t>data</w:t>
              </w:r>
            </w:hyperlink>
            <w:r w:rsidR="00C17127">
              <w:rPr>
                <w:rFonts w:ascii="Arial" w:eastAsia="Times New Roman" w:hAnsi="Arial" w:cs="Arial"/>
                <w:color w:val="000000" w:themeColor="text1"/>
                <w:sz w:val="20"/>
                <w:szCs w:val="20"/>
                <w:lang w:eastAsia="en-GB"/>
              </w:rPr>
              <w:t xml:space="preserve"> using </w:t>
            </w:r>
            <w:hyperlink r:id="rId14" w:tooltip="Display the glossary entry for digital technologies" w:history="1">
              <w:r w:rsidR="00C17127" w:rsidRPr="00B10E81">
                <w:rPr>
                  <w:rStyle w:val="Hyperlink"/>
                  <w:rFonts w:ascii="Arial" w:hAnsi="Arial" w:cs="Arial"/>
                  <w:color w:val="000000" w:themeColor="text1"/>
                  <w:sz w:val="20"/>
                  <w:szCs w:val="20"/>
                  <w:u w:val="none"/>
                </w:rPr>
                <w:t>digital technologies</w:t>
              </w:r>
            </w:hyperlink>
            <w:r w:rsidR="00C17127">
              <w:rPr>
                <w:rFonts w:ascii="Arial" w:eastAsia="Times New Roman" w:hAnsi="Arial" w:cs="Arial"/>
                <w:color w:val="000000" w:themeColor="text1"/>
                <w:sz w:val="20"/>
                <w:szCs w:val="20"/>
                <w:lang w:eastAsia="en-GB"/>
              </w:rPr>
              <w:t xml:space="preserve"> as appropriate </w:t>
            </w:r>
            <w:r w:rsidRPr="00422C7B">
              <w:rPr>
                <w:rFonts w:ascii="Arial" w:hAnsi="Arial" w:cs="Arial"/>
                <w:sz w:val="20"/>
              </w:rPr>
              <w:t>ACSIS144</w:t>
            </w:r>
          </w:p>
          <w:p w14:paraId="41665F95" w14:textId="49AD00D9" w:rsidR="0098331C" w:rsidRPr="00422C7B" w:rsidRDefault="0098331C" w:rsidP="0098331C">
            <w:pPr>
              <w:rPr>
                <w:rFonts w:ascii="Arial" w:hAnsi="Arial" w:cs="Arial"/>
                <w:sz w:val="20"/>
              </w:rPr>
            </w:pPr>
            <w:r w:rsidRPr="00422C7B">
              <w:rPr>
                <w:rFonts w:ascii="Arial" w:hAnsi="Arial" w:cs="Arial"/>
                <w:sz w:val="20"/>
              </w:rPr>
              <w:t xml:space="preserve">• </w:t>
            </w:r>
            <w:r w:rsidR="00C17127">
              <w:rPr>
                <w:rFonts w:ascii="Arial" w:eastAsia="Times New Roman" w:hAnsi="Arial" w:cs="Arial"/>
                <w:color w:val="000000" w:themeColor="text1"/>
                <w:sz w:val="20"/>
                <w:szCs w:val="20"/>
                <w:lang w:eastAsia="en-GB"/>
              </w:rPr>
              <w:t xml:space="preserve">Summarise </w:t>
            </w:r>
            <w:hyperlink r:id="rId15" w:tooltip="Display the glossary entry for data" w:history="1">
              <w:r w:rsidR="00C17127" w:rsidRPr="00B10E81">
                <w:rPr>
                  <w:rStyle w:val="Hyperlink"/>
                  <w:rFonts w:ascii="Arial" w:hAnsi="Arial" w:cs="Arial"/>
                  <w:color w:val="000000" w:themeColor="text1"/>
                  <w:sz w:val="20"/>
                  <w:szCs w:val="20"/>
                  <w:u w:val="none"/>
                </w:rPr>
                <w:t>data</w:t>
              </w:r>
            </w:hyperlink>
            <w:r w:rsidR="00C17127" w:rsidRPr="00B10E81">
              <w:rPr>
                <w:rFonts w:ascii="Arial" w:eastAsia="Times New Roman" w:hAnsi="Arial" w:cs="Arial"/>
                <w:color w:val="000000" w:themeColor="text1"/>
                <w:sz w:val="20"/>
                <w:szCs w:val="20"/>
                <w:lang w:eastAsia="en-GB"/>
              </w:rPr>
              <w:t>, from students’ own investigations and secondary sources, and use scientific understanding to identify relationship</w:t>
            </w:r>
            <w:r w:rsidR="00C17127">
              <w:rPr>
                <w:rFonts w:ascii="Arial" w:eastAsia="Times New Roman" w:hAnsi="Arial" w:cs="Arial"/>
                <w:color w:val="000000" w:themeColor="text1"/>
                <w:sz w:val="20"/>
                <w:szCs w:val="20"/>
                <w:lang w:eastAsia="en-GB"/>
              </w:rPr>
              <w:t xml:space="preserve">s and draw conclusions based on </w:t>
            </w:r>
            <w:hyperlink r:id="rId16" w:tooltip="Display the glossary entry for evidence" w:history="1">
              <w:r w:rsidR="00C17127" w:rsidRPr="00B10E81">
                <w:rPr>
                  <w:rStyle w:val="Hyperlink"/>
                  <w:rFonts w:ascii="Arial" w:hAnsi="Arial" w:cs="Arial"/>
                  <w:color w:val="000000" w:themeColor="text1"/>
                  <w:sz w:val="20"/>
                  <w:szCs w:val="20"/>
                  <w:u w:val="none"/>
                </w:rPr>
                <w:t>evidence</w:t>
              </w:r>
            </w:hyperlink>
            <w:r w:rsidR="00C17127">
              <w:rPr>
                <w:rFonts w:ascii="Arial" w:eastAsia="Times New Roman" w:hAnsi="Arial" w:cs="Arial"/>
                <w:color w:val="000000" w:themeColor="text1"/>
                <w:sz w:val="20"/>
                <w:szCs w:val="20"/>
                <w:lang w:eastAsia="en-GB"/>
              </w:rPr>
              <w:t xml:space="preserve"> </w:t>
            </w:r>
            <w:r w:rsidRPr="00422C7B">
              <w:rPr>
                <w:rFonts w:ascii="Arial" w:hAnsi="Arial" w:cs="Arial"/>
                <w:sz w:val="20"/>
              </w:rPr>
              <w:t>ACSIS145</w:t>
            </w:r>
          </w:p>
          <w:p w14:paraId="0F6DB731" w14:textId="4D857322"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Reflect on scientific investigations includin</w:t>
            </w:r>
            <w:r w:rsidR="00C17127">
              <w:rPr>
                <w:rFonts w:ascii="Arial" w:eastAsia="Times New Roman" w:hAnsi="Arial" w:cs="Arial"/>
                <w:color w:val="000000" w:themeColor="text1"/>
                <w:sz w:val="20"/>
                <w:szCs w:val="20"/>
                <w:lang w:eastAsia="en-GB"/>
              </w:rPr>
              <w:t xml:space="preserve">g evaluating the quality of the </w:t>
            </w:r>
            <w:hyperlink r:id="rId17" w:tooltip="Display the glossary entry for data" w:history="1">
              <w:r w:rsidR="00C17127" w:rsidRPr="00B10E81">
                <w:rPr>
                  <w:rStyle w:val="Hyperlink"/>
                  <w:rFonts w:ascii="Arial" w:hAnsi="Arial" w:cs="Arial"/>
                  <w:color w:val="000000" w:themeColor="text1"/>
                  <w:sz w:val="20"/>
                  <w:szCs w:val="20"/>
                  <w:u w:val="none"/>
                </w:rPr>
                <w:t>data</w:t>
              </w:r>
            </w:hyperlink>
            <w:r w:rsidR="00C17127">
              <w:rPr>
                <w:rFonts w:ascii="Arial" w:eastAsia="Times New Roman" w:hAnsi="Arial" w:cs="Arial"/>
                <w:color w:val="000000" w:themeColor="text1"/>
                <w:sz w:val="20"/>
                <w:szCs w:val="20"/>
                <w:lang w:eastAsia="en-GB"/>
              </w:rPr>
              <w:t xml:space="preserve"> </w:t>
            </w:r>
            <w:r w:rsidR="00C17127" w:rsidRPr="00B10E81">
              <w:rPr>
                <w:rFonts w:ascii="Arial" w:eastAsia="Times New Roman" w:hAnsi="Arial" w:cs="Arial"/>
                <w:color w:val="000000" w:themeColor="text1"/>
                <w:sz w:val="20"/>
                <w:szCs w:val="20"/>
                <w:lang w:eastAsia="en-GB"/>
              </w:rPr>
              <w:t>collecte</w:t>
            </w:r>
            <w:r w:rsidR="00C17127">
              <w:rPr>
                <w:rFonts w:ascii="Arial" w:eastAsia="Times New Roman" w:hAnsi="Arial" w:cs="Arial"/>
                <w:color w:val="000000" w:themeColor="text1"/>
                <w:sz w:val="20"/>
                <w:szCs w:val="20"/>
                <w:lang w:eastAsia="en-GB"/>
              </w:rPr>
              <w:t xml:space="preserve">d, and identifying improvements </w:t>
            </w:r>
            <w:r w:rsidRPr="00422C7B">
              <w:rPr>
                <w:rFonts w:ascii="Arial" w:hAnsi="Arial" w:cs="Arial"/>
                <w:sz w:val="20"/>
              </w:rPr>
              <w:t>ACSIS146</w:t>
            </w:r>
          </w:p>
          <w:p w14:paraId="7F198C7E" w14:textId="3DFA0621" w:rsidR="0098331C" w:rsidRPr="00422C7B" w:rsidRDefault="0098331C" w:rsidP="0098331C">
            <w:pPr>
              <w:rPr>
                <w:rFonts w:ascii="Arial" w:hAnsi="Arial" w:cs="Arial"/>
                <w:sz w:val="20"/>
              </w:rPr>
            </w:pPr>
            <w:r w:rsidRPr="00422C7B">
              <w:rPr>
                <w:rFonts w:ascii="Arial" w:hAnsi="Arial" w:cs="Arial"/>
                <w:sz w:val="20"/>
              </w:rPr>
              <w:t xml:space="preserve">• </w:t>
            </w:r>
            <w:r w:rsidR="00C17127" w:rsidRPr="00B10E81">
              <w:rPr>
                <w:rFonts w:ascii="Arial" w:eastAsia="Times New Roman" w:hAnsi="Arial" w:cs="Arial"/>
                <w:color w:val="000000" w:themeColor="text1"/>
                <w:sz w:val="20"/>
                <w:szCs w:val="20"/>
                <w:lang w:eastAsia="en-GB"/>
              </w:rPr>
              <w:t xml:space="preserve">Use scientific knowledge and </w:t>
            </w:r>
            <w:r w:rsidR="00C17127">
              <w:rPr>
                <w:rFonts w:ascii="Arial" w:eastAsia="Times New Roman" w:hAnsi="Arial" w:cs="Arial"/>
                <w:color w:val="000000" w:themeColor="text1"/>
                <w:sz w:val="20"/>
                <w:szCs w:val="20"/>
                <w:lang w:eastAsia="en-GB"/>
              </w:rPr>
              <w:t xml:space="preserve">findings from investigations to </w:t>
            </w:r>
            <w:hyperlink r:id="rId18" w:tooltip="Display the glossary entry for evaluate" w:history="1">
              <w:r w:rsidR="00C17127" w:rsidRPr="00B10E81">
                <w:rPr>
                  <w:rStyle w:val="Hyperlink"/>
                  <w:rFonts w:ascii="Arial" w:hAnsi="Arial" w:cs="Arial"/>
                  <w:color w:val="000000" w:themeColor="text1"/>
                  <w:sz w:val="20"/>
                  <w:szCs w:val="20"/>
                  <w:u w:val="none"/>
                </w:rPr>
                <w:t>evaluate</w:t>
              </w:r>
            </w:hyperlink>
            <w:r w:rsidR="00C17127">
              <w:rPr>
                <w:rFonts w:ascii="Arial" w:eastAsia="Times New Roman" w:hAnsi="Arial" w:cs="Arial"/>
                <w:color w:val="000000" w:themeColor="text1"/>
                <w:sz w:val="20"/>
                <w:szCs w:val="20"/>
                <w:lang w:eastAsia="en-GB"/>
              </w:rPr>
              <w:t xml:space="preserve"> claims based on </w:t>
            </w:r>
            <w:hyperlink r:id="rId19" w:tooltip="Display the glossary entry for evidence" w:history="1">
              <w:r w:rsidR="00C17127" w:rsidRPr="00B10E81">
                <w:rPr>
                  <w:rStyle w:val="Hyperlink"/>
                  <w:rFonts w:ascii="Arial" w:hAnsi="Arial" w:cs="Arial"/>
                  <w:color w:val="000000" w:themeColor="text1"/>
                  <w:sz w:val="20"/>
                  <w:szCs w:val="20"/>
                  <w:u w:val="none"/>
                </w:rPr>
                <w:t>evidence</w:t>
              </w:r>
            </w:hyperlink>
            <w:r w:rsidR="00C17127">
              <w:rPr>
                <w:rFonts w:ascii="Arial" w:eastAsia="Times New Roman" w:hAnsi="Arial" w:cs="Arial"/>
                <w:color w:val="000000" w:themeColor="text1"/>
                <w:sz w:val="20"/>
                <w:szCs w:val="20"/>
                <w:lang w:eastAsia="en-GB"/>
              </w:rPr>
              <w:t xml:space="preserve"> </w:t>
            </w:r>
            <w:r w:rsidRPr="00422C7B">
              <w:rPr>
                <w:rFonts w:ascii="Arial" w:hAnsi="Arial" w:cs="Arial"/>
                <w:sz w:val="20"/>
              </w:rPr>
              <w:t>ACSIS234</w:t>
            </w:r>
          </w:p>
          <w:p w14:paraId="475B22DF" w14:textId="27452777" w:rsidR="00CA45EC" w:rsidRPr="00BA1B2F" w:rsidRDefault="0098331C" w:rsidP="0098331C">
            <w:pPr>
              <w:rPr>
                <w:rFonts w:ascii="Arial" w:hAnsi="Arial" w:cs="Arial"/>
                <w:b/>
                <w:sz w:val="20"/>
                <w:szCs w:val="20"/>
                <w:u w:val="single"/>
              </w:rPr>
            </w:pPr>
            <w:r w:rsidRPr="00422C7B">
              <w:rPr>
                <w:rFonts w:ascii="Arial" w:hAnsi="Arial" w:cs="Arial"/>
                <w:sz w:val="20"/>
              </w:rPr>
              <w:t xml:space="preserve">• </w:t>
            </w:r>
            <w:r w:rsidR="00C17127">
              <w:rPr>
                <w:rFonts w:ascii="Arial" w:eastAsia="Times New Roman" w:hAnsi="Arial" w:cs="Arial"/>
                <w:color w:val="000000" w:themeColor="text1"/>
                <w:sz w:val="20"/>
                <w:szCs w:val="20"/>
                <w:lang w:eastAsia="en-GB"/>
              </w:rPr>
              <w:t xml:space="preserve">Communicate ideas, findings and </w:t>
            </w:r>
            <w:hyperlink r:id="rId20" w:tooltip="Display the glossary entry for evidence" w:history="1">
              <w:r w:rsidR="00C17127" w:rsidRPr="00B10E81">
                <w:rPr>
                  <w:rStyle w:val="Hyperlink"/>
                  <w:rFonts w:ascii="Arial" w:hAnsi="Arial" w:cs="Arial"/>
                  <w:color w:val="000000" w:themeColor="text1"/>
                  <w:sz w:val="20"/>
                  <w:szCs w:val="20"/>
                  <w:u w:val="none"/>
                </w:rPr>
                <w:t>evidence</w:t>
              </w:r>
            </w:hyperlink>
            <w:r w:rsidR="00C17127">
              <w:rPr>
                <w:rFonts w:ascii="Arial" w:eastAsia="Times New Roman" w:hAnsi="Arial" w:cs="Arial"/>
                <w:color w:val="000000" w:themeColor="text1"/>
                <w:sz w:val="20"/>
                <w:szCs w:val="20"/>
                <w:lang w:eastAsia="en-GB"/>
              </w:rPr>
              <w:t xml:space="preserve"> </w:t>
            </w:r>
            <w:r w:rsidR="00C17127" w:rsidRPr="00B10E81">
              <w:rPr>
                <w:rFonts w:ascii="Arial" w:eastAsia="Times New Roman" w:hAnsi="Arial" w:cs="Arial"/>
                <w:color w:val="000000" w:themeColor="text1"/>
                <w:sz w:val="20"/>
                <w:szCs w:val="20"/>
                <w:lang w:eastAsia="en-GB"/>
              </w:rPr>
              <w:t>ba</w:t>
            </w:r>
            <w:r w:rsidR="00C17127">
              <w:rPr>
                <w:rFonts w:ascii="Arial" w:eastAsia="Times New Roman" w:hAnsi="Arial" w:cs="Arial"/>
                <w:color w:val="000000" w:themeColor="text1"/>
                <w:sz w:val="20"/>
                <w:szCs w:val="20"/>
                <w:lang w:eastAsia="en-GB"/>
              </w:rPr>
              <w:t xml:space="preserve">sed solutions to problems using </w:t>
            </w:r>
            <w:hyperlink r:id="rId21" w:tooltip="Display the glossary entry for scientific language" w:history="1">
              <w:r w:rsidR="00C17127" w:rsidRPr="00B10E81">
                <w:rPr>
                  <w:rStyle w:val="Hyperlink"/>
                  <w:rFonts w:ascii="Arial" w:hAnsi="Arial" w:cs="Arial"/>
                  <w:color w:val="000000" w:themeColor="text1"/>
                  <w:sz w:val="20"/>
                  <w:szCs w:val="20"/>
                  <w:u w:val="none"/>
                </w:rPr>
                <w:t>scientific language</w:t>
              </w:r>
            </w:hyperlink>
            <w:r w:rsidR="00C17127">
              <w:rPr>
                <w:rFonts w:ascii="Arial" w:eastAsia="Times New Roman" w:hAnsi="Arial" w:cs="Arial"/>
                <w:color w:val="000000" w:themeColor="text1"/>
                <w:sz w:val="20"/>
                <w:szCs w:val="20"/>
                <w:lang w:eastAsia="en-GB"/>
              </w:rPr>
              <w:t xml:space="preserve">, and representations, using </w:t>
            </w:r>
            <w:hyperlink r:id="rId22" w:tooltip="Display the glossary entry for digital technologies" w:history="1">
              <w:r w:rsidR="00C17127" w:rsidRPr="00B10E81">
                <w:rPr>
                  <w:rStyle w:val="Hyperlink"/>
                  <w:rFonts w:ascii="Arial" w:hAnsi="Arial" w:cs="Arial"/>
                  <w:color w:val="000000" w:themeColor="text1"/>
                  <w:sz w:val="20"/>
                  <w:szCs w:val="20"/>
                  <w:u w:val="none"/>
                </w:rPr>
                <w:t>digital technologies</w:t>
              </w:r>
            </w:hyperlink>
            <w:r w:rsidR="00C17127">
              <w:rPr>
                <w:rFonts w:ascii="Arial" w:eastAsia="Times New Roman" w:hAnsi="Arial" w:cs="Arial"/>
                <w:color w:val="000000" w:themeColor="text1"/>
                <w:sz w:val="20"/>
                <w:szCs w:val="20"/>
                <w:lang w:eastAsia="en-GB"/>
              </w:rPr>
              <w:t xml:space="preserve"> as appropriate </w:t>
            </w:r>
            <w:r w:rsidR="00BA1B2F" w:rsidRPr="00BA1B2F">
              <w:rPr>
                <w:rFonts w:ascii="Arial" w:hAnsi="Arial" w:cs="Arial"/>
                <w:sz w:val="20"/>
                <w:szCs w:val="20"/>
              </w:rPr>
              <w:t>ACSIS148</w:t>
            </w:r>
          </w:p>
        </w:tc>
      </w:tr>
      <w:tr w:rsidR="00CA45EC" w:rsidRPr="00422C7B"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422C7B" w:rsidRDefault="00CA45EC" w:rsidP="000A11DD">
            <w:pPr>
              <w:rPr>
                <w:rFonts w:ascii="Arial" w:hAnsi="Arial" w:cs="Arial"/>
                <w:b/>
                <w:sz w:val="20"/>
              </w:rPr>
            </w:pPr>
            <w:r w:rsidRPr="00422C7B">
              <w:rPr>
                <w:rFonts w:ascii="Arial" w:hAnsi="Arial" w:cs="Arial"/>
                <w:b/>
                <w:sz w:val="20"/>
              </w:rPr>
              <w:t>Achievement standards</w:t>
            </w:r>
          </w:p>
        </w:tc>
      </w:tr>
      <w:tr w:rsidR="00CA45EC" w:rsidRPr="00422C7B" w14:paraId="4ACEC520" w14:textId="77777777" w:rsidTr="000A11DD">
        <w:tblPrEx>
          <w:tblLook w:val="04A0" w:firstRow="1" w:lastRow="0" w:firstColumn="1" w:lastColumn="0" w:noHBand="0" w:noVBand="1"/>
        </w:tblPrEx>
        <w:trPr>
          <w:trHeight w:val="128"/>
        </w:trPr>
        <w:tc>
          <w:tcPr>
            <w:tcW w:w="15354" w:type="dxa"/>
          </w:tcPr>
          <w:p w14:paraId="469503C5" w14:textId="45D55D4A" w:rsidR="00536753" w:rsidRPr="00422C7B" w:rsidRDefault="00536753" w:rsidP="00536753">
            <w:pPr>
              <w:rPr>
                <w:rFonts w:ascii="Arial" w:hAnsi="Arial" w:cs="Arial"/>
                <w:sz w:val="20"/>
              </w:rPr>
            </w:pPr>
            <w:r w:rsidRPr="00422C7B">
              <w:rPr>
                <w:rFonts w:ascii="Arial" w:hAnsi="Arial" w:cs="Arial"/>
                <w:sz w:val="20"/>
              </w:rPr>
              <w:t>Students</w:t>
            </w:r>
            <w:r w:rsidR="002A5F41" w:rsidRPr="00422C7B">
              <w:rPr>
                <w:rFonts w:ascii="Arial" w:hAnsi="Arial" w:cs="Arial"/>
                <w:sz w:val="20"/>
              </w:rPr>
              <w:t xml:space="preserve"> </w:t>
            </w:r>
            <w:r w:rsidR="00983831" w:rsidRPr="00422C7B">
              <w:rPr>
                <w:rFonts w:ascii="Arial" w:hAnsi="Arial" w:cs="Arial"/>
                <w:sz w:val="20"/>
              </w:rPr>
              <w:t>compare physical and chemical changes and use the particle model to explain and predict the properties and behaviours of substances.</w:t>
            </w:r>
            <w:r w:rsidR="002A5F41" w:rsidRPr="00422C7B">
              <w:rPr>
                <w:rFonts w:ascii="Arial" w:hAnsi="Arial" w:cs="Arial"/>
                <w:sz w:val="20"/>
              </w:rPr>
              <w:t xml:space="preserve"> </w:t>
            </w:r>
            <w:r w:rsidRPr="00422C7B">
              <w:rPr>
                <w:rFonts w:ascii="Arial" w:hAnsi="Arial" w:cs="Arial"/>
                <w:sz w:val="20"/>
              </w:rPr>
              <w:t>Students examine the different science knowledge used in occupations. They explain how evidence has led to an improved understanding of a scientific idea and describe situations in which scientists collaborated to generate solutions to contemporary problems.</w:t>
            </w:r>
          </w:p>
          <w:p w14:paraId="4C894FFF" w14:textId="712C22AD" w:rsidR="00CA45EC" w:rsidRPr="00422C7B" w:rsidRDefault="00536753" w:rsidP="00536753">
            <w:pPr>
              <w:rPr>
                <w:rFonts w:ascii="Arial" w:hAnsi="Arial" w:cs="Arial"/>
                <w:sz w:val="20"/>
              </w:rPr>
            </w:pPr>
            <w:r w:rsidRPr="00422C7B">
              <w:rPr>
                <w:rFonts w:ascii="Arial" w:hAnsi="Arial" w:cs="Arial"/>
                <w:sz w:val="20"/>
              </w:rPr>
              <w:t>Students identify and construct questions and problems that they can investigate scientifically. They consider safety and ethics when planning investigations, including designing field or experimental methods. They identify variables to be changed, measured and controlled. Students construct representations of their data to reveal and analyse patterns and trends, and use these when justifying their conclusions. They explain how modifications to methods could improve the quality of their data and apply their own scientific knowledge and investigation findings to evaluate claims made by others. They use appropriate language and representations to communicate science ideas, methods and findings in a range of text types.</w:t>
            </w:r>
          </w:p>
        </w:tc>
      </w:tr>
    </w:tbl>
    <w:p w14:paraId="3F9BCB04" w14:textId="77777777" w:rsidR="00CA45EC" w:rsidRPr="00422C7B"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678"/>
        <w:gridCol w:w="1631"/>
        <w:gridCol w:w="4036"/>
        <w:gridCol w:w="4036"/>
        <w:gridCol w:w="4036"/>
      </w:tblGrid>
      <w:tr w:rsidR="00E2507C" w:rsidRPr="00422C7B" w14:paraId="6A3330BD" w14:textId="77777777" w:rsidTr="00702137">
        <w:tc>
          <w:tcPr>
            <w:tcW w:w="1678" w:type="dxa"/>
            <w:vAlign w:val="center"/>
          </w:tcPr>
          <w:p w14:paraId="5B34A573" w14:textId="7596A044" w:rsidR="00E2507C" w:rsidRPr="00422C7B" w:rsidRDefault="00E2507C" w:rsidP="000F0CFE">
            <w:pPr>
              <w:jc w:val="center"/>
              <w:rPr>
                <w:rFonts w:ascii="Arial" w:hAnsi="Arial" w:cs="Arial"/>
                <w:b/>
                <w:sz w:val="20"/>
              </w:rPr>
            </w:pPr>
            <w:r w:rsidRPr="00422C7B">
              <w:rPr>
                <w:rFonts w:ascii="Arial" w:hAnsi="Arial" w:cs="Arial"/>
                <w:b/>
                <w:color w:val="3366FF"/>
                <w:sz w:val="20"/>
              </w:rPr>
              <w:lastRenderedPageBreak/>
              <w:t>Student book section</w:t>
            </w:r>
          </w:p>
        </w:tc>
        <w:tc>
          <w:tcPr>
            <w:tcW w:w="1631" w:type="dxa"/>
            <w:vAlign w:val="center"/>
          </w:tcPr>
          <w:p w14:paraId="7280BB85" w14:textId="4DDAD1FB" w:rsidR="00E2507C" w:rsidRPr="00422C7B" w:rsidRDefault="004B68D7" w:rsidP="000F0CFE">
            <w:pPr>
              <w:jc w:val="center"/>
              <w:rPr>
                <w:rFonts w:ascii="Arial" w:hAnsi="Arial" w:cs="Arial"/>
                <w:b/>
                <w:color w:val="3366FF"/>
                <w:sz w:val="20"/>
              </w:rPr>
            </w:pPr>
            <w:r>
              <w:rPr>
                <w:rFonts w:ascii="Arial" w:hAnsi="Arial" w:cs="Arial"/>
                <w:b/>
                <w:color w:val="3366FF"/>
                <w:sz w:val="20"/>
              </w:rPr>
              <w:t>WA</w:t>
            </w:r>
            <w:r w:rsidR="00E2507C" w:rsidRPr="00422C7B">
              <w:rPr>
                <w:rFonts w:ascii="Arial" w:hAnsi="Arial" w:cs="Arial"/>
                <w:b/>
                <w:color w:val="3366FF"/>
                <w:sz w:val="20"/>
              </w:rPr>
              <w:t xml:space="preserve"> Syllabus links</w:t>
            </w:r>
          </w:p>
        </w:tc>
        <w:tc>
          <w:tcPr>
            <w:tcW w:w="4036" w:type="dxa"/>
            <w:vAlign w:val="center"/>
          </w:tcPr>
          <w:p w14:paraId="0572BDBE" w14:textId="5C382F70" w:rsidR="00E2507C" w:rsidRPr="00422C7B" w:rsidRDefault="00E2507C" w:rsidP="000F0CFE">
            <w:pPr>
              <w:jc w:val="center"/>
              <w:rPr>
                <w:rFonts w:ascii="Arial" w:hAnsi="Arial" w:cs="Arial"/>
                <w:b/>
                <w:sz w:val="20"/>
              </w:rPr>
            </w:pPr>
            <w:r w:rsidRPr="00422C7B">
              <w:rPr>
                <w:rFonts w:ascii="Arial" w:hAnsi="Arial" w:cs="Arial"/>
                <w:b/>
                <w:color w:val="3366FF"/>
                <w:sz w:val="20"/>
              </w:rPr>
              <w:t>Suggested indicators of learning and understanding</w:t>
            </w:r>
          </w:p>
        </w:tc>
        <w:tc>
          <w:tcPr>
            <w:tcW w:w="4036" w:type="dxa"/>
            <w:vAlign w:val="center"/>
          </w:tcPr>
          <w:p w14:paraId="1DE5C8EA" w14:textId="3E5DDB34" w:rsidR="00E2507C" w:rsidRPr="00422C7B" w:rsidRDefault="00E2507C" w:rsidP="000F0CFE">
            <w:pPr>
              <w:jc w:val="center"/>
              <w:rPr>
                <w:rFonts w:ascii="Arial" w:hAnsi="Arial" w:cs="Arial"/>
                <w:sz w:val="20"/>
              </w:rPr>
            </w:pPr>
            <w:r w:rsidRPr="00422C7B">
              <w:rPr>
                <w:rFonts w:ascii="Arial" w:hAnsi="Arial" w:cs="Arial"/>
                <w:b/>
                <w:color w:val="3366FF"/>
                <w:sz w:val="20"/>
              </w:rPr>
              <w:t>Suggested teaching and learning activities</w:t>
            </w:r>
          </w:p>
        </w:tc>
        <w:tc>
          <w:tcPr>
            <w:tcW w:w="4036" w:type="dxa"/>
            <w:vAlign w:val="center"/>
          </w:tcPr>
          <w:p w14:paraId="135976E7" w14:textId="270D5961" w:rsidR="00E2507C" w:rsidRPr="00422C7B" w:rsidRDefault="00E2507C" w:rsidP="000F0CFE">
            <w:pPr>
              <w:jc w:val="center"/>
              <w:rPr>
                <w:rFonts w:ascii="Arial" w:hAnsi="Arial" w:cs="Arial"/>
                <w:sz w:val="20"/>
              </w:rPr>
            </w:pPr>
            <w:r w:rsidRPr="00422C7B">
              <w:rPr>
                <w:rFonts w:ascii="Arial" w:hAnsi="Arial" w:cs="Arial"/>
                <w:b/>
                <w:color w:val="3366FF"/>
                <w:sz w:val="20"/>
              </w:rPr>
              <w:t>Resources</w:t>
            </w:r>
          </w:p>
        </w:tc>
      </w:tr>
      <w:tr w:rsidR="00E2507C" w:rsidRPr="00422C7B" w14:paraId="6FBD4418" w14:textId="77777777" w:rsidTr="00702137">
        <w:tc>
          <w:tcPr>
            <w:tcW w:w="1678" w:type="dxa"/>
            <w:vMerge w:val="restart"/>
          </w:tcPr>
          <w:p w14:paraId="7AAFEDF7" w14:textId="525F7032" w:rsidR="00E2507C" w:rsidRPr="00422C7B" w:rsidRDefault="00AA79F2" w:rsidP="005A13AD">
            <w:pPr>
              <w:rPr>
                <w:rFonts w:ascii="Arial" w:hAnsi="Arial" w:cs="Arial"/>
                <w:b/>
                <w:sz w:val="20"/>
              </w:rPr>
            </w:pPr>
            <w:r w:rsidRPr="00422C7B">
              <w:rPr>
                <w:rFonts w:ascii="Arial" w:hAnsi="Arial" w:cs="Arial"/>
                <w:b/>
                <w:sz w:val="20"/>
              </w:rPr>
              <w:t>4.1 T</w:t>
            </w:r>
            <w:r w:rsidR="00E2507C" w:rsidRPr="00422C7B">
              <w:rPr>
                <w:rFonts w:ascii="Arial" w:hAnsi="Arial" w:cs="Arial"/>
                <w:b/>
                <w:sz w:val="20"/>
              </w:rPr>
              <w:t>he properties of matter can be described</w:t>
            </w:r>
          </w:p>
          <w:p w14:paraId="270B1758" w14:textId="6F8B5957" w:rsidR="00E2507C" w:rsidRPr="00422C7B" w:rsidRDefault="00E2507C" w:rsidP="005A13AD">
            <w:pPr>
              <w:rPr>
                <w:rFonts w:ascii="Arial" w:hAnsi="Arial" w:cs="Arial"/>
                <w:b/>
                <w:sz w:val="20"/>
              </w:rPr>
            </w:pPr>
          </w:p>
          <w:p w14:paraId="4B84EB15" w14:textId="2A05B3B5" w:rsidR="00E2507C" w:rsidRPr="00422C7B" w:rsidRDefault="00E2507C" w:rsidP="005A13AD">
            <w:pPr>
              <w:rPr>
                <w:rFonts w:ascii="Arial" w:hAnsi="Arial" w:cs="Arial"/>
                <w:b/>
                <w:sz w:val="20"/>
              </w:rPr>
            </w:pPr>
            <w:r w:rsidRPr="00422C7B">
              <w:rPr>
                <w:rFonts w:ascii="Arial" w:hAnsi="Arial" w:cs="Arial"/>
                <w:b/>
                <w:sz w:val="20"/>
              </w:rPr>
              <w:t>(pages</w:t>
            </w:r>
            <w:r w:rsidR="003F3B46">
              <w:rPr>
                <w:rFonts w:ascii="Arial" w:hAnsi="Arial" w:cs="Arial"/>
                <w:b/>
                <w:sz w:val="20"/>
              </w:rPr>
              <w:t xml:space="preserve"> 62–</w:t>
            </w:r>
            <w:r w:rsidRPr="00422C7B">
              <w:rPr>
                <w:rFonts w:ascii="Arial" w:hAnsi="Arial" w:cs="Arial"/>
                <w:b/>
                <w:sz w:val="20"/>
              </w:rPr>
              <w:t>63)</w:t>
            </w:r>
          </w:p>
          <w:p w14:paraId="5278A431" w14:textId="77777777" w:rsidR="00E2507C" w:rsidRPr="00422C7B" w:rsidRDefault="00E2507C" w:rsidP="005A13AD">
            <w:pPr>
              <w:rPr>
                <w:rFonts w:ascii="Arial" w:hAnsi="Arial" w:cs="Arial"/>
                <w:b/>
                <w:sz w:val="20"/>
              </w:rPr>
            </w:pPr>
          </w:p>
          <w:p w14:paraId="48E1C509" w14:textId="35F6FDC7" w:rsidR="00E2507C" w:rsidRPr="00422C7B" w:rsidRDefault="00E2507C" w:rsidP="005A13AD">
            <w:pPr>
              <w:rPr>
                <w:rFonts w:ascii="Arial" w:hAnsi="Arial" w:cs="Arial"/>
                <w:b/>
                <w:sz w:val="20"/>
              </w:rPr>
            </w:pPr>
          </w:p>
        </w:tc>
        <w:tc>
          <w:tcPr>
            <w:tcW w:w="1631" w:type="dxa"/>
            <w:vMerge w:val="restart"/>
          </w:tcPr>
          <w:p w14:paraId="64F1D365" w14:textId="77777777" w:rsidR="00E2507C" w:rsidRPr="00422C7B" w:rsidRDefault="00E2507C" w:rsidP="00F20563">
            <w:pPr>
              <w:rPr>
                <w:rFonts w:ascii="Arial" w:hAnsi="Arial" w:cs="Arial"/>
                <w:i/>
                <w:sz w:val="20"/>
              </w:rPr>
            </w:pPr>
            <w:r w:rsidRPr="00422C7B">
              <w:rPr>
                <w:rFonts w:ascii="Arial" w:hAnsi="Arial" w:cs="Arial"/>
                <w:i/>
                <w:sz w:val="20"/>
              </w:rPr>
              <w:t xml:space="preserve">Science Understanding </w:t>
            </w:r>
          </w:p>
          <w:p w14:paraId="2C47AA5A" w14:textId="0FA60751" w:rsidR="00E2507C" w:rsidRPr="00422C7B" w:rsidRDefault="00E2507C" w:rsidP="00F20563">
            <w:pPr>
              <w:rPr>
                <w:rFonts w:ascii="Arial" w:hAnsi="Arial" w:cs="Arial"/>
                <w:sz w:val="20"/>
              </w:rPr>
            </w:pPr>
            <w:r w:rsidRPr="00422C7B">
              <w:rPr>
                <w:rFonts w:ascii="Arial" w:hAnsi="Arial" w:cs="Arial"/>
                <w:sz w:val="20"/>
              </w:rPr>
              <w:t>ACSSU151</w:t>
            </w:r>
          </w:p>
          <w:p w14:paraId="6F735C48" w14:textId="466BF085" w:rsidR="00E2507C" w:rsidRPr="00422C7B" w:rsidRDefault="00E2507C" w:rsidP="00F20563">
            <w:pPr>
              <w:rPr>
                <w:rFonts w:ascii="Arial" w:hAnsi="Arial" w:cs="Arial"/>
                <w:sz w:val="20"/>
              </w:rPr>
            </w:pPr>
            <w:r w:rsidRPr="00422C7B">
              <w:rPr>
                <w:rFonts w:ascii="Arial" w:hAnsi="Arial" w:cs="Arial"/>
                <w:sz w:val="20"/>
              </w:rPr>
              <w:t>ACSSU152</w:t>
            </w:r>
          </w:p>
          <w:p w14:paraId="1C7655D5" w14:textId="77777777" w:rsidR="00E2507C" w:rsidRPr="00422C7B" w:rsidRDefault="00E2507C" w:rsidP="00F20563">
            <w:pPr>
              <w:rPr>
                <w:rFonts w:ascii="Arial" w:hAnsi="Arial" w:cs="Arial"/>
                <w:sz w:val="20"/>
              </w:rPr>
            </w:pPr>
          </w:p>
          <w:p w14:paraId="02C78C5F" w14:textId="77777777" w:rsidR="00E2507C" w:rsidRPr="00422C7B" w:rsidRDefault="00E2507C" w:rsidP="00F20563">
            <w:pPr>
              <w:rPr>
                <w:rFonts w:ascii="Arial" w:hAnsi="Arial" w:cs="Arial"/>
                <w:i/>
                <w:sz w:val="20"/>
              </w:rPr>
            </w:pPr>
            <w:r w:rsidRPr="00422C7B">
              <w:rPr>
                <w:rFonts w:ascii="Arial" w:hAnsi="Arial" w:cs="Arial"/>
                <w:i/>
                <w:sz w:val="20"/>
              </w:rPr>
              <w:t>Science Inquiry Skills</w:t>
            </w:r>
          </w:p>
          <w:p w14:paraId="3C60D0A2" w14:textId="77777777" w:rsidR="00E2507C" w:rsidRPr="00422C7B" w:rsidRDefault="00E2507C" w:rsidP="00F20563">
            <w:pPr>
              <w:rPr>
                <w:rFonts w:ascii="Arial" w:hAnsi="Arial" w:cs="Arial"/>
                <w:sz w:val="20"/>
              </w:rPr>
            </w:pPr>
            <w:r w:rsidRPr="00422C7B">
              <w:rPr>
                <w:rFonts w:ascii="Arial" w:hAnsi="Arial" w:cs="Arial"/>
                <w:sz w:val="20"/>
              </w:rPr>
              <w:t>ACSIS139</w:t>
            </w:r>
          </w:p>
          <w:p w14:paraId="6930B290" w14:textId="77777777" w:rsidR="00E2507C" w:rsidRPr="00422C7B" w:rsidRDefault="00E2507C" w:rsidP="00F20563">
            <w:pPr>
              <w:rPr>
                <w:rFonts w:ascii="Arial" w:hAnsi="Arial" w:cs="Arial"/>
                <w:sz w:val="20"/>
              </w:rPr>
            </w:pPr>
            <w:r w:rsidRPr="00422C7B">
              <w:rPr>
                <w:rFonts w:ascii="Arial" w:hAnsi="Arial" w:cs="Arial"/>
                <w:sz w:val="20"/>
              </w:rPr>
              <w:t>ACSIS140</w:t>
            </w:r>
          </w:p>
          <w:p w14:paraId="0C3F3BBF" w14:textId="77777777" w:rsidR="00E2507C" w:rsidRPr="00422C7B" w:rsidRDefault="00E2507C" w:rsidP="00F20563">
            <w:pPr>
              <w:rPr>
                <w:rFonts w:ascii="Arial" w:hAnsi="Arial" w:cs="Arial"/>
                <w:sz w:val="20"/>
              </w:rPr>
            </w:pPr>
            <w:r w:rsidRPr="00422C7B">
              <w:rPr>
                <w:rFonts w:ascii="Arial" w:hAnsi="Arial" w:cs="Arial"/>
                <w:sz w:val="20"/>
              </w:rPr>
              <w:t>ACSIS141</w:t>
            </w:r>
          </w:p>
          <w:p w14:paraId="70E3C468" w14:textId="77777777" w:rsidR="00E2507C" w:rsidRPr="00422C7B" w:rsidRDefault="00E2507C" w:rsidP="00F20563">
            <w:pPr>
              <w:rPr>
                <w:rFonts w:ascii="Arial" w:hAnsi="Arial" w:cs="Arial"/>
                <w:sz w:val="20"/>
              </w:rPr>
            </w:pPr>
            <w:r w:rsidRPr="00422C7B">
              <w:rPr>
                <w:rFonts w:ascii="Arial" w:hAnsi="Arial" w:cs="Arial"/>
                <w:sz w:val="20"/>
              </w:rPr>
              <w:t>ACSIS144</w:t>
            </w:r>
          </w:p>
          <w:p w14:paraId="6CF2C88F" w14:textId="77777777" w:rsidR="00E2507C" w:rsidRPr="00422C7B" w:rsidRDefault="00E2507C" w:rsidP="00F20563">
            <w:pPr>
              <w:rPr>
                <w:rFonts w:ascii="Arial" w:hAnsi="Arial" w:cs="Arial"/>
                <w:sz w:val="20"/>
              </w:rPr>
            </w:pPr>
            <w:r w:rsidRPr="00422C7B">
              <w:rPr>
                <w:rFonts w:ascii="Arial" w:hAnsi="Arial" w:cs="Arial"/>
                <w:sz w:val="20"/>
              </w:rPr>
              <w:t>ACSIS145</w:t>
            </w:r>
          </w:p>
          <w:p w14:paraId="4BA1D646" w14:textId="30C4F98B" w:rsidR="00E2507C" w:rsidRPr="00422C7B" w:rsidRDefault="00E2507C" w:rsidP="00F20563">
            <w:pPr>
              <w:rPr>
                <w:rFonts w:ascii="Arial" w:hAnsi="Arial" w:cs="Arial"/>
              </w:rPr>
            </w:pPr>
            <w:r w:rsidRPr="00422C7B">
              <w:rPr>
                <w:rFonts w:ascii="Arial" w:hAnsi="Arial" w:cs="Arial"/>
                <w:sz w:val="20"/>
              </w:rPr>
              <w:t>ACSIS148</w:t>
            </w:r>
          </w:p>
        </w:tc>
        <w:tc>
          <w:tcPr>
            <w:tcW w:w="4036" w:type="dxa"/>
            <w:vMerge w:val="restart"/>
          </w:tcPr>
          <w:p w14:paraId="5A4ECFF5" w14:textId="4FA6C35E" w:rsidR="00E2507C" w:rsidRPr="00422C7B" w:rsidRDefault="00E2507C" w:rsidP="00983831">
            <w:pPr>
              <w:pStyle w:val="label1"/>
              <w:rPr>
                <w:rFonts w:ascii="Arial" w:hAnsi="Arial" w:cs="Arial"/>
              </w:rPr>
            </w:pPr>
            <w:r w:rsidRPr="00422C7B">
              <w:rPr>
                <w:rFonts w:ascii="Arial" w:hAnsi="Arial" w:cs="Arial"/>
              </w:rPr>
              <w:t>By the end of this unit, students should be able to:</w:t>
            </w:r>
          </w:p>
          <w:p w14:paraId="1C8CDC1F" w14:textId="4BBF1ACB" w:rsidR="00E2507C" w:rsidRPr="00422C7B" w:rsidRDefault="00E2507C"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w:t>
            </w:r>
            <w:r w:rsidR="00F97D76" w:rsidRPr="00422C7B">
              <w:rPr>
                <w:rFonts w:ascii="Arial" w:hAnsi="Arial" w:cs="Arial"/>
                <w:sz w:val="20"/>
              </w:rPr>
              <w:t xml:space="preserve"> matter, mass, volume, physical properties and chemical properties </w:t>
            </w:r>
          </w:p>
          <w:p w14:paraId="62E55D3D" w14:textId="5BF7BFEC" w:rsidR="00E2507C" w:rsidRPr="00422C7B" w:rsidRDefault="00E2507C"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escribe</w:t>
            </w:r>
            <w:r w:rsidR="00F97D76" w:rsidRPr="00422C7B">
              <w:rPr>
                <w:rFonts w:ascii="Arial" w:hAnsi="Arial" w:cs="Arial"/>
                <w:sz w:val="20"/>
              </w:rPr>
              <w:t xml:space="preserve"> the three states of matter</w:t>
            </w:r>
          </w:p>
          <w:p w14:paraId="1436CE0C" w14:textId="42308CE3" w:rsidR="00E2507C" w:rsidRPr="00422C7B" w:rsidRDefault="00E2507C" w:rsidP="00983831">
            <w:pPr>
              <w:rPr>
                <w:rFonts w:ascii="Arial" w:hAnsi="Arial" w:cs="Arial"/>
                <w:sz w:val="20"/>
              </w:rPr>
            </w:pPr>
            <w:r w:rsidRPr="00422C7B">
              <w:rPr>
                <w:rFonts w:ascii="Arial" w:hAnsi="Arial" w:cs="Arial"/>
                <w:sz w:val="20"/>
              </w:rPr>
              <w:t xml:space="preserve">• </w:t>
            </w:r>
            <w:r w:rsidR="003F3B46">
              <w:rPr>
                <w:rFonts w:ascii="Arial" w:hAnsi="Arial" w:cs="Arial"/>
                <w:sz w:val="20"/>
              </w:rPr>
              <w:t>p</w:t>
            </w:r>
            <w:r w:rsidRPr="00422C7B">
              <w:rPr>
                <w:rFonts w:ascii="Arial" w:hAnsi="Arial" w:cs="Arial"/>
                <w:sz w:val="20"/>
              </w:rPr>
              <w:t>rovide examples of</w:t>
            </w:r>
            <w:r w:rsidR="00F97D76" w:rsidRPr="00422C7B">
              <w:rPr>
                <w:rFonts w:ascii="Arial" w:hAnsi="Arial" w:cs="Arial"/>
                <w:sz w:val="20"/>
              </w:rPr>
              <w:t xml:space="preserve"> substances in the three states of matter</w:t>
            </w:r>
          </w:p>
          <w:p w14:paraId="158B5085" w14:textId="46C1DE8B" w:rsidR="00E2507C" w:rsidRPr="00422C7B" w:rsidRDefault="00E2507C" w:rsidP="00983831">
            <w:pPr>
              <w:rPr>
                <w:rFonts w:ascii="Arial" w:hAnsi="Arial" w:cs="Arial"/>
                <w:sz w:val="20"/>
              </w:rPr>
            </w:pPr>
            <w:r w:rsidRPr="00422C7B">
              <w:rPr>
                <w:rFonts w:ascii="Arial" w:hAnsi="Arial" w:cs="Arial"/>
                <w:sz w:val="20"/>
              </w:rPr>
              <w:t xml:space="preserve">• </w:t>
            </w:r>
            <w:r w:rsidR="003F3B46">
              <w:rPr>
                <w:rFonts w:ascii="Arial" w:hAnsi="Arial" w:cs="Arial"/>
                <w:sz w:val="20"/>
              </w:rPr>
              <w:t>e</w:t>
            </w:r>
            <w:r w:rsidRPr="00422C7B">
              <w:rPr>
                <w:rFonts w:ascii="Arial" w:hAnsi="Arial" w:cs="Arial"/>
                <w:sz w:val="20"/>
              </w:rPr>
              <w:t>xplain</w:t>
            </w:r>
            <w:r w:rsidR="00F97D76" w:rsidRPr="00422C7B">
              <w:rPr>
                <w:rFonts w:ascii="Arial" w:hAnsi="Arial" w:cs="Arial"/>
                <w:sz w:val="20"/>
              </w:rPr>
              <w:t xml:space="preserve"> the importance of understanding the properties of a substance</w:t>
            </w:r>
            <w:r w:rsidR="003F3B46">
              <w:rPr>
                <w:rFonts w:ascii="Arial" w:hAnsi="Arial" w:cs="Arial"/>
                <w:sz w:val="20"/>
              </w:rPr>
              <w:t>.</w:t>
            </w:r>
          </w:p>
          <w:p w14:paraId="00365CF7" w14:textId="2FA49891" w:rsidR="00E2507C" w:rsidRPr="00422C7B" w:rsidRDefault="00E2507C" w:rsidP="001A4730">
            <w:pPr>
              <w:rPr>
                <w:rFonts w:ascii="Arial" w:hAnsi="Arial" w:cs="Arial"/>
                <w:sz w:val="20"/>
              </w:rPr>
            </w:pPr>
            <w:r w:rsidRPr="00422C7B">
              <w:rPr>
                <w:rFonts w:ascii="Arial" w:hAnsi="Arial" w:cs="Arial"/>
                <w:sz w:val="20"/>
              </w:rPr>
              <w:t xml:space="preserve"> </w:t>
            </w:r>
          </w:p>
        </w:tc>
        <w:tc>
          <w:tcPr>
            <w:tcW w:w="4036" w:type="dxa"/>
            <w:vMerge w:val="restart"/>
          </w:tcPr>
          <w:p w14:paraId="0518CF5F" w14:textId="77777777" w:rsidR="00D342BA" w:rsidRPr="00422C7B" w:rsidRDefault="00D342BA" w:rsidP="002E5E41">
            <w:pPr>
              <w:rPr>
                <w:rFonts w:ascii="Arial" w:hAnsi="Arial" w:cs="Arial"/>
                <w:b/>
                <w:sz w:val="20"/>
              </w:rPr>
            </w:pPr>
            <w:r w:rsidRPr="00422C7B">
              <w:rPr>
                <w:rFonts w:ascii="Arial" w:hAnsi="Arial" w:cs="Arial"/>
                <w:b/>
                <w:sz w:val="20"/>
              </w:rPr>
              <w:t>What if?</w:t>
            </w:r>
          </w:p>
          <w:p w14:paraId="3489C3AE" w14:textId="29F7321E" w:rsidR="00D342BA" w:rsidRPr="00422C7B" w:rsidRDefault="00D342BA" w:rsidP="002E5E41">
            <w:pPr>
              <w:rPr>
                <w:rFonts w:ascii="Arial" w:hAnsi="Arial" w:cs="Arial"/>
                <w:sz w:val="20"/>
              </w:rPr>
            </w:pPr>
            <w:r w:rsidRPr="00422C7B">
              <w:rPr>
                <w:rFonts w:ascii="Arial" w:hAnsi="Arial" w:cs="Arial"/>
                <w:sz w:val="20"/>
              </w:rPr>
              <w:t>Students investigate the rate of diffusion of M&amp;M dye in water.</w:t>
            </w:r>
          </w:p>
          <w:p w14:paraId="2FC46C71" w14:textId="77777777" w:rsidR="00D342BA" w:rsidRPr="00422C7B" w:rsidRDefault="00D342BA" w:rsidP="002E5E41">
            <w:pPr>
              <w:rPr>
                <w:rFonts w:ascii="Arial" w:hAnsi="Arial" w:cs="Arial"/>
                <w:sz w:val="20"/>
              </w:rPr>
            </w:pPr>
          </w:p>
          <w:p w14:paraId="24CD09E3" w14:textId="2E576FFD" w:rsidR="00E2507C" w:rsidRPr="00422C7B" w:rsidRDefault="00E2507C" w:rsidP="002E5E41">
            <w:pPr>
              <w:rPr>
                <w:rFonts w:ascii="Arial" w:hAnsi="Arial" w:cs="Arial"/>
                <w:b/>
                <w:sz w:val="20"/>
              </w:rPr>
            </w:pPr>
            <w:r w:rsidRPr="00422C7B">
              <w:rPr>
                <w:rFonts w:ascii="Arial" w:hAnsi="Arial" w:cs="Arial"/>
                <w:b/>
                <w:sz w:val="20"/>
              </w:rPr>
              <w:t>Experiment 4.1</w:t>
            </w:r>
          </w:p>
          <w:p w14:paraId="69010E66" w14:textId="77777777" w:rsidR="00E2507C" w:rsidRPr="00422C7B" w:rsidRDefault="00E2507C" w:rsidP="002E5E41">
            <w:pPr>
              <w:rPr>
                <w:rFonts w:ascii="Arial" w:hAnsi="Arial" w:cs="Arial"/>
                <w:i/>
                <w:sz w:val="20"/>
              </w:rPr>
            </w:pPr>
            <w:r w:rsidRPr="00422C7B">
              <w:rPr>
                <w:rFonts w:ascii="Arial" w:hAnsi="Arial" w:cs="Arial"/>
                <w:i/>
                <w:sz w:val="20"/>
              </w:rPr>
              <w:t>Comparing states of matter</w:t>
            </w:r>
          </w:p>
          <w:p w14:paraId="50B0EBEB" w14:textId="7F0F2032" w:rsidR="00E2507C" w:rsidRPr="00422C7B" w:rsidRDefault="00C36151" w:rsidP="002E5E41">
            <w:pPr>
              <w:rPr>
                <w:rFonts w:ascii="Arial" w:hAnsi="Arial" w:cs="Arial"/>
                <w:sz w:val="20"/>
              </w:rPr>
            </w:pPr>
            <w:r w:rsidRPr="00422C7B">
              <w:rPr>
                <w:rFonts w:ascii="Arial" w:hAnsi="Arial" w:cs="Arial"/>
                <w:sz w:val="20"/>
              </w:rPr>
              <w:t xml:space="preserve">Students investigate the key characteristics that distinguish between solids, liquids and gases. </w:t>
            </w:r>
          </w:p>
          <w:p w14:paraId="5AF1451F" w14:textId="77777777" w:rsidR="00E2507C" w:rsidRPr="00422C7B" w:rsidRDefault="00E2507C" w:rsidP="002E5E41">
            <w:pPr>
              <w:rPr>
                <w:rFonts w:ascii="Arial" w:hAnsi="Arial" w:cs="Arial"/>
                <w:b/>
                <w:sz w:val="20"/>
              </w:rPr>
            </w:pPr>
          </w:p>
          <w:p w14:paraId="74F5A800" w14:textId="77777777" w:rsidR="00F97D76" w:rsidRPr="00422C7B" w:rsidRDefault="00F97D76" w:rsidP="002E5E41">
            <w:pPr>
              <w:rPr>
                <w:rFonts w:ascii="Arial" w:hAnsi="Arial" w:cs="Arial"/>
                <w:b/>
                <w:sz w:val="20"/>
              </w:rPr>
            </w:pPr>
            <w:r w:rsidRPr="00422C7B">
              <w:rPr>
                <w:rFonts w:ascii="Arial" w:hAnsi="Arial" w:cs="Arial"/>
                <w:b/>
                <w:sz w:val="20"/>
              </w:rPr>
              <w:t>Physical vs. chemical properties</w:t>
            </w:r>
          </w:p>
          <w:p w14:paraId="4E1F2539" w14:textId="202699F4" w:rsidR="00F97D76" w:rsidRPr="00422C7B" w:rsidRDefault="00F97D76" w:rsidP="002E5E41">
            <w:pPr>
              <w:rPr>
                <w:rFonts w:ascii="Arial" w:hAnsi="Arial" w:cs="Arial"/>
                <w:sz w:val="20"/>
              </w:rPr>
            </w:pPr>
            <w:r w:rsidRPr="00422C7B">
              <w:rPr>
                <w:rFonts w:ascii="Arial" w:hAnsi="Arial" w:cs="Arial"/>
                <w:sz w:val="20"/>
              </w:rPr>
              <w:t>Students can extend their understanding of physical and chemical properties by watching the Study.com video tutorial and completing the quiz.</w:t>
            </w:r>
          </w:p>
        </w:tc>
        <w:tc>
          <w:tcPr>
            <w:tcW w:w="4036" w:type="dxa"/>
          </w:tcPr>
          <w:p w14:paraId="20F04894" w14:textId="0E434A1D" w:rsidR="00E2507C" w:rsidRPr="00422C7B" w:rsidRDefault="004B68D7" w:rsidP="00E007C5">
            <w:pPr>
              <w:rPr>
                <w:rFonts w:ascii="Arial" w:hAnsi="Arial" w:cs="Arial"/>
                <w:b/>
                <w:sz w:val="20"/>
              </w:rPr>
            </w:pPr>
            <w:r>
              <w:rPr>
                <w:rFonts w:ascii="Arial" w:hAnsi="Arial" w:cs="Arial"/>
                <w:b/>
                <w:sz w:val="20"/>
              </w:rPr>
              <w:t xml:space="preserve">Oxford Science 8 Western Australian Curriculum </w:t>
            </w:r>
            <w:r w:rsidR="00090BDD" w:rsidRPr="00422C7B">
              <w:rPr>
                <w:rFonts w:ascii="Arial" w:hAnsi="Arial" w:cs="Arial"/>
                <w:b/>
                <w:sz w:val="20"/>
              </w:rPr>
              <w:t>resources</w:t>
            </w:r>
          </w:p>
          <w:p w14:paraId="593F00CC" w14:textId="77777777" w:rsidR="00D342BA" w:rsidRPr="00422C7B" w:rsidRDefault="00D342BA" w:rsidP="00982B2B">
            <w:pPr>
              <w:rPr>
                <w:rFonts w:ascii="Arial" w:hAnsi="Arial" w:cs="Arial"/>
                <w:sz w:val="20"/>
              </w:rPr>
            </w:pPr>
            <w:r w:rsidRPr="00422C7B">
              <w:rPr>
                <w:rFonts w:ascii="Arial" w:hAnsi="Arial" w:cs="Arial"/>
                <w:sz w:val="20"/>
              </w:rPr>
              <w:t>• What if? Page 61</w:t>
            </w:r>
          </w:p>
          <w:p w14:paraId="4D235331" w14:textId="410789D1" w:rsidR="00E2507C" w:rsidRPr="00422C7B" w:rsidRDefault="00E2507C" w:rsidP="00982B2B">
            <w:pPr>
              <w:rPr>
                <w:rFonts w:ascii="Arial" w:hAnsi="Arial" w:cs="Arial"/>
                <w:sz w:val="20"/>
              </w:rPr>
            </w:pPr>
            <w:r w:rsidRPr="00422C7B">
              <w:rPr>
                <w:rFonts w:ascii="Arial" w:hAnsi="Arial" w:cs="Arial"/>
                <w:sz w:val="20"/>
              </w:rPr>
              <w:t>• Check your learning, page 63</w:t>
            </w:r>
          </w:p>
          <w:p w14:paraId="5F3B5EC8" w14:textId="28CB63FB" w:rsidR="00E2507C" w:rsidRPr="00422C7B" w:rsidRDefault="00E2507C" w:rsidP="00982B2B">
            <w:pPr>
              <w:rPr>
                <w:rFonts w:ascii="Arial" w:hAnsi="Arial" w:cs="Arial"/>
                <w:sz w:val="20"/>
              </w:rPr>
            </w:pPr>
            <w:r w:rsidRPr="00422C7B">
              <w:rPr>
                <w:rFonts w:ascii="Arial" w:hAnsi="Arial" w:cs="Arial"/>
                <w:sz w:val="20"/>
              </w:rPr>
              <w:t>• Experiment 4.1, page 178</w:t>
            </w:r>
          </w:p>
          <w:p w14:paraId="38FD7D50" w14:textId="03B012A6" w:rsidR="00E2507C" w:rsidRPr="00422C7B" w:rsidRDefault="00E2507C" w:rsidP="00F97D76">
            <w:pPr>
              <w:rPr>
                <w:rFonts w:ascii="Arial" w:hAnsi="Arial" w:cs="Arial"/>
                <w:sz w:val="20"/>
              </w:rPr>
            </w:pPr>
          </w:p>
        </w:tc>
      </w:tr>
      <w:tr w:rsidR="00E2507C" w:rsidRPr="00422C7B" w14:paraId="7827E765" w14:textId="77777777" w:rsidTr="00702137">
        <w:trPr>
          <w:trHeight w:val="2349"/>
        </w:trPr>
        <w:tc>
          <w:tcPr>
            <w:tcW w:w="1678" w:type="dxa"/>
            <w:vMerge/>
          </w:tcPr>
          <w:p w14:paraId="4AEA4B59" w14:textId="0F3AFDDE" w:rsidR="00E2507C" w:rsidRPr="00422C7B" w:rsidRDefault="00E2507C" w:rsidP="005A13AD">
            <w:pPr>
              <w:rPr>
                <w:rFonts w:ascii="Arial" w:hAnsi="Arial" w:cs="Arial"/>
                <w:b/>
                <w:sz w:val="20"/>
              </w:rPr>
            </w:pPr>
          </w:p>
        </w:tc>
        <w:tc>
          <w:tcPr>
            <w:tcW w:w="1631" w:type="dxa"/>
            <w:vMerge/>
          </w:tcPr>
          <w:p w14:paraId="6FA1F436" w14:textId="77777777" w:rsidR="00E2507C" w:rsidRPr="00422C7B" w:rsidRDefault="00E2507C" w:rsidP="001C64DE">
            <w:pPr>
              <w:pStyle w:val="ListParagraph"/>
              <w:numPr>
                <w:ilvl w:val="0"/>
                <w:numId w:val="4"/>
              </w:numPr>
              <w:ind w:left="352"/>
              <w:rPr>
                <w:rFonts w:ascii="Arial" w:hAnsi="Arial" w:cs="Arial"/>
              </w:rPr>
            </w:pPr>
          </w:p>
        </w:tc>
        <w:tc>
          <w:tcPr>
            <w:tcW w:w="4036" w:type="dxa"/>
            <w:vMerge/>
          </w:tcPr>
          <w:p w14:paraId="16E83E36" w14:textId="1AA60F34" w:rsidR="00E2507C" w:rsidRPr="00422C7B" w:rsidRDefault="00E2507C" w:rsidP="001C64DE">
            <w:pPr>
              <w:pStyle w:val="ListParagraph"/>
              <w:numPr>
                <w:ilvl w:val="0"/>
                <w:numId w:val="4"/>
              </w:numPr>
              <w:ind w:left="352"/>
              <w:rPr>
                <w:rFonts w:ascii="Arial" w:hAnsi="Arial" w:cs="Arial"/>
              </w:rPr>
            </w:pPr>
          </w:p>
        </w:tc>
        <w:tc>
          <w:tcPr>
            <w:tcW w:w="4036" w:type="dxa"/>
            <w:vMerge/>
          </w:tcPr>
          <w:p w14:paraId="6E622774" w14:textId="15172E15" w:rsidR="00E2507C" w:rsidRPr="00422C7B" w:rsidRDefault="00E2507C" w:rsidP="002E5E41">
            <w:pPr>
              <w:ind w:left="-8"/>
              <w:rPr>
                <w:rFonts w:ascii="Arial" w:hAnsi="Arial" w:cs="Arial"/>
                <w:b/>
                <w:sz w:val="20"/>
              </w:rPr>
            </w:pPr>
          </w:p>
        </w:tc>
        <w:tc>
          <w:tcPr>
            <w:tcW w:w="4036" w:type="dxa"/>
          </w:tcPr>
          <w:p w14:paraId="0A21F27E" w14:textId="77777777" w:rsidR="00E2507C" w:rsidRPr="00422C7B" w:rsidRDefault="00E2507C" w:rsidP="00983831">
            <w:pPr>
              <w:rPr>
                <w:rFonts w:ascii="Arial" w:hAnsi="Arial" w:cs="Arial"/>
                <w:b/>
                <w:sz w:val="20"/>
              </w:rPr>
            </w:pPr>
            <w:r w:rsidRPr="00422C7B">
              <w:rPr>
                <w:rFonts w:ascii="Arial" w:hAnsi="Arial" w:cs="Arial"/>
                <w:b/>
                <w:sz w:val="20"/>
              </w:rPr>
              <w:t>Additional resources</w:t>
            </w:r>
          </w:p>
          <w:p w14:paraId="6A7DF3C1" w14:textId="5F3EC709" w:rsidR="00E2507C" w:rsidRPr="00422C7B" w:rsidRDefault="00F97D76" w:rsidP="00107EC2">
            <w:pPr>
              <w:rPr>
                <w:rFonts w:ascii="Arial" w:hAnsi="Arial" w:cs="Arial"/>
                <w:sz w:val="20"/>
              </w:rPr>
            </w:pPr>
            <w:r w:rsidRPr="00422C7B">
              <w:rPr>
                <w:rFonts w:ascii="Arial" w:hAnsi="Arial" w:cs="Arial"/>
                <w:sz w:val="20"/>
              </w:rPr>
              <w:t>Study.com website has a video tutorial and quiz about chemical and physical properties of matter:</w:t>
            </w:r>
          </w:p>
          <w:p w14:paraId="0639F2E5" w14:textId="429EA373" w:rsidR="00F97D76" w:rsidRPr="00422C7B" w:rsidRDefault="0063178C" w:rsidP="00107EC2">
            <w:pPr>
              <w:rPr>
                <w:rFonts w:ascii="Arial" w:hAnsi="Arial" w:cs="Arial"/>
                <w:sz w:val="20"/>
              </w:rPr>
            </w:pPr>
            <w:hyperlink r:id="rId23" w:anchor="lesson" w:history="1">
              <w:r w:rsidR="00F97D76" w:rsidRPr="00422C7B">
                <w:rPr>
                  <w:rStyle w:val="Hyperlink"/>
                  <w:rFonts w:ascii="Arial" w:hAnsi="Arial" w:cs="Arial"/>
                  <w:sz w:val="20"/>
                </w:rPr>
                <w:t>http://study.com/academy/lesson/matter-physical-and-chemical-properties.html#lesson</w:t>
              </w:r>
            </w:hyperlink>
            <w:r w:rsidR="00F97D76" w:rsidRPr="00422C7B">
              <w:rPr>
                <w:rFonts w:ascii="Arial" w:hAnsi="Arial" w:cs="Arial"/>
                <w:sz w:val="20"/>
              </w:rPr>
              <w:t xml:space="preserve"> </w:t>
            </w:r>
          </w:p>
        </w:tc>
      </w:tr>
      <w:tr w:rsidR="001F15E7" w:rsidRPr="00422C7B" w14:paraId="785FE528" w14:textId="77777777" w:rsidTr="00702137">
        <w:tc>
          <w:tcPr>
            <w:tcW w:w="1678" w:type="dxa"/>
            <w:vMerge w:val="restart"/>
          </w:tcPr>
          <w:p w14:paraId="59C37A95" w14:textId="7CFD33FD" w:rsidR="001F15E7" w:rsidRPr="00422C7B" w:rsidRDefault="001F15E7" w:rsidP="00982B2B">
            <w:pPr>
              <w:rPr>
                <w:rFonts w:ascii="Arial" w:hAnsi="Arial" w:cs="Arial"/>
                <w:b/>
                <w:sz w:val="20"/>
              </w:rPr>
            </w:pPr>
            <w:r w:rsidRPr="00422C7B">
              <w:rPr>
                <w:rFonts w:ascii="Arial" w:hAnsi="Arial" w:cs="Arial"/>
                <w:b/>
                <w:sz w:val="20"/>
              </w:rPr>
              <w:t>4.2 Scientists’ understanding of matter has developed over thousands of years</w:t>
            </w:r>
          </w:p>
          <w:p w14:paraId="3B4279C0" w14:textId="77777777" w:rsidR="001F15E7" w:rsidRPr="00422C7B" w:rsidRDefault="001F15E7" w:rsidP="00982B2B">
            <w:pPr>
              <w:rPr>
                <w:rFonts w:ascii="Arial" w:hAnsi="Arial" w:cs="Arial"/>
                <w:b/>
                <w:sz w:val="20"/>
              </w:rPr>
            </w:pPr>
          </w:p>
          <w:p w14:paraId="00458981" w14:textId="79FD5B10" w:rsidR="001F15E7" w:rsidRPr="00422C7B" w:rsidRDefault="003F3B46" w:rsidP="00982B2B">
            <w:pPr>
              <w:rPr>
                <w:rFonts w:ascii="Arial" w:hAnsi="Arial" w:cs="Arial"/>
                <w:b/>
                <w:sz w:val="20"/>
              </w:rPr>
            </w:pPr>
            <w:r>
              <w:rPr>
                <w:rFonts w:ascii="Arial" w:hAnsi="Arial" w:cs="Arial"/>
                <w:b/>
                <w:sz w:val="20"/>
              </w:rPr>
              <w:t>(pages 64–</w:t>
            </w:r>
            <w:r w:rsidR="001F15E7" w:rsidRPr="00422C7B">
              <w:rPr>
                <w:rFonts w:ascii="Arial" w:hAnsi="Arial" w:cs="Arial"/>
                <w:b/>
                <w:sz w:val="20"/>
              </w:rPr>
              <w:t>65)</w:t>
            </w:r>
          </w:p>
          <w:p w14:paraId="527CF1CF" w14:textId="77777777" w:rsidR="001F15E7" w:rsidRPr="00422C7B" w:rsidRDefault="001F15E7" w:rsidP="00982B2B">
            <w:pPr>
              <w:rPr>
                <w:rFonts w:ascii="Arial" w:hAnsi="Arial" w:cs="Arial"/>
                <w:b/>
                <w:sz w:val="20"/>
              </w:rPr>
            </w:pPr>
          </w:p>
          <w:p w14:paraId="06B8C9AC" w14:textId="2323EEAF" w:rsidR="001F15E7" w:rsidRPr="00422C7B" w:rsidRDefault="001F15E7" w:rsidP="00536753">
            <w:pPr>
              <w:rPr>
                <w:rFonts w:ascii="Arial" w:hAnsi="Arial" w:cs="Arial"/>
                <w:b/>
                <w:sz w:val="20"/>
              </w:rPr>
            </w:pPr>
          </w:p>
        </w:tc>
        <w:tc>
          <w:tcPr>
            <w:tcW w:w="1631" w:type="dxa"/>
            <w:vMerge w:val="restart"/>
          </w:tcPr>
          <w:p w14:paraId="237B54F7" w14:textId="77777777" w:rsidR="001F15E7" w:rsidRPr="00422C7B" w:rsidRDefault="001F15E7" w:rsidP="00F20563">
            <w:pPr>
              <w:rPr>
                <w:rFonts w:ascii="Arial" w:hAnsi="Arial" w:cs="Arial"/>
                <w:i/>
                <w:sz w:val="20"/>
              </w:rPr>
            </w:pPr>
            <w:r w:rsidRPr="00422C7B">
              <w:rPr>
                <w:rFonts w:ascii="Arial" w:hAnsi="Arial" w:cs="Arial"/>
                <w:i/>
                <w:sz w:val="20"/>
              </w:rPr>
              <w:t xml:space="preserve">Science Understanding </w:t>
            </w:r>
          </w:p>
          <w:p w14:paraId="4D77470B" w14:textId="77777777" w:rsidR="001F15E7" w:rsidRPr="00422C7B" w:rsidRDefault="001F15E7" w:rsidP="00F20563">
            <w:pPr>
              <w:rPr>
                <w:rFonts w:ascii="Arial" w:hAnsi="Arial" w:cs="Arial"/>
                <w:sz w:val="20"/>
              </w:rPr>
            </w:pPr>
            <w:r w:rsidRPr="00422C7B">
              <w:rPr>
                <w:rFonts w:ascii="Arial" w:hAnsi="Arial" w:cs="Arial"/>
                <w:sz w:val="20"/>
              </w:rPr>
              <w:t>ACSSU151</w:t>
            </w:r>
          </w:p>
          <w:p w14:paraId="73ED5D7D" w14:textId="77777777" w:rsidR="001F15E7" w:rsidRPr="00422C7B" w:rsidRDefault="001F15E7" w:rsidP="00F20563">
            <w:pPr>
              <w:rPr>
                <w:rFonts w:ascii="Arial" w:hAnsi="Arial" w:cs="Arial"/>
                <w:sz w:val="20"/>
              </w:rPr>
            </w:pPr>
            <w:r w:rsidRPr="00422C7B">
              <w:rPr>
                <w:rFonts w:ascii="Arial" w:hAnsi="Arial" w:cs="Arial"/>
                <w:sz w:val="20"/>
              </w:rPr>
              <w:t>ACSSU152</w:t>
            </w:r>
          </w:p>
          <w:p w14:paraId="74288536" w14:textId="77777777" w:rsidR="001F15E7" w:rsidRPr="00422C7B" w:rsidRDefault="001F15E7" w:rsidP="00F20563">
            <w:pPr>
              <w:rPr>
                <w:rFonts w:ascii="Arial" w:hAnsi="Arial" w:cs="Arial"/>
                <w:sz w:val="20"/>
              </w:rPr>
            </w:pPr>
          </w:p>
          <w:p w14:paraId="518B4BBF" w14:textId="77777777" w:rsidR="001F15E7" w:rsidRPr="00422C7B" w:rsidRDefault="001F15E7" w:rsidP="00F20563">
            <w:pPr>
              <w:rPr>
                <w:rFonts w:ascii="Arial" w:hAnsi="Arial" w:cs="Arial"/>
                <w:i/>
                <w:sz w:val="20"/>
              </w:rPr>
            </w:pPr>
            <w:r w:rsidRPr="00422C7B">
              <w:rPr>
                <w:rFonts w:ascii="Arial" w:hAnsi="Arial" w:cs="Arial"/>
                <w:i/>
                <w:sz w:val="20"/>
              </w:rPr>
              <w:t>Science as a Human Endeavour</w:t>
            </w:r>
          </w:p>
          <w:p w14:paraId="544EF55B" w14:textId="77777777" w:rsidR="005A4ECE" w:rsidRPr="00422C7B" w:rsidRDefault="005A4ECE" w:rsidP="005A4ECE">
            <w:pPr>
              <w:rPr>
                <w:rFonts w:ascii="Arial" w:hAnsi="Arial" w:cs="Arial"/>
                <w:sz w:val="20"/>
              </w:rPr>
            </w:pPr>
            <w:r w:rsidRPr="00422C7B">
              <w:rPr>
                <w:rFonts w:ascii="Arial" w:hAnsi="Arial" w:cs="Arial"/>
                <w:sz w:val="20"/>
              </w:rPr>
              <w:t>ACSHE134</w:t>
            </w:r>
          </w:p>
          <w:p w14:paraId="67E5C436" w14:textId="2E264369" w:rsidR="001F15E7" w:rsidRPr="00422C7B" w:rsidRDefault="005A4ECE" w:rsidP="00F20563">
            <w:pPr>
              <w:rPr>
                <w:rFonts w:ascii="Arial" w:hAnsi="Arial" w:cs="Arial"/>
                <w:sz w:val="20"/>
              </w:rPr>
            </w:pPr>
            <w:r w:rsidRPr="00422C7B">
              <w:rPr>
                <w:rFonts w:ascii="Arial" w:hAnsi="Arial" w:cs="Arial"/>
                <w:sz w:val="20"/>
              </w:rPr>
              <w:t>ACSHE226</w:t>
            </w:r>
          </w:p>
          <w:p w14:paraId="54C32D86" w14:textId="3E121787" w:rsidR="001F15E7" w:rsidRPr="00422C7B" w:rsidRDefault="001F15E7" w:rsidP="00F20563">
            <w:pPr>
              <w:rPr>
                <w:rFonts w:ascii="Arial" w:hAnsi="Arial" w:cs="Arial"/>
              </w:rPr>
            </w:pPr>
          </w:p>
        </w:tc>
        <w:tc>
          <w:tcPr>
            <w:tcW w:w="4036" w:type="dxa"/>
            <w:vMerge w:val="restart"/>
          </w:tcPr>
          <w:p w14:paraId="5C7EECAA" w14:textId="3322AFE8" w:rsidR="001F15E7" w:rsidRPr="00422C7B" w:rsidRDefault="001F15E7" w:rsidP="00983831">
            <w:pPr>
              <w:pStyle w:val="label1"/>
              <w:rPr>
                <w:rFonts w:ascii="Arial" w:hAnsi="Arial" w:cs="Arial"/>
              </w:rPr>
            </w:pPr>
            <w:r w:rsidRPr="00422C7B">
              <w:rPr>
                <w:rFonts w:ascii="Arial" w:hAnsi="Arial" w:cs="Arial"/>
              </w:rPr>
              <w:t>By the end of this unit, students should be able to:</w:t>
            </w:r>
          </w:p>
          <w:p w14:paraId="0C4A2448" w14:textId="48300E70"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w:t>
            </w:r>
            <w:r w:rsidR="00F97D76" w:rsidRPr="00422C7B">
              <w:rPr>
                <w:rFonts w:ascii="Arial" w:hAnsi="Arial" w:cs="Arial"/>
                <w:sz w:val="20"/>
              </w:rPr>
              <w:t xml:space="preserve"> theory, atom and chemistry</w:t>
            </w:r>
          </w:p>
          <w:p w14:paraId="135E8E90" w14:textId="76A871B3"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escribe</w:t>
            </w:r>
            <w:r w:rsidR="00F97D76" w:rsidRPr="00422C7B">
              <w:rPr>
                <w:rFonts w:ascii="Arial" w:hAnsi="Arial" w:cs="Arial"/>
                <w:sz w:val="20"/>
              </w:rPr>
              <w:t xml:space="preserve"> how our understating of matter has changed over time</w:t>
            </w:r>
          </w:p>
          <w:p w14:paraId="0530898E" w14:textId="37B23BFD"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e</w:t>
            </w:r>
            <w:r w:rsidRPr="00422C7B">
              <w:rPr>
                <w:rFonts w:ascii="Arial" w:hAnsi="Arial" w:cs="Arial"/>
                <w:sz w:val="20"/>
              </w:rPr>
              <w:t>xplain</w:t>
            </w:r>
            <w:r w:rsidR="00F97D76" w:rsidRPr="00422C7B">
              <w:rPr>
                <w:rFonts w:ascii="Arial" w:hAnsi="Arial" w:cs="Arial"/>
                <w:sz w:val="20"/>
              </w:rPr>
              <w:t xml:space="preserve"> how scientific experimentation </w:t>
            </w:r>
            <w:r w:rsidR="005A4ECE" w:rsidRPr="00422C7B">
              <w:rPr>
                <w:rFonts w:ascii="Arial" w:hAnsi="Arial" w:cs="Arial"/>
                <w:sz w:val="20"/>
              </w:rPr>
              <w:t>and technological developments are</w:t>
            </w:r>
            <w:r w:rsidR="00F97D76" w:rsidRPr="00422C7B">
              <w:rPr>
                <w:rFonts w:ascii="Arial" w:hAnsi="Arial" w:cs="Arial"/>
                <w:sz w:val="20"/>
              </w:rPr>
              <w:t xml:space="preserve"> involved in refining theories</w:t>
            </w:r>
          </w:p>
          <w:p w14:paraId="3219CB74" w14:textId="61033BB4"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r</w:t>
            </w:r>
            <w:r w:rsidRPr="00422C7B">
              <w:rPr>
                <w:rFonts w:ascii="Arial" w:hAnsi="Arial" w:cs="Arial"/>
                <w:sz w:val="20"/>
              </w:rPr>
              <w:t>elate</w:t>
            </w:r>
            <w:r w:rsidR="00F97D76" w:rsidRPr="00422C7B">
              <w:rPr>
                <w:rFonts w:ascii="Arial" w:hAnsi="Arial" w:cs="Arial"/>
                <w:sz w:val="20"/>
              </w:rPr>
              <w:t xml:space="preserve"> the properties of the states of matter to the particles</w:t>
            </w:r>
            <w:r w:rsidR="003F3B46">
              <w:rPr>
                <w:rFonts w:ascii="Arial" w:hAnsi="Arial" w:cs="Arial"/>
                <w:sz w:val="20"/>
              </w:rPr>
              <w:t>.</w:t>
            </w:r>
          </w:p>
          <w:p w14:paraId="75D22D1B" w14:textId="76E423A0" w:rsidR="001F15E7" w:rsidRPr="00422C7B" w:rsidRDefault="001F15E7" w:rsidP="00982B2B">
            <w:pPr>
              <w:rPr>
                <w:rFonts w:ascii="Arial" w:hAnsi="Arial" w:cs="Arial"/>
                <w:sz w:val="20"/>
              </w:rPr>
            </w:pPr>
            <w:r w:rsidRPr="00422C7B">
              <w:rPr>
                <w:rFonts w:ascii="Arial" w:hAnsi="Arial" w:cs="Arial"/>
                <w:sz w:val="20"/>
              </w:rPr>
              <w:t xml:space="preserve"> </w:t>
            </w:r>
          </w:p>
        </w:tc>
        <w:tc>
          <w:tcPr>
            <w:tcW w:w="4036" w:type="dxa"/>
            <w:vMerge w:val="restart"/>
          </w:tcPr>
          <w:p w14:paraId="06BBC6DA" w14:textId="77777777" w:rsidR="001F15E7" w:rsidRPr="00422C7B" w:rsidRDefault="005A4ECE" w:rsidP="00982B2B">
            <w:pPr>
              <w:rPr>
                <w:rFonts w:ascii="Arial" w:hAnsi="Arial" w:cs="Arial"/>
                <w:b/>
                <w:sz w:val="20"/>
              </w:rPr>
            </w:pPr>
            <w:r w:rsidRPr="00422C7B">
              <w:rPr>
                <w:rFonts w:ascii="Arial" w:hAnsi="Arial" w:cs="Arial"/>
                <w:b/>
                <w:sz w:val="20"/>
              </w:rPr>
              <w:t>Atomic theory timeline</w:t>
            </w:r>
          </w:p>
          <w:p w14:paraId="1B196C6E" w14:textId="7CC75002" w:rsidR="005A4ECE" w:rsidRPr="00422C7B" w:rsidRDefault="005A4ECE" w:rsidP="00A80EFD">
            <w:pPr>
              <w:rPr>
                <w:rFonts w:ascii="Arial" w:hAnsi="Arial" w:cs="Arial"/>
                <w:sz w:val="20"/>
              </w:rPr>
            </w:pPr>
            <w:r w:rsidRPr="00422C7B">
              <w:rPr>
                <w:rFonts w:ascii="Arial" w:hAnsi="Arial" w:cs="Arial"/>
                <w:sz w:val="20"/>
              </w:rPr>
              <w:t>Students can develop a timeline of the development of the atomic theory. They may use information f</w:t>
            </w:r>
            <w:r w:rsidR="00A80EFD">
              <w:rPr>
                <w:rFonts w:ascii="Arial" w:hAnsi="Arial" w:cs="Arial"/>
                <w:sz w:val="20"/>
              </w:rPr>
              <w:t>ro</w:t>
            </w:r>
            <w:r w:rsidRPr="00422C7B">
              <w:rPr>
                <w:rFonts w:ascii="Arial" w:hAnsi="Arial" w:cs="Arial"/>
                <w:sz w:val="20"/>
              </w:rPr>
              <w:t>m the Soft Schools website and present the timeline around the room using an appropriate scale. Encourage students to indicate significant technological developments in the timeline.</w:t>
            </w:r>
          </w:p>
        </w:tc>
        <w:tc>
          <w:tcPr>
            <w:tcW w:w="4036" w:type="dxa"/>
          </w:tcPr>
          <w:p w14:paraId="0AA8858A" w14:textId="768B5458" w:rsidR="001F15E7" w:rsidRPr="00422C7B" w:rsidRDefault="004B68D7" w:rsidP="00982B2B">
            <w:pPr>
              <w:rPr>
                <w:rFonts w:ascii="Arial" w:hAnsi="Arial" w:cs="Arial"/>
                <w:b/>
                <w:sz w:val="20"/>
              </w:rPr>
            </w:pPr>
            <w:r>
              <w:rPr>
                <w:rFonts w:ascii="Arial" w:hAnsi="Arial" w:cs="Arial"/>
                <w:b/>
                <w:sz w:val="20"/>
              </w:rPr>
              <w:t xml:space="preserve">Oxford Science 8 Western Australian Curriculum </w:t>
            </w:r>
            <w:r w:rsidR="001F15E7" w:rsidRPr="00422C7B">
              <w:rPr>
                <w:rFonts w:ascii="Arial" w:hAnsi="Arial" w:cs="Arial"/>
                <w:b/>
                <w:sz w:val="20"/>
              </w:rPr>
              <w:t>resources</w:t>
            </w:r>
          </w:p>
          <w:p w14:paraId="7E17AC89" w14:textId="367CD04B" w:rsidR="001F15E7" w:rsidRPr="00422C7B" w:rsidRDefault="001F15E7" w:rsidP="00982B2B">
            <w:pPr>
              <w:rPr>
                <w:rFonts w:ascii="Arial" w:hAnsi="Arial" w:cs="Arial"/>
                <w:sz w:val="20"/>
              </w:rPr>
            </w:pPr>
            <w:r w:rsidRPr="00422C7B">
              <w:rPr>
                <w:rFonts w:ascii="Arial" w:hAnsi="Arial" w:cs="Arial"/>
                <w:sz w:val="20"/>
              </w:rPr>
              <w:t>• Extend your understanding, page 65</w:t>
            </w:r>
          </w:p>
          <w:p w14:paraId="3D1F6484" w14:textId="77777777" w:rsidR="001F15E7" w:rsidRPr="00422C7B" w:rsidRDefault="001F15E7" w:rsidP="00BF1001">
            <w:pPr>
              <w:rPr>
                <w:rFonts w:ascii="Arial" w:hAnsi="Arial" w:cs="Arial"/>
                <w:sz w:val="20"/>
              </w:rPr>
            </w:pPr>
          </w:p>
        </w:tc>
      </w:tr>
      <w:tr w:rsidR="00E2507C" w:rsidRPr="00422C7B" w14:paraId="614F9CBC" w14:textId="77777777" w:rsidTr="00702137">
        <w:trPr>
          <w:trHeight w:val="2349"/>
        </w:trPr>
        <w:tc>
          <w:tcPr>
            <w:tcW w:w="1678" w:type="dxa"/>
            <w:vMerge/>
          </w:tcPr>
          <w:p w14:paraId="11E71B22" w14:textId="6CC84C4B" w:rsidR="00E2507C" w:rsidRPr="00422C7B" w:rsidRDefault="00E2507C" w:rsidP="00982B2B">
            <w:pPr>
              <w:rPr>
                <w:rFonts w:ascii="Arial" w:hAnsi="Arial" w:cs="Arial"/>
                <w:b/>
                <w:sz w:val="20"/>
              </w:rPr>
            </w:pPr>
          </w:p>
        </w:tc>
        <w:tc>
          <w:tcPr>
            <w:tcW w:w="1631" w:type="dxa"/>
            <w:vMerge/>
          </w:tcPr>
          <w:p w14:paraId="12472677" w14:textId="77777777" w:rsidR="00E2507C" w:rsidRPr="00422C7B" w:rsidRDefault="00E2507C" w:rsidP="00982B2B">
            <w:pPr>
              <w:pStyle w:val="ListParagraph"/>
              <w:numPr>
                <w:ilvl w:val="0"/>
                <w:numId w:val="4"/>
              </w:numPr>
              <w:ind w:left="352"/>
              <w:rPr>
                <w:rFonts w:ascii="Arial" w:hAnsi="Arial" w:cs="Arial"/>
              </w:rPr>
            </w:pPr>
          </w:p>
        </w:tc>
        <w:tc>
          <w:tcPr>
            <w:tcW w:w="4036" w:type="dxa"/>
            <w:vMerge/>
          </w:tcPr>
          <w:p w14:paraId="6A089488" w14:textId="5EB64A24" w:rsidR="00E2507C" w:rsidRPr="00422C7B" w:rsidRDefault="00E2507C" w:rsidP="00982B2B">
            <w:pPr>
              <w:pStyle w:val="ListParagraph"/>
              <w:numPr>
                <w:ilvl w:val="0"/>
                <w:numId w:val="4"/>
              </w:numPr>
              <w:ind w:left="352"/>
              <w:rPr>
                <w:rFonts w:ascii="Arial" w:hAnsi="Arial" w:cs="Arial"/>
              </w:rPr>
            </w:pPr>
          </w:p>
        </w:tc>
        <w:tc>
          <w:tcPr>
            <w:tcW w:w="4036" w:type="dxa"/>
            <w:vMerge/>
          </w:tcPr>
          <w:p w14:paraId="6637138D" w14:textId="77777777" w:rsidR="00E2507C" w:rsidRPr="00422C7B" w:rsidRDefault="00E2507C" w:rsidP="00982B2B">
            <w:pPr>
              <w:ind w:left="-8"/>
              <w:rPr>
                <w:rFonts w:ascii="Arial" w:hAnsi="Arial" w:cs="Arial"/>
                <w:b/>
                <w:sz w:val="20"/>
              </w:rPr>
            </w:pPr>
          </w:p>
        </w:tc>
        <w:tc>
          <w:tcPr>
            <w:tcW w:w="4036" w:type="dxa"/>
          </w:tcPr>
          <w:p w14:paraId="1CC499B2" w14:textId="77777777" w:rsidR="00E2507C" w:rsidRPr="00422C7B" w:rsidRDefault="00E2507C" w:rsidP="00983831">
            <w:pPr>
              <w:rPr>
                <w:rFonts w:ascii="Arial" w:hAnsi="Arial" w:cs="Arial"/>
                <w:b/>
                <w:sz w:val="20"/>
              </w:rPr>
            </w:pPr>
            <w:r w:rsidRPr="00422C7B">
              <w:rPr>
                <w:rFonts w:ascii="Arial" w:hAnsi="Arial" w:cs="Arial"/>
                <w:b/>
                <w:sz w:val="20"/>
              </w:rPr>
              <w:t>Additional resources</w:t>
            </w:r>
          </w:p>
          <w:p w14:paraId="6FDFEA0A" w14:textId="77777777" w:rsidR="00E2507C" w:rsidRPr="00422C7B" w:rsidRDefault="00702137" w:rsidP="00982B2B">
            <w:pPr>
              <w:rPr>
                <w:rFonts w:ascii="Arial" w:hAnsi="Arial" w:cs="Arial"/>
                <w:sz w:val="20"/>
              </w:rPr>
            </w:pPr>
            <w:r w:rsidRPr="00422C7B">
              <w:rPr>
                <w:rFonts w:ascii="Arial" w:hAnsi="Arial" w:cs="Arial"/>
                <w:sz w:val="20"/>
              </w:rPr>
              <w:t>Soft Schools interactive timeline of the development of the atomic theory:</w:t>
            </w:r>
          </w:p>
          <w:p w14:paraId="71478F41" w14:textId="24C0D80D" w:rsidR="00702137" w:rsidRPr="00422C7B" w:rsidRDefault="0063178C" w:rsidP="00982B2B">
            <w:pPr>
              <w:rPr>
                <w:rFonts w:ascii="Arial" w:hAnsi="Arial" w:cs="Arial"/>
                <w:sz w:val="20"/>
              </w:rPr>
            </w:pPr>
            <w:hyperlink r:id="rId24" w:history="1">
              <w:r w:rsidR="00702137" w:rsidRPr="00422C7B">
                <w:rPr>
                  <w:rStyle w:val="Hyperlink"/>
                  <w:rFonts w:ascii="Arial" w:hAnsi="Arial" w:cs="Arial"/>
                  <w:sz w:val="20"/>
                </w:rPr>
                <w:t>http://www.softschools.com/timelines/atomic_theory_timeline/95/</w:t>
              </w:r>
            </w:hyperlink>
            <w:r w:rsidR="00702137" w:rsidRPr="00422C7B">
              <w:rPr>
                <w:rFonts w:ascii="Arial" w:hAnsi="Arial" w:cs="Arial"/>
                <w:sz w:val="20"/>
              </w:rPr>
              <w:t xml:space="preserve"> </w:t>
            </w:r>
          </w:p>
        </w:tc>
      </w:tr>
    </w:tbl>
    <w:p w14:paraId="71ACFE56" w14:textId="77777777" w:rsidR="004B68D7" w:rsidRDefault="004B68D7">
      <w:r>
        <w:br w:type="page"/>
      </w:r>
    </w:p>
    <w:tbl>
      <w:tblPr>
        <w:tblStyle w:val="TableGrid"/>
        <w:tblW w:w="15417" w:type="dxa"/>
        <w:tblLayout w:type="fixed"/>
        <w:tblLook w:val="00A0" w:firstRow="1" w:lastRow="0" w:firstColumn="1" w:lastColumn="0" w:noHBand="0" w:noVBand="0"/>
      </w:tblPr>
      <w:tblGrid>
        <w:gridCol w:w="1678"/>
        <w:gridCol w:w="1631"/>
        <w:gridCol w:w="4036"/>
        <w:gridCol w:w="4036"/>
        <w:gridCol w:w="4036"/>
      </w:tblGrid>
      <w:tr w:rsidR="001F15E7" w:rsidRPr="00422C7B" w14:paraId="1C2623FC" w14:textId="77777777" w:rsidTr="00702137">
        <w:tc>
          <w:tcPr>
            <w:tcW w:w="1678" w:type="dxa"/>
            <w:vMerge w:val="restart"/>
          </w:tcPr>
          <w:p w14:paraId="463CCD43" w14:textId="5A2FAA81" w:rsidR="001F15E7" w:rsidRPr="00422C7B" w:rsidRDefault="001F15E7" w:rsidP="00982B2B">
            <w:pPr>
              <w:rPr>
                <w:rFonts w:ascii="Arial" w:hAnsi="Arial" w:cs="Arial"/>
                <w:b/>
                <w:sz w:val="20"/>
              </w:rPr>
            </w:pPr>
            <w:r w:rsidRPr="00422C7B">
              <w:rPr>
                <w:rFonts w:ascii="Arial" w:hAnsi="Arial" w:cs="Arial"/>
                <w:b/>
                <w:sz w:val="20"/>
              </w:rPr>
              <w:lastRenderedPageBreak/>
              <w:t>4.3 The particle model explains matter</w:t>
            </w:r>
          </w:p>
          <w:p w14:paraId="259B4B93" w14:textId="77777777" w:rsidR="001F15E7" w:rsidRPr="00422C7B" w:rsidRDefault="001F15E7" w:rsidP="00982B2B">
            <w:pPr>
              <w:rPr>
                <w:rFonts w:ascii="Arial" w:hAnsi="Arial" w:cs="Arial"/>
                <w:b/>
                <w:sz w:val="20"/>
              </w:rPr>
            </w:pPr>
          </w:p>
          <w:p w14:paraId="51AEFDC6" w14:textId="2CB70C21" w:rsidR="001F15E7" w:rsidRPr="00422C7B" w:rsidRDefault="003F3B46" w:rsidP="00982B2B">
            <w:pPr>
              <w:rPr>
                <w:rFonts w:ascii="Arial" w:hAnsi="Arial" w:cs="Arial"/>
                <w:b/>
                <w:sz w:val="20"/>
              </w:rPr>
            </w:pPr>
            <w:r>
              <w:rPr>
                <w:rFonts w:ascii="Arial" w:hAnsi="Arial" w:cs="Arial"/>
                <w:b/>
                <w:sz w:val="20"/>
              </w:rPr>
              <w:t>(pages 66–</w:t>
            </w:r>
            <w:r w:rsidR="001F15E7" w:rsidRPr="00422C7B">
              <w:rPr>
                <w:rFonts w:ascii="Arial" w:hAnsi="Arial" w:cs="Arial"/>
                <w:b/>
                <w:sz w:val="20"/>
              </w:rPr>
              <w:t>67)</w:t>
            </w:r>
          </w:p>
          <w:p w14:paraId="18BC01DA" w14:textId="77777777" w:rsidR="001F15E7" w:rsidRPr="00422C7B" w:rsidRDefault="001F15E7" w:rsidP="00982B2B">
            <w:pPr>
              <w:rPr>
                <w:rFonts w:ascii="Arial" w:hAnsi="Arial" w:cs="Arial"/>
                <w:b/>
                <w:sz w:val="20"/>
              </w:rPr>
            </w:pPr>
          </w:p>
          <w:p w14:paraId="414A77AF" w14:textId="0EDF2F3D" w:rsidR="001F15E7" w:rsidRPr="00422C7B" w:rsidRDefault="001F15E7" w:rsidP="00536753">
            <w:pPr>
              <w:rPr>
                <w:rFonts w:ascii="Arial" w:hAnsi="Arial" w:cs="Arial"/>
                <w:b/>
                <w:sz w:val="20"/>
              </w:rPr>
            </w:pPr>
          </w:p>
        </w:tc>
        <w:tc>
          <w:tcPr>
            <w:tcW w:w="1631" w:type="dxa"/>
            <w:vMerge w:val="restart"/>
          </w:tcPr>
          <w:p w14:paraId="30F30118" w14:textId="77777777" w:rsidR="001F15E7" w:rsidRPr="00422C7B" w:rsidRDefault="001F15E7" w:rsidP="00F20563">
            <w:pPr>
              <w:rPr>
                <w:rFonts w:ascii="Arial" w:hAnsi="Arial" w:cs="Arial"/>
                <w:i/>
                <w:sz w:val="20"/>
              </w:rPr>
            </w:pPr>
            <w:r w:rsidRPr="00422C7B">
              <w:rPr>
                <w:rFonts w:ascii="Arial" w:hAnsi="Arial" w:cs="Arial"/>
                <w:i/>
                <w:sz w:val="20"/>
              </w:rPr>
              <w:t xml:space="preserve">Science Understanding </w:t>
            </w:r>
          </w:p>
          <w:p w14:paraId="757DD16E" w14:textId="77777777" w:rsidR="001F15E7" w:rsidRPr="00422C7B" w:rsidRDefault="001F15E7" w:rsidP="00F20563">
            <w:pPr>
              <w:rPr>
                <w:rFonts w:ascii="Arial" w:hAnsi="Arial" w:cs="Arial"/>
                <w:sz w:val="20"/>
              </w:rPr>
            </w:pPr>
            <w:r w:rsidRPr="00422C7B">
              <w:rPr>
                <w:rFonts w:ascii="Arial" w:hAnsi="Arial" w:cs="Arial"/>
                <w:sz w:val="20"/>
              </w:rPr>
              <w:t>ACSSU151</w:t>
            </w:r>
          </w:p>
          <w:p w14:paraId="76D84F63" w14:textId="77777777" w:rsidR="001F15E7" w:rsidRPr="00422C7B" w:rsidRDefault="001F15E7" w:rsidP="00F20563">
            <w:pPr>
              <w:rPr>
                <w:rFonts w:ascii="Arial" w:hAnsi="Arial" w:cs="Arial"/>
                <w:sz w:val="20"/>
              </w:rPr>
            </w:pPr>
            <w:r w:rsidRPr="00422C7B">
              <w:rPr>
                <w:rFonts w:ascii="Arial" w:hAnsi="Arial" w:cs="Arial"/>
                <w:sz w:val="20"/>
              </w:rPr>
              <w:t>ACSSU152</w:t>
            </w:r>
          </w:p>
          <w:p w14:paraId="636A6E7E" w14:textId="77777777" w:rsidR="001F15E7" w:rsidRPr="00422C7B" w:rsidRDefault="001F15E7" w:rsidP="00F20563">
            <w:pPr>
              <w:rPr>
                <w:rFonts w:ascii="Arial" w:hAnsi="Arial" w:cs="Arial"/>
                <w:sz w:val="20"/>
              </w:rPr>
            </w:pPr>
          </w:p>
          <w:p w14:paraId="051DB669" w14:textId="77777777" w:rsidR="001F15E7" w:rsidRPr="00422C7B" w:rsidRDefault="001F15E7" w:rsidP="00F20563">
            <w:pPr>
              <w:rPr>
                <w:rFonts w:ascii="Arial" w:hAnsi="Arial" w:cs="Arial"/>
                <w:i/>
                <w:sz w:val="20"/>
              </w:rPr>
            </w:pPr>
            <w:r w:rsidRPr="00422C7B">
              <w:rPr>
                <w:rFonts w:ascii="Arial" w:hAnsi="Arial" w:cs="Arial"/>
                <w:i/>
                <w:sz w:val="20"/>
              </w:rPr>
              <w:t>Science as a Human Endeavour</w:t>
            </w:r>
          </w:p>
          <w:p w14:paraId="5FEB9D6E" w14:textId="1FC57F8A" w:rsidR="001F15E7" w:rsidRPr="00422C7B" w:rsidRDefault="005A4ECE" w:rsidP="00F20563">
            <w:pPr>
              <w:rPr>
                <w:rFonts w:ascii="Arial" w:hAnsi="Arial" w:cs="Arial"/>
                <w:sz w:val="20"/>
              </w:rPr>
            </w:pPr>
            <w:r w:rsidRPr="00422C7B">
              <w:rPr>
                <w:rFonts w:ascii="Arial" w:hAnsi="Arial" w:cs="Arial"/>
                <w:sz w:val="20"/>
              </w:rPr>
              <w:t>ACSHE136</w:t>
            </w:r>
          </w:p>
          <w:p w14:paraId="6D036325" w14:textId="77777777" w:rsidR="001F15E7" w:rsidRPr="00422C7B" w:rsidRDefault="001F15E7" w:rsidP="00F20563">
            <w:pPr>
              <w:rPr>
                <w:rFonts w:ascii="Arial" w:hAnsi="Arial" w:cs="Arial"/>
                <w:sz w:val="20"/>
              </w:rPr>
            </w:pPr>
          </w:p>
          <w:p w14:paraId="35FF68A5" w14:textId="77777777" w:rsidR="001F15E7" w:rsidRPr="00422C7B" w:rsidRDefault="001F15E7" w:rsidP="00F20563">
            <w:pPr>
              <w:rPr>
                <w:rFonts w:ascii="Arial" w:hAnsi="Arial" w:cs="Arial"/>
                <w:i/>
                <w:sz w:val="20"/>
              </w:rPr>
            </w:pPr>
            <w:r w:rsidRPr="00422C7B">
              <w:rPr>
                <w:rFonts w:ascii="Arial" w:hAnsi="Arial" w:cs="Arial"/>
                <w:i/>
                <w:sz w:val="20"/>
              </w:rPr>
              <w:t>Science Inquiry Skills</w:t>
            </w:r>
          </w:p>
          <w:p w14:paraId="225E527E" w14:textId="77777777" w:rsidR="001F15E7" w:rsidRPr="00422C7B" w:rsidRDefault="001F15E7" w:rsidP="00F20563">
            <w:pPr>
              <w:rPr>
                <w:rFonts w:ascii="Arial" w:hAnsi="Arial" w:cs="Arial"/>
                <w:sz w:val="20"/>
              </w:rPr>
            </w:pPr>
            <w:r w:rsidRPr="00422C7B">
              <w:rPr>
                <w:rFonts w:ascii="Arial" w:hAnsi="Arial" w:cs="Arial"/>
                <w:sz w:val="20"/>
              </w:rPr>
              <w:t>ACSIS139</w:t>
            </w:r>
          </w:p>
          <w:p w14:paraId="178F695E" w14:textId="77777777" w:rsidR="001F15E7" w:rsidRPr="00422C7B" w:rsidRDefault="001F15E7" w:rsidP="00F20563">
            <w:pPr>
              <w:rPr>
                <w:rFonts w:ascii="Arial" w:hAnsi="Arial" w:cs="Arial"/>
                <w:sz w:val="20"/>
              </w:rPr>
            </w:pPr>
            <w:r w:rsidRPr="00422C7B">
              <w:rPr>
                <w:rFonts w:ascii="Arial" w:hAnsi="Arial" w:cs="Arial"/>
                <w:sz w:val="20"/>
              </w:rPr>
              <w:t>ACSIS140</w:t>
            </w:r>
          </w:p>
          <w:p w14:paraId="73C9FA76" w14:textId="77777777" w:rsidR="001F15E7" w:rsidRPr="00422C7B" w:rsidRDefault="001F15E7" w:rsidP="00F20563">
            <w:pPr>
              <w:rPr>
                <w:rFonts w:ascii="Arial" w:hAnsi="Arial" w:cs="Arial"/>
                <w:sz w:val="20"/>
              </w:rPr>
            </w:pPr>
            <w:r w:rsidRPr="00422C7B">
              <w:rPr>
                <w:rFonts w:ascii="Arial" w:hAnsi="Arial" w:cs="Arial"/>
                <w:sz w:val="20"/>
              </w:rPr>
              <w:t>ACSIS141</w:t>
            </w:r>
          </w:p>
          <w:p w14:paraId="269A6D5D" w14:textId="77777777" w:rsidR="001F15E7" w:rsidRPr="00422C7B" w:rsidRDefault="001F15E7" w:rsidP="00F20563">
            <w:pPr>
              <w:rPr>
                <w:rFonts w:ascii="Arial" w:hAnsi="Arial" w:cs="Arial"/>
                <w:sz w:val="20"/>
              </w:rPr>
            </w:pPr>
            <w:r w:rsidRPr="00422C7B">
              <w:rPr>
                <w:rFonts w:ascii="Arial" w:hAnsi="Arial" w:cs="Arial"/>
                <w:sz w:val="20"/>
              </w:rPr>
              <w:t>ACSIS144</w:t>
            </w:r>
          </w:p>
          <w:p w14:paraId="0D62633A" w14:textId="77777777" w:rsidR="001F15E7" w:rsidRPr="00422C7B" w:rsidRDefault="001F15E7" w:rsidP="00F20563">
            <w:pPr>
              <w:rPr>
                <w:rFonts w:ascii="Arial" w:hAnsi="Arial" w:cs="Arial"/>
                <w:sz w:val="20"/>
              </w:rPr>
            </w:pPr>
            <w:r w:rsidRPr="00422C7B">
              <w:rPr>
                <w:rFonts w:ascii="Arial" w:hAnsi="Arial" w:cs="Arial"/>
                <w:sz w:val="20"/>
              </w:rPr>
              <w:t>ACSIS145</w:t>
            </w:r>
          </w:p>
          <w:p w14:paraId="128564C4" w14:textId="77777777" w:rsidR="001F15E7" w:rsidRPr="00422C7B" w:rsidRDefault="001F15E7" w:rsidP="00F20563">
            <w:pPr>
              <w:rPr>
                <w:rFonts w:ascii="Arial" w:hAnsi="Arial" w:cs="Arial"/>
                <w:sz w:val="20"/>
              </w:rPr>
            </w:pPr>
            <w:r w:rsidRPr="00422C7B">
              <w:rPr>
                <w:rFonts w:ascii="Arial" w:hAnsi="Arial" w:cs="Arial"/>
                <w:sz w:val="20"/>
              </w:rPr>
              <w:t>ACSIS146</w:t>
            </w:r>
          </w:p>
          <w:p w14:paraId="22776BA0" w14:textId="77777777" w:rsidR="001F15E7" w:rsidRPr="00422C7B" w:rsidRDefault="001F15E7" w:rsidP="00F20563">
            <w:pPr>
              <w:rPr>
                <w:rFonts w:ascii="Arial" w:hAnsi="Arial" w:cs="Arial"/>
                <w:sz w:val="20"/>
              </w:rPr>
            </w:pPr>
            <w:r w:rsidRPr="00422C7B">
              <w:rPr>
                <w:rFonts w:ascii="Arial" w:hAnsi="Arial" w:cs="Arial"/>
                <w:sz w:val="20"/>
              </w:rPr>
              <w:t>ACSIS234</w:t>
            </w:r>
          </w:p>
          <w:p w14:paraId="39AA804C" w14:textId="5A68AA59" w:rsidR="001F15E7" w:rsidRPr="00422C7B" w:rsidRDefault="001F15E7" w:rsidP="00F20563">
            <w:pPr>
              <w:rPr>
                <w:rFonts w:ascii="Arial" w:hAnsi="Arial" w:cs="Arial"/>
              </w:rPr>
            </w:pPr>
            <w:r w:rsidRPr="00422C7B">
              <w:rPr>
                <w:rFonts w:ascii="Arial" w:hAnsi="Arial" w:cs="Arial"/>
                <w:sz w:val="20"/>
              </w:rPr>
              <w:t>ACSIS148</w:t>
            </w:r>
          </w:p>
        </w:tc>
        <w:tc>
          <w:tcPr>
            <w:tcW w:w="4036" w:type="dxa"/>
            <w:vMerge w:val="restart"/>
          </w:tcPr>
          <w:p w14:paraId="3989636F" w14:textId="4E9B5F79" w:rsidR="001F15E7" w:rsidRPr="00422C7B" w:rsidRDefault="001F15E7" w:rsidP="00983831">
            <w:pPr>
              <w:pStyle w:val="label1"/>
              <w:rPr>
                <w:rFonts w:ascii="Arial" w:hAnsi="Arial" w:cs="Arial"/>
              </w:rPr>
            </w:pPr>
            <w:r w:rsidRPr="00422C7B">
              <w:rPr>
                <w:rFonts w:ascii="Arial" w:hAnsi="Arial" w:cs="Arial"/>
              </w:rPr>
              <w:t>By the end of this unit, students should be able to:</w:t>
            </w:r>
          </w:p>
          <w:p w14:paraId="66B87E2D" w14:textId="7958B0AA"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w:t>
            </w:r>
            <w:r w:rsidR="005A4ECE" w:rsidRPr="00422C7B">
              <w:rPr>
                <w:rFonts w:ascii="Arial" w:hAnsi="Arial" w:cs="Arial"/>
                <w:sz w:val="20"/>
              </w:rPr>
              <w:t xml:space="preserve"> the particle theory of matter and diffusion</w:t>
            </w:r>
          </w:p>
          <w:p w14:paraId="3A30593A" w14:textId="3F3DCDE8"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e</w:t>
            </w:r>
            <w:r w:rsidRPr="00422C7B">
              <w:rPr>
                <w:rFonts w:ascii="Arial" w:hAnsi="Arial" w:cs="Arial"/>
                <w:sz w:val="20"/>
              </w:rPr>
              <w:t>xplain</w:t>
            </w:r>
            <w:r w:rsidR="005A4ECE" w:rsidRPr="00422C7B">
              <w:rPr>
                <w:rFonts w:ascii="Arial" w:hAnsi="Arial" w:cs="Arial"/>
                <w:sz w:val="20"/>
              </w:rPr>
              <w:t xml:space="preserve"> how kinetic and thermal energy affect the rate of diffusion</w:t>
            </w:r>
          </w:p>
          <w:p w14:paraId="6BDBE53A" w14:textId="695F7C72"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r</w:t>
            </w:r>
            <w:r w:rsidRPr="00422C7B">
              <w:rPr>
                <w:rFonts w:ascii="Arial" w:hAnsi="Arial" w:cs="Arial"/>
                <w:sz w:val="20"/>
              </w:rPr>
              <w:t>elate</w:t>
            </w:r>
            <w:r w:rsidR="005A4ECE" w:rsidRPr="00422C7B">
              <w:rPr>
                <w:rFonts w:ascii="Arial" w:hAnsi="Arial" w:cs="Arial"/>
                <w:sz w:val="20"/>
              </w:rPr>
              <w:t xml:space="preserve"> kinetic energy to the particle theory of matter</w:t>
            </w:r>
            <w:r w:rsidR="003F3B46">
              <w:rPr>
                <w:rFonts w:ascii="Arial" w:hAnsi="Arial" w:cs="Arial"/>
                <w:sz w:val="20"/>
              </w:rPr>
              <w:t>.</w:t>
            </w:r>
          </w:p>
          <w:p w14:paraId="6F0C473F" w14:textId="649411D6" w:rsidR="001F15E7" w:rsidRPr="00422C7B" w:rsidRDefault="001F15E7" w:rsidP="00982B2B">
            <w:pPr>
              <w:rPr>
                <w:rFonts w:ascii="Arial" w:hAnsi="Arial" w:cs="Arial"/>
                <w:sz w:val="20"/>
              </w:rPr>
            </w:pPr>
            <w:r w:rsidRPr="00422C7B">
              <w:rPr>
                <w:rFonts w:ascii="Arial" w:hAnsi="Arial" w:cs="Arial"/>
                <w:sz w:val="20"/>
              </w:rPr>
              <w:t xml:space="preserve"> </w:t>
            </w:r>
          </w:p>
        </w:tc>
        <w:tc>
          <w:tcPr>
            <w:tcW w:w="4036" w:type="dxa"/>
            <w:vMerge w:val="restart"/>
          </w:tcPr>
          <w:p w14:paraId="1ECEFBC3" w14:textId="77777777" w:rsidR="001F15E7" w:rsidRPr="00422C7B" w:rsidRDefault="001F15E7" w:rsidP="00982B2B">
            <w:pPr>
              <w:rPr>
                <w:rFonts w:ascii="Arial" w:hAnsi="Arial" w:cs="Arial"/>
                <w:b/>
                <w:sz w:val="20"/>
              </w:rPr>
            </w:pPr>
            <w:r w:rsidRPr="00422C7B">
              <w:rPr>
                <w:rFonts w:ascii="Arial" w:hAnsi="Arial" w:cs="Arial"/>
                <w:b/>
                <w:sz w:val="20"/>
              </w:rPr>
              <w:t>Challenge 4.3A</w:t>
            </w:r>
          </w:p>
          <w:p w14:paraId="6047F9C0" w14:textId="77777777" w:rsidR="001F15E7" w:rsidRPr="00422C7B" w:rsidRDefault="001F15E7" w:rsidP="00982B2B">
            <w:pPr>
              <w:rPr>
                <w:rFonts w:ascii="Arial" w:hAnsi="Arial" w:cs="Arial"/>
                <w:i/>
                <w:sz w:val="20"/>
              </w:rPr>
            </w:pPr>
            <w:r w:rsidRPr="00422C7B">
              <w:rPr>
                <w:rFonts w:ascii="Arial" w:hAnsi="Arial" w:cs="Arial"/>
                <w:i/>
                <w:sz w:val="20"/>
              </w:rPr>
              <w:t>Modelling matter</w:t>
            </w:r>
          </w:p>
          <w:p w14:paraId="44452F43" w14:textId="1BC286E5" w:rsidR="001F15E7" w:rsidRPr="00422C7B" w:rsidRDefault="00C36151" w:rsidP="00982B2B">
            <w:pPr>
              <w:rPr>
                <w:rFonts w:ascii="Arial" w:hAnsi="Arial" w:cs="Arial"/>
                <w:sz w:val="20"/>
              </w:rPr>
            </w:pPr>
            <w:r w:rsidRPr="00422C7B">
              <w:rPr>
                <w:rFonts w:ascii="Arial" w:hAnsi="Arial" w:cs="Arial"/>
                <w:sz w:val="20"/>
              </w:rPr>
              <w:t>Students create models of the states of matter demonstrating their understanding of the particle theory of matter.</w:t>
            </w:r>
          </w:p>
          <w:p w14:paraId="50BB1F7E" w14:textId="77777777" w:rsidR="00C36151" w:rsidRPr="00422C7B" w:rsidRDefault="00C36151" w:rsidP="00982B2B">
            <w:pPr>
              <w:rPr>
                <w:rFonts w:ascii="Arial" w:hAnsi="Arial" w:cs="Arial"/>
                <w:sz w:val="20"/>
              </w:rPr>
            </w:pPr>
          </w:p>
          <w:p w14:paraId="19D97383" w14:textId="77777777" w:rsidR="001F15E7" w:rsidRPr="00422C7B" w:rsidRDefault="001F15E7" w:rsidP="00982B2B">
            <w:pPr>
              <w:rPr>
                <w:rFonts w:ascii="Arial" w:hAnsi="Arial" w:cs="Arial"/>
                <w:b/>
                <w:sz w:val="20"/>
              </w:rPr>
            </w:pPr>
            <w:r w:rsidRPr="00422C7B">
              <w:rPr>
                <w:rFonts w:ascii="Arial" w:hAnsi="Arial" w:cs="Arial"/>
                <w:b/>
                <w:sz w:val="20"/>
              </w:rPr>
              <w:t>Challenge 4.3B</w:t>
            </w:r>
          </w:p>
          <w:p w14:paraId="463122BC" w14:textId="77777777" w:rsidR="001F15E7" w:rsidRPr="00422C7B" w:rsidRDefault="001F15E7" w:rsidP="00982B2B">
            <w:pPr>
              <w:rPr>
                <w:rFonts w:ascii="Arial" w:hAnsi="Arial" w:cs="Arial"/>
                <w:i/>
                <w:sz w:val="20"/>
              </w:rPr>
            </w:pPr>
            <w:r w:rsidRPr="00422C7B">
              <w:rPr>
                <w:rFonts w:ascii="Arial" w:hAnsi="Arial" w:cs="Arial"/>
                <w:i/>
                <w:sz w:val="20"/>
              </w:rPr>
              <w:t>Making a cuppa</w:t>
            </w:r>
          </w:p>
          <w:p w14:paraId="5045F37D" w14:textId="6240BC0E" w:rsidR="001F15E7" w:rsidRPr="00422C7B" w:rsidRDefault="00C36151" w:rsidP="00982B2B">
            <w:pPr>
              <w:rPr>
                <w:rFonts w:ascii="Arial" w:hAnsi="Arial" w:cs="Arial"/>
                <w:sz w:val="20"/>
              </w:rPr>
            </w:pPr>
            <w:r w:rsidRPr="00422C7B">
              <w:rPr>
                <w:rFonts w:ascii="Arial" w:hAnsi="Arial" w:cs="Arial"/>
                <w:sz w:val="20"/>
              </w:rPr>
              <w:t xml:space="preserve">Students observe diffusion of tea and investigate the effect of temperature on the rate of diffusion. </w:t>
            </w:r>
          </w:p>
          <w:p w14:paraId="4C4C2ED0" w14:textId="77777777" w:rsidR="001F15E7" w:rsidRPr="00422C7B" w:rsidRDefault="001F15E7" w:rsidP="00982B2B">
            <w:pPr>
              <w:rPr>
                <w:rFonts w:ascii="Arial" w:hAnsi="Arial" w:cs="Arial"/>
                <w:b/>
                <w:sz w:val="20"/>
              </w:rPr>
            </w:pPr>
          </w:p>
          <w:p w14:paraId="21ACC5AC" w14:textId="6E26AB69" w:rsidR="005A4ECE" w:rsidRPr="00422C7B" w:rsidRDefault="005A4ECE" w:rsidP="00982B2B">
            <w:pPr>
              <w:rPr>
                <w:rFonts w:ascii="Arial" w:hAnsi="Arial" w:cs="Arial"/>
                <w:b/>
                <w:sz w:val="20"/>
              </w:rPr>
            </w:pPr>
            <w:r w:rsidRPr="00422C7B">
              <w:rPr>
                <w:rFonts w:ascii="Arial" w:hAnsi="Arial" w:cs="Arial"/>
                <w:b/>
                <w:sz w:val="20"/>
              </w:rPr>
              <w:t xml:space="preserve">Investigating </w:t>
            </w:r>
            <w:r w:rsidR="00B64329">
              <w:rPr>
                <w:rFonts w:ascii="Arial" w:hAnsi="Arial" w:cs="Arial"/>
                <w:b/>
                <w:sz w:val="20"/>
              </w:rPr>
              <w:t xml:space="preserve">how particles differ between solids, liquids and gases </w:t>
            </w:r>
          </w:p>
          <w:p w14:paraId="5E2BD218" w14:textId="44EC1017" w:rsidR="00D04A2C" w:rsidRDefault="00D04A2C" w:rsidP="00B64329">
            <w:pPr>
              <w:rPr>
                <w:rFonts w:ascii="Arial" w:hAnsi="Arial" w:cs="Arial"/>
                <w:sz w:val="20"/>
              </w:rPr>
            </w:pPr>
            <w:r w:rsidRPr="009C3C96">
              <w:rPr>
                <w:rFonts w:ascii="Arial" w:hAnsi="Arial" w:cs="Arial"/>
                <w:sz w:val="20"/>
              </w:rPr>
              <w:t xml:space="preserve">Students can work through the Bitesize overview of the </w:t>
            </w:r>
            <w:r w:rsidR="00B64329">
              <w:rPr>
                <w:rFonts w:ascii="Arial" w:hAnsi="Arial" w:cs="Arial"/>
                <w:sz w:val="20"/>
              </w:rPr>
              <w:t>particle model.</w:t>
            </w:r>
          </w:p>
          <w:p w14:paraId="45163BDD" w14:textId="09AF8068" w:rsidR="00B64329" w:rsidRPr="00422C7B" w:rsidRDefault="00B64329" w:rsidP="00B64329">
            <w:pPr>
              <w:rPr>
                <w:rFonts w:ascii="Arial" w:hAnsi="Arial" w:cs="Arial"/>
                <w:sz w:val="20"/>
              </w:rPr>
            </w:pPr>
          </w:p>
        </w:tc>
        <w:tc>
          <w:tcPr>
            <w:tcW w:w="4036" w:type="dxa"/>
          </w:tcPr>
          <w:p w14:paraId="43F8060C" w14:textId="238564D6" w:rsidR="001F15E7" w:rsidRPr="00422C7B" w:rsidRDefault="004B68D7" w:rsidP="00982B2B">
            <w:pPr>
              <w:rPr>
                <w:rFonts w:ascii="Arial" w:hAnsi="Arial" w:cs="Arial"/>
                <w:b/>
                <w:sz w:val="20"/>
              </w:rPr>
            </w:pPr>
            <w:r>
              <w:rPr>
                <w:rFonts w:ascii="Arial" w:hAnsi="Arial" w:cs="Arial"/>
                <w:b/>
                <w:sz w:val="20"/>
              </w:rPr>
              <w:t xml:space="preserve">Oxford Science 8 Western Australian Curriculum </w:t>
            </w:r>
            <w:r w:rsidR="001F15E7" w:rsidRPr="00422C7B">
              <w:rPr>
                <w:rFonts w:ascii="Arial" w:hAnsi="Arial" w:cs="Arial"/>
                <w:b/>
                <w:sz w:val="20"/>
              </w:rPr>
              <w:t>resources</w:t>
            </w:r>
          </w:p>
          <w:p w14:paraId="1D0CC54A" w14:textId="64CCEF9A" w:rsidR="001F15E7" w:rsidRPr="00422C7B" w:rsidRDefault="001F15E7" w:rsidP="00982B2B">
            <w:pPr>
              <w:rPr>
                <w:rFonts w:ascii="Arial" w:hAnsi="Arial" w:cs="Arial"/>
                <w:sz w:val="20"/>
              </w:rPr>
            </w:pPr>
            <w:r w:rsidRPr="00422C7B">
              <w:rPr>
                <w:rFonts w:ascii="Arial" w:hAnsi="Arial" w:cs="Arial"/>
                <w:sz w:val="20"/>
              </w:rPr>
              <w:t>• Check your learning, page 67</w:t>
            </w:r>
          </w:p>
          <w:p w14:paraId="2F25E5AD" w14:textId="77777777" w:rsidR="001F15E7" w:rsidRPr="00422C7B" w:rsidRDefault="001F15E7" w:rsidP="00BF1001">
            <w:pPr>
              <w:rPr>
                <w:rFonts w:ascii="Arial" w:hAnsi="Arial" w:cs="Arial"/>
                <w:sz w:val="20"/>
              </w:rPr>
            </w:pPr>
            <w:r w:rsidRPr="00422C7B">
              <w:rPr>
                <w:rFonts w:ascii="Arial" w:hAnsi="Arial" w:cs="Arial"/>
                <w:sz w:val="20"/>
              </w:rPr>
              <w:t>• Challenge 4.3A, page 179</w:t>
            </w:r>
          </w:p>
          <w:p w14:paraId="35E17FAD" w14:textId="111FE762" w:rsidR="001F15E7" w:rsidRPr="00422C7B" w:rsidRDefault="001F15E7" w:rsidP="00982B2B">
            <w:pPr>
              <w:rPr>
                <w:rFonts w:ascii="Arial" w:hAnsi="Arial" w:cs="Arial"/>
                <w:sz w:val="20"/>
              </w:rPr>
            </w:pPr>
            <w:r w:rsidRPr="00422C7B">
              <w:rPr>
                <w:rFonts w:ascii="Arial" w:hAnsi="Arial" w:cs="Arial"/>
                <w:sz w:val="20"/>
              </w:rPr>
              <w:t>• Challenge 4.3B, page 179</w:t>
            </w:r>
          </w:p>
          <w:p w14:paraId="1F9E6F72" w14:textId="77777777" w:rsidR="001F15E7" w:rsidRPr="00422C7B" w:rsidRDefault="001F15E7" w:rsidP="00BF1001">
            <w:pPr>
              <w:rPr>
                <w:rFonts w:ascii="Arial" w:hAnsi="Arial" w:cs="Arial"/>
                <w:sz w:val="20"/>
              </w:rPr>
            </w:pPr>
          </w:p>
        </w:tc>
      </w:tr>
      <w:tr w:rsidR="00E2507C" w:rsidRPr="00422C7B" w14:paraId="631DCAD4" w14:textId="77777777" w:rsidTr="00702137">
        <w:trPr>
          <w:trHeight w:val="2349"/>
        </w:trPr>
        <w:tc>
          <w:tcPr>
            <w:tcW w:w="1678" w:type="dxa"/>
            <w:vMerge/>
          </w:tcPr>
          <w:p w14:paraId="7E3F3D88" w14:textId="7C28155F" w:rsidR="00E2507C" w:rsidRPr="00422C7B" w:rsidRDefault="00E2507C" w:rsidP="00982B2B">
            <w:pPr>
              <w:rPr>
                <w:rFonts w:ascii="Arial" w:hAnsi="Arial" w:cs="Arial"/>
                <w:b/>
                <w:sz w:val="20"/>
              </w:rPr>
            </w:pPr>
          </w:p>
        </w:tc>
        <w:tc>
          <w:tcPr>
            <w:tcW w:w="1631" w:type="dxa"/>
            <w:vMerge/>
          </w:tcPr>
          <w:p w14:paraId="3002FCDC" w14:textId="77777777" w:rsidR="00E2507C" w:rsidRPr="00422C7B" w:rsidRDefault="00E2507C" w:rsidP="00982B2B">
            <w:pPr>
              <w:pStyle w:val="ListParagraph"/>
              <w:numPr>
                <w:ilvl w:val="0"/>
                <w:numId w:val="4"/>
              </w:numPr>
              <w:ind w:left="352"/>
              <w:rPr>
                <w:rFonts w:ascii="Arial" w:hAnsi="Arial" w:cs="Arial"/>
              </w:rPr>
            </w:pPr>
          </w:p>
        </w:tc>
        <w:tc>
          <w:tcPr>
            <w:tcW w:w="4036" w:type="dxa"/>
            <w:vMerge/>
          </w:tcPr>
          <w:p w14:paraId="5B287314" w14:textId="5D08A731" w:rsidR="00E2507C" w:rsidRPr="00422C7B" w:rsidRDefault="00E2507C" w:rsidP="00982B2B">
            <w:pPr>
              <w:pStyle w:val="ListParagraph"/>
              <w:numPr>
                <w:ilvl w:val="0"/>
                <w:numId w:val="4"/>
              </w:numPr>
              <w:ind w:left="352"/>
              <w:rPr>
                <w:rFonts w:ascii="Arial" w:hAnsi="Arial" w:cs="Arial"/>
              </w:rPr>
            </w:pPr>
          </w:p>
        </w:tc>
        <w:tc>
          <w:tcPr>
            <w:tcW w:w="4036" w:type="dxa"/>
            <w:vMerge/>
          </w:tcPr>
          <w:p w14:paraId="39D3BD07" w14:textId="77777777" w:rsidR="00E2507C" w:rsidRPr="00422C7B" w:rsidRDefault="00E2507C" w:rsidP="00982B2B">
            <w:pPr>
              <w:ind w:left="-8"/>
              <w:rPr>
                <w:rFonts w:ascii="Arial" w:hAnsi="Arial" w:cs="Arial"/>
                <w:b/>
                <w:sz w:val="20"/>
              </w:rPr>
            </w:pPr>
          </w:p>
        </w:tc>
        <w:tc>
          <w:tcPr>
            <w:tcW w:w="4036" w:type="dxa"/>
          </w:tcPr>
          <w:p w14:paraId="44E0891D" w14:textId="77777777" w:rsidR="00E2507C" w:rsidRPr="00422C7B" w:rsidRDefault="00E2507C" w:rsidP="00983831">
            <w:pPr>
              <w:rPr>
                <w:rFonts w:ascii="Arial" w:hAnsi="Arial" w:cs="Arial"/>
                <w:b/>
                <w:sz w:val="20"/>
              </w:rPr>
            </w:pPr>
            <w:r w:rsidRPr="00422C7B">
              <w:rPr>
                <w:rFonts w:ascii="Arial" w:hAnsi="Arial" w:cs="Arial"/>
                <w:b/>
                <w:sz w:val="20"/>
              </w:rPr>
              <w:t>Additional resources</w:t>
            </w:r>
          </w:p>
          <w:p w14:paraId="1C87597B" w14:textId="5777C835" w:rsidR="00D04A2C" w:rsidRDefault="00D04A2C" w:rsidP="00D04A2C">
            <w:pPr>
              <w:rPr>
                <w:rFonts w:ascii="Arial" w:hAnsi="Arial" w:cs="Arial"/>
                <w:sz w:val="20"/>
              </w:rPr>
            </w:pPr>
            <w:r>
              <w:rPr>
                <w:rFonts w:ascii="Arial" w:hAnsi="Arial" w:cs="Arial"/>
                <w:sz w:val="20"/>
              </w:rPr>
              <w:t>BBC</w:t>
            </w:r>
            <w:r w:rsidRPr="009C3C96">
              <w:rPr>
                <w:rFonts w:ascii="Arial" w:hAnsi="Arial" w:cs="Arial"/>
                <w:sz w:val="20"/>
              </w:rPr>
              <w:t xml:space="preserve"> Bitesize </w:t>
            </w:r>
            <w:r w:rsidR="00B64329">
              <w:rPr>
                <w:rFonts w:ascii="Arial" w:hAnsi="Arial" w:cs="Arial"/>
                <w:sz w:val="20"/>
              </w:rPr>
              <w:t>on</w:t>
            </w:r>
            <w:r w:rsidRPr="009C3C96">
              <w:rPr>
                <w:rFonts w:ascii="Arial" w:hAnsi="Arial" w:cs="Arial"/>
                <w:sz w:val="20"/>
              </w:rPr>
              <w:t xml:space="preserve"> the </w:t>
            </w:r>
            <w:r w:rsidR="00B64329">
              <w:rPr>
                <w:rFonts w:ascii="Arial" w:hAnsi="Arial" w:cs="Arial"/>
                <w:sz w:val="20"/>
              </w:rPr>
              <w:t>particle model:</w:t>
            </w:r>
          </w:p>
          <w:p w14:paraId="7BFB280E" w14:textId="0F8087F2" w:rsidR="00D04A2C" w:rsidRPr="00D04A2C" w:rsidRDefault="0063178C" w:rsidP="00D04A2C">
            <w:pPr>
              <w:rPr>
                <w:rFonts w:ascii="Arial" w:hAnsi="Arial" w:cs="Arial"/>
                <w:sz w:val="20"/>
                <w:szCs w:val="20"/>
              </w:rPr>
            </w:pPr>
            <w:hyperlink r:id="rId25" w:tgtFrame="_blank" w:history="1">
              <w:r w:rsidR="00D04A2C" w:rsidRPr="00D04A2C">
                <w:rPr>
                  <w:rStyle w:val="Hyperlink"/>
                  <w:rFonts w:ascii="Arial" w:hAnsi="Arial" w:cs="Arial"/>
                  <w:sz w:val="20"/>
                  <w:szCs w:val="20"/>
                </w:rPr>
                <w:t>http://www.bbc.co.uk/bitesize/ks3/science/chemical_material_behaviour/particle_model/activity/</w:t>
              </w:r>
            </w:hyperlink>
          </w:p>
          <w:p w14:paraId="0AE73661" w14:textId="1FEDAC63" w:rsidR="005A4ECE" w:rsidRPr="00422C7B" w:rsidRDefault="005A4ECE" w:rsidP="00982B2B">
            <w:pPr>
              <w:rPr>
                <w:rFonts w:ascii="Arial" w:hAnsi="Arial" w:cs="Arial"/>
                <w:sz w:val="20"/>
              </w:rPr>
            </w:pPr>
            <w:r w:rsidRPr="00422C7B">
              <w:rPr>
                <w:rFonts w:ascii="Arial" w:hAnsi="Arial" w:cs="Arial"/>
                <w:sz w:val="20"/>
              </w:rPr>
              <w:t xml:space="preserve"> </w:t>
            </w:r>
          </w:p>
        </w:tc>
      </w:tr>
      <w:tr w:rsidR="001F15E7" w:rsidRPr="00422C7B" w14:paraId="5C12D1D9" w14:textId="77777777" w:rsidTr="00702137">
        <w:tc>
          <w:tcPr>
            <w:tcW w:w="1678" w:type="dxa"/>
            <w:vMerge w:val="restart"/>
          </w:tcPr>
          <w:p w14:paraId="08FB0B93" w14:textId="4BD666DD" w:rsidR="001F15E7" w:rsidRPr="00422C7B" w:rsidRDefault="001F15E7" w:rsidP="00982B2B">
            <w:pPr>
              <w:rPr>
                <w:rFonts w:ascii="Arial" w:hAnsi="Arial" w:cs="Arial"/>
                <w:b/>
                <w:sz w:val="20"/>
              </w:rPr>
            </w:pPr>
            <w:r w:rsidRPr="00422C7B">
              <w:rPr>
                <w:rFonts w:ascii="Arial" w:hAnsi="Arial" w:cs="Arial"/>
                <w:b/>
                <w:sz w:val="20"/>
              </w:rPr>
              <w:t>4.4 The particle model can explain the properties of matter</w:t>
            </w:r>
          </w:p>
          <w:p w14:paraId="21F7B0BD" w14:textId="77777777" w:rsidR="001F15E7" w:rsidRPr="00422C7B" w:rsidRDefault="001F15E7" w:rsidP="00982B2B">
            <w:pPr>
              <w:rPr>
                <w:rFonts w:ascii="Arial" w:hAnsi="Arial" w:cs="Arial"/>
                <w:b/>
                <w:sz w:val="20"/>
              </w:rPr>
            </w:pPr>
          </w:p>
          <w:p w14:paraId="36440E30" w14:textId="789F5537" w:rsidR="001F15E7" w:rsidRPr="00422C7B" w:rsidRDefault="001F15E7" w:rsidP="00982B2B">
            <w:pPr>
              <w:rPr>
                <w:rFonts w:ascii="Arial" w:hAnsi="Arial" w:cs="Arial"/>
                <w:b/>
                <w:sz w:val="20"/>
              </w:rPr>
            </w:pPr>
            <w:r w:rsidRPr="00422C7B">
              <w:rPr>
                <w:rFonts w:ascii="Arial" w:hAnsi="Arial" w:cs="Arial"/>
                <w:b/>
                <w:sz w:val="20"/>
              </w:rPr>
              <w:t>(pages 6</w:t>
            </w:r>
            <w:r w:rsidR="003F3B46">
              <w:rPr>
                <w:rFonts w:ascii="Arial" w:hAnsi="Arial" w:cs="Arial"/>
                <w:b/>
                <w:sz w:val="20"/>
              </w:rPr>
              <w:t>8–</w:t>
            </w:r>
            <w:r w:rsidRPr="00422C7B">
              <w:rPr>
                <w:rFonts w:ascii="Arial" w:hAnsi="Arial" w:cs="Arial"/>
                <w:b/>
                <w:sz w:val="20"/>
              </w:rPr>
              <w:t>69)</w:t>
            </w:r>
          </w:p>
          <w:p w14:paraId="69B8B0B1" w14:textId="77777777" w:rsidR="001F15E7" w:rsidRPr="00422C7B" w:rsidRDefault="001F15E7" w:rsidP="00982B2B">
            <w:pPr>
              <w:rPr>
                <w:rFonts w:ascii="Arial" w:hAnsi="Arial" w:cs="Arial"/>
                <w:b/>
                <w:sz w:val="20"/>
              </w:rPr>
            </w:pPr>
          </w:p>
          <w:p w14:paraId="6BE124DF" w14:textId="1C7D52D3" w:rsidR="001F15E7" w:rsidRPr="00422C7B" w:rsidRDefault="001F15E7" w:rsidP="00536753">
            <w:pPr>
              <w:rPr>
                <w:rFonts w:ascii="Arial" w:hAnsi="Arial" w:cs="Arial"/>
                <w:b/>
                <w:sz w:val="20"/>
              </w:rPr>
            </w:pPr>
          </w:p>
        </w:tc>
        <w:tc>
          <w:tcPr>
            <w:tcW w:w="1631" w:type="dxa"/>
            <w:vMerge w:val="restart"/>
          </w:tcPr>
          <w:p w14:paraId="0A54F945" w14:textId="77777777" w:rsidR="001F15E7" w:rsidRPr="00422C7B" w:rsidRDefault="001F15E7" w:rsidP="00F20563">
            <w:pPr>
              <w:rPr>
                <w:rFonts w:ascii="Arial" w:hAnsi="Arial" w:cs="Arial"/>
                <w:i/>
                <w:sz w:val="20"/>
              </w:rPr>
            </w:pPr>
            <w:r w:rsidRPr="00422C7B">
              <w:rPr>
                <w:rFonts w:ascii="Arial" w:hAnsi="Arial" w:cs="Arial"/>
                <w:i/>
                <w:sz w:val="20"/>
              </w:rPr>
              <w:t xml:space="preserve">Science Understanding </w:t>
            </w:r>
          </w:p>
          <w:p w14:paraId="78EB94AB" w14:textId="77777777" w:rsidR="001F15E7" w:rsidRPr="00422C7B" w:rsidRDefault="001F15E7" w:rsidP="00F20563">
            <w:pPr>
              <w:rPr>
                <w:rFonts w:ascii="Arial" w:hAnsi="Arial" w:cs="Arial"/>
                <w:sz w:val="20"/>
              </w:rPr>
            </w:pPr>
            <w:r w:rsidRPr="00422C7B">
              <w:rPr>
                <w:rFonts w:ascii="Arial" w:hAnsi="Arial" w:cs="Arial"/>
                <w:sz w:val="20"/>
              </w:rPr>
              <w:t>ACSSU151</w:t>
            </w:r>
          </w:p>
          <w:p w14:paraId="00B364B4" w14:textId="77777777" w:rsidR="001F15E7" w:rsidRPr="00422C7B" w:rsidRDefault="001F15E7" w:rsidP="00F20563">
            <w:pPr>
              <w:rPr>
                <w:rFonts w:ascii="Arial" w:hAnsi="Arial" w:cs="Arial"/>
                <w:sz w:val="20"/>
              </w:rPr>
            </w:pPr>
            <w:r w:rsidRPr="00422C7B">
              <w:rPr>
                <w:rFonts w:ascii="Arial" w:hAnsi="Arial" w:cs="Arial"/>
                <w:sz w:val="20"/>
              </w:rPr>
              <w:t>ACSSU152</w:t>
            </w:r>
          </w:p>
          <w:p w14:paraId="7D2AF52D" w14:textId="77777777" w:rsidR="001F15E7" w:rsidRPr="00422C7B" w:rsidRDefault="001F15E7" w:rsidP="00F20563">
            <w:pPr>
              <w:rPr>
                <w:rFonts w:ascii="Arial" w:hAnsi="Arial" w:cs="Arial"/>
                <w:sz w:val="20"/>
              </w:rPr>
            </w:pPr>
          </w:p>
          <w:p w14:paraId="740CAA7E" w14:textId="77777777" w:rsidR="001F15E7" w:rsidRPr="00422C7B" w:rsidRDefault="001F15E7" w:rsidP="00F20563">
            <w:pPr>
              <w:rPr>
                <w:rFonts w:ascii="Arial" w:hAnsi="Arial" w:cs="Arial"/>
                <w:i/>
                <w:sz w:val="20"/>
              </w:rPr>
            </w:pPr>
            <w:r w:rsidRPr="00422C7B">
              <w:rPr>
                <w:rFonts w:ascii="Arial" w:hAnsi="Arial" w:cs="Arial"/>
                <w:i/>
                <w:sz w:val="20"/>
              </w:rPr>
              <w:t>Science as a Human Endeavour</w:t>
            </w:r>
          </w:p>
          <w:p w14:paraId="24F5A5C7" w14:textId="5C72847E" w:rsidR="001F15E7" w:rsidRPr="00422C7B" w:rsidRDefault="00331AD6" w:rsidP="00F20563">
            <w:pPr>
              <w:rPr>
                <w:rFonts w:ascii="Arial" w:hAnsi="Arial" w:cs="Arial"/>
                <w:sz w:val="20"/>
              </w:rPr>
            </w:pPr>
            <w:r w:rsidRPr="00422C7B">
              <w:rPr>
                <w:rFonts w:ascii="Arial" w:hAnsi="Arial" w:cs="Arial"/>
                <w:sz w:val="20"/>
              </w:rPr>
              <w:t>ACSHE136</w:t>
            </w:r>
          </w:p>
          <w:p w14:paraId="7EE57C76" w14:textId="77777777" w:rsidR="001F15E7" w:rsidRPr="00422C7B" w:rsidRDefault="001F15E7" w:rsidP="00F20563">
            <w:pPr>
              <w:rPr>
                <w:rFonts w:ascii="Arial" w:hAnsi="Arial" w:cs="Arial"/>
                <w:sz w:val="20"/>
              </w:rPr>
            </w:pPr>
          </w:p>
          <w:p w14:paraId="44E4AB69" w14:textId="77777777" w:rsidR="001F15E7" w:rsidRPr="00422C7B" w:rsidRDefault="001F15E7" w:rsidP="00F20563">
            <w:pPr>
              <w:rPr>
                <w:rFonts w:ascii="Arial" w:hAnsi="Arial" w:cs="Arial"/>
                <w:i/>
                <w:sz w:val="20"/>
              </w:rPr>
            </w:pPr>
            <w:r w:rsidRPr="00422C7B">
              <w:rPr>
                <w:rFonts w:ascii="Arial" w:hAnsi="Arial" w:cs="Arial"/>
                <w:i/>
                <w:sz w:val="20"/>
              </w:rPr>
              <w:t>Science Inquiry Skills</w:t>
            </w:r>
          </w:p>
          <w:p w14:paraId="1390AE65" w14:textId="77777777" w:rsidR="001F15E7" w:rsidRPr="00422C7B" w:rsidRDefault="001F15E7" w:rsidP="00F20563">
            <w:pPr>
              <w:rPr>
                <w:rFonts w:ascii="Arial" w:hAnsi="Arial" w:cs="Arial"/>
                <w:sz w:val="20"/>
              </w:rPr>
            </w:pPr>
            <w:r w:rsidRPr="00422C7B">
              <w:rPr>
                <w:rFonts w:ascii="Arial" w:hAnsi="Arial" w:cs="Arial"/>
                <w:sz w:val="20"/>
              </w:rPr>
              <w:t>ACSIS139</w:t>
            </w:r>
          </w:p>
          <w:p w14:paraId="307F049A" w14:textId="77777777" w:rsidR="001F15E7" w:rsidRPr="00422C7B" w:rsidRDefault="001F15E7" w:rsidP="00F20563">
            <w:pPr>
              <w:rPr>
                <w:rFonts w:ascii="Arial" w:hAnsi="Arial" w:cs="Arial"/>
                <w:sz w:val="20"/>
              </w:rPr>
            </w:pPr>
            <w:r w:rsidRPr="00422C7B">
              <w:rPr>
                <w:rFonts w:ascii="Arial" w:hAnsi="Arial" w:cs="Arial"/>
                <w:sz w:val="20"/>
              </w:rPr>
              <w:t>ACSIS140</w:t>
            </w:r>
          </w:p>
          <w:p w14:paraId="1EDE12AE" w14:textId="77777777" w:rsidR="001F15E7" w:rsidRPr="00422C7B" w:rsidRDefault="001F15E7" w:rsidP="00F20563">
            <w:pPr>
              <w:rPr>
                <w:rFonts w:ascii="Arial" w:hAnsi="Arial" w:cs="Arial"/>
                <w:sz w:val="20"/>
              </w:rPr>
            </w:pPr>
            <w:r w:rsidRPr="00422C7B">
              <w:rPr>
                <w:rFonts w:ascii="Arial" w:hAnsi="Arial" w:cs="Arial"/>
                <w:sz w:val="20"/>
              </w:rPr>
              <w:t>ACSIS144</w:t>
            </w:r>
          </w:p>
          <w:p w14:paraId="487F6BF6" w14:textId="77777777" w:rsidR="001F15E7" w:rsidRPr="00422C7B" w:rsidRDefault="001F15E7" w:rsidP="00F20563">
            <w:pPr>
              <w:rPr>
                <w:rFonts w:ascii="Arial" w:hAnsi="Arial" w:cs="Arial"/>
                <w:sz w:val="20"/>
              </w:rPr>
            </w:pPr>
            <w:r w:rsidRPr="00422C7B">
              <w:rPr>
                <w:rFonts w:ascii="Arial" w:hAnsi="Arial" w:cs="Arial"/>
                <w:sz w:val="20"/>
              </w:rPr>
              <w:t>ACSIS145</w:t>
            </w:r>
          </w:p>
          <w:p w14:paraId="319ABAA0" w14:textId="294558D9" w:rsidR="001F15E7" w:rsidRPr="00422C7B" w:rsidRDefault="001F15E7" w:rsidP="00F20563">
            <w:pPr>
              <w:rPr>
                <w:rFonts w:ascii="Arial" w:hAnsi="Arial" w:cs="Arial"/>
              </w:rPr>
            </w:pPr>
            <w:r w:rsidRPr="00422C7B">
              <w:rPr>
                <w:rFonts w:ascii="Arial" w:hAnsi="Arial" w:cs="Arial"/>
                <w:sz w:val="20"/>
              </w:rPr>
              <w:t>ACSIS148</w:t>
            </w:r>
          </w:p>
        </w:tc>
        <w:tc>
          <w:tcPr>
            <w:tcW w:w="4036" w:type="dxa"/>
            <w:vMerge w:val="restart"/>
          </w:tcPr>
          <w:p w14:paraId="56F8F38A" w14:textId="7DAB59A3" w:rsidR="001F15E7" w:rsidRPr="00422C7B" w:rsidRDefault="001F15E7" w:rsidP="00983831">
            <w:pPr>
              <w:pStyle w:val="label1"/>
              <w:rPr>
                <w:rFonts w:ascii="Arial" w:hAnsi="Arial" w:cs="Arial"/>
              </w:rPr>
            </w:pPr>
            <w:r w:rsidRPr="00422C7B">
              <w:rPr>
                <w:rFonts w:ascii="Arial" w:hAnsi="Arial" w:cs="Arial"/>
              </w:rPr>
              <w:t>By the end of this unit, students should be able to:</w:t>
            </w:r>
          </w:p>
          <w:p w14:paraId="27A3DC76" w14:textId="295B8B97"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w:t>
            </w:r>
            <w:r w:rsidR="00331AD6" w:rsidRPr="00422C7B">
              <w:rPr>
                <w:rFonts w:ascii="Arial" w:hAnsi="Arial" w:cs="Arial"/>
                <w:sz w:val="20"/>
              </w:rPr>
              <w:t xml:space="preserve"> tensile strength, hardness, viscosity, compressibility, incompressible and density</w:t>
            </w:r>
          </w:p>
          <w:p w14:paraId="544D60D9" w14:textId="7DF3BB5A"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escribe</w:t>
            </w:r>
            <w:r w:rsidR="00331AD6" w:rsidRPr="00422C7B">
              <w:rPr>
                <w:rFonts w:ascii="Arial" w:hAnsi="Arial" w:cs="Arial"/>
                <w:sz w:val="20"/>
              </w:rPr>
              <w:t xml:space="preserve"> how to calculate the density of a liquid, a regularly shaped and irregularly shaped solid </w:t>
            </w:r>
          </w:p>
          <w:p w14:paraId="378957B3" w14:textId="3A9DBF95"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p</w:t>
            </w:r>
            <w:r w:rsidRPr="00422C7B">
              <w:rPr>
                <w:rFonts w:ascii="Arial" w:hAnsi="Arial" w:cs="Arial"/>
                <w:sz w:val="20"/>
              </w:rPr>
              <w:t>rovide examples of</w:t>
            </w:r>
            <w:r w:rsidR="00331AD6" w:rsidRPr="00422C7B">
              <w:rPr>
                <w:rFonts w:ascii="Arial" w:hAnsi="Arial" w:cs="Arial"/>
                <w:sz w:val="20"/>
              </w:rPr>
              <w:t xml:space="preserve"> substances of high and low tensile strength, high and low ha</w:t>
            </w:r>
            <w:r w:rsidR="00A80EFD">
              <w:rPr>
                <w:rFonts w:ascii="Arial" w:hAnsi="Arial" w:cs="Arial"/>
                <w:sz w:val="20"/>
              </w:rPr>
              <w:t xml:space="preserve">rdness, high and low viscosity and </w:t>
            </w:r>
            <w:r w:rsidR="00331AD6" w:rsidRPr="00422C7B">
              <w:rPr>
                <w:rFonts w:ascii="Arial" w:hAnsi="Arial" w:cs="Arial"/>
                <w:sz w:val="20"/>
              </w:rPr>
              <w:t>high and low density</w:t>
            </w:r>
          </w:p>
          <w:p w14:paraId="2AF632F7" w14:textId="1521D142"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e</w:t>
            </w:r>
            <w:r w:rsidRPr="00422C7B">
              <w:rPr>
                <w:rFonts w:ascii="Arial" w:hAnsi="Arial" w:cs="Arial"/>
                <w:sz w:val="20"/>
              </w:rPr>
              <w:t>xplain</w:t>
            </w:r>
            <w:r w:rsidR="00331AD6" w:rsidRPr="00422C7B">
              <w:rPr>
                <w:rFonts w:ascii="Arial" w:hAnsi="Arial" w:cs="Arial"/>
                <w:sz w:val="20"/>
              </w:rPr>
              <w:t xml:space="preserve"> strength, hardness, viscosity, compressibility and density in terms of the particle</w:t>
            </w:r>
            <w:r w:rsidR="00A80EFD">
              <w:rPr>
                <w:rFonts w:ascii="Arial" w:hAnsi="Arial" w:cs="Arial"/>
                <w:sz w:val="20"/>
              </w:rPr>
              <w:t>s</w:t>
            </w:r>
            <w:r w:rsidR="00331AD6" w:rsidRPr="00422C7B">
              <w:rPr>
                <w:rFonts w:ascii="Arial" w:hAnsi="Arial" w:cs="Arial"/>
                <w:sz w:val="20"/>
              </w:rPr>
              <w:t xml:space="preserve"> involved</w:t>
            </w:r>
            <w:r w:rsidR="003F3B46">
              <w:rPr>
                <w:rFonts w:ascii="Arial" w:hAnsi="Arial" w:cs="Arial"/>
                <w:sz w:val="20"/>
              </w:rPr>
              <w:t>.</w:t>
            </w:r>
          </w:p>
          <w:p w14:paraId="503F13A6" w14:textId="012BAEF1" w:rsidR="001F15E7" w:rsidRPr="00422C7B" w:rsidRDefault="001F15E7" w:rsidP="00982B2B">
            <w:pPr>
              <w:rPr>
                <w:rFonts w:ascii="Arial" w:hAnsi="Arial" w:cs="Arial"/>
                <w:sz w:val="20"/>
              </w:rPr>
            </w:pPr>
            <w:r w:rsidRPr="00422C7B">
              <w:rPr>
                <w:rFonts w:ascii="Arial" w:hAnsi="Arial" w:cs="Arial"/>
                <w:sz w:val="20"/>
              </w:rPr>
              <w:t xml:space="preserve"> </w:t>
            </w:r>
          </w:p>
        </w:tc>
        <w:tc>
          <w:tcPr>
            <w:tcW w:w="4036" w:type="dxa"/>
            <w:vMerge w:val="restart"/>
          </w:tcPr>
          <w:p w14:paraId="09D56E01" w14:textId="77777777" w:rsidR="001F15E7" w:rsidRPr="00422C7B" w:rsidRDefault="001F15E7" w:rsidP="00982B2B">
            <w:pPr>
              <w:rPr>
                <w:rFonts w:ascii="Arial" w:hAnsi="Arial" w:cs="Arial"/>
                <w:b/>
                <w:sz w:val="20"/>
              </w:rPr>
            </w:pPr>
            <w:r w:rsidRPr="00422C7B">
              <w:rPr>
                <w:rFonts w:ascii="Arial" w:hAnsi="Arial" w:cs="Arial"/>
                <w:b/>
                <w:sz w:val="20"/>
              </w:rPr>
              <w:t>Experiment 4.4</w:t>
            </w:r>
          </w:p>
          <w:p w14:paraId="23A2E19F" w14:textId="77777777" w:rsidR="001F15E7" w:rsidRPr="00422C7B" w:rsidRDefault="001F15E7" w:rsidP="00982B2B">
            <w:pPr>
              <w:rPr>
                <w:rFonts w:ascii="Arial" w:hAnsi="Arial" w:cs="Arial"/>
                <w:i/>
                <w:sz w:val="20"/>
              </w:rPr>
            </w:pPr>
            <w:r w:rsidRPr="00422C7B">
              <w:rPr>
                <w:rFonts w:ascii="Arial" w:hAnsi="Arial" w:cs="Arial"/>
                <w:i/>
                <w:sz w:val="20"/>
              </w:rPr>
              <w:t>The density den</w:t>
            </w:r>
          </w:p>
          <w:p w14:paraId="014CFCD5" w14:textId="41B6DC66" w:rsidR="001F15E7" w:rsidRPr="00422C7B" w:rsidRDefault="00C36151" w:rsidP="00982B2B">
            <w:pPr>
              <w:rPr>
                <w:rFonts w:ascii="Arial" w:hAnsi="Arial" w:cs="Arial"/>
                <w:sz w:val="20"/>
              </w:rPr>
            </w:pPr>
            <w:r w:rsidRPr="00422C7B">
              <w:rPr>
                <w:rFonts w:ascii="Arial" w:hAnsi="Arial" w:cs="Arial"/>
                <w:sz w:val="20"/>
              </w:rPr>
              <w:t>Students calculate the density of water, regular and irregular shaped objects based on experimental data.</w:t>
            </w:r>
          </w:p>
          <w:p w14:paraId="3BBC0165" w14:textId="77777777" w:rsidR="001F15E7" w:rsidRPr="00422C7B" w:rsidRDefault="001F15E7" w:rsidP="00982B2B">
            <w:pPr>
              <w:rPr>
                <w:rFonts w:ascii="Arial" w:hAnsi="Arial" w:cs="Arial"/>
                <w:b/>
                <w:sz w:val="20"/>
              </w:rPr>
            </w:pPr>
          </w:p>
          <w:p w14:paraId="2343E934" w14:textId="77777777" w:rsidR="00536A24" w:rsidRPr="00536A24" w:rsidRDefault="00536A24" w:rsidP="00536A24">
            <w:pPr>
              <w:rPr>
                <w:rFonts w:ascii="Arial" w:hAnsi="Arial" w:cs="Arial"/>
                <w:b/>
                <w:bCs/>
                <w:sz w:val="20"/>
                <w:szCs w:val="20"/>
              </w:rPr>
            </w:pPr>
            <w:r w:rsidRPr="00536A24">
              <w:rPr>
                <w:rFonts w:ascii="Arial" w:hAnsi="Arial" w:cs="Arial"/>
                <w:b/>
                <w:bCs/>
                <w:sz w:val="20"/>
                <w:szCs w:val="20"/>
              </w:rPr>
              <w:t>Investigating density</w:t>
            </w:r>
          </w:p>
          <w:p w14:paraId="7F562B4E" w14:textId="77777777" w:rsidR="00536A24" w:rsidRDefault="00536A24" w:rsidP="00536A24">
            <w:pPr>
              <w:rPr>
                <w:rFonts w:ascii="Calibri" w:hAnsi="Calibri"/>
                <w:color w:val="1F497D"/>
                <w:sz w:val="22"/>
                <w:szCs w:val="22"/>
              </w:rPr>
            </w:pPr>
            <w:r w:rsidRPr="00536A24">
              <w:rPr>
                <w:rFonts w:ascii="Arial" w:hAnsi="Arial" w:cs="Arial"/>
                <w:sz w:val="20"/>
                <w:szCs w:val="20"/>
              </w:rPr>
              <w:t>Students can investigate density in the PHeT simulation. Encourage students to explain the changes in volume and mass in terms of their effect on density and why that might affect an object’s buoyancy.</w:t>
            </w:r>
          </w:p>
          <w:p w14:paraId="1EE1AE55" w14:textId="410977C0" w:rsidR="00331AD6" w:rsidRPr="00422C7B" w:rsidRDefault="00331AD6" w:rsidP="00331AD6">
            <w:pPr>
              <w:rPr>
                <w:rFonts w:ascii="Arial" w:hAnsi="Arial" w:cs="Arial"/>
                <w:sz w:val="20"/>
              </w:rPr>
            </w:pPr>
          </w:p>
        </w:tc>
        <w:tc>
          <w:tcPr>
            <w:tcW w:w="4036" w:type="dxa"/>
          </w:tcPr>
          <w:p w14:paraId="08AB9EBC" w14:textId="78B6E25F" w:rsidR="001F15E7" w:rsidRPr="00422C7B" w:rsidRDefault="004B68D7" w:rsidP="00982B2B">
            <w:pPr>
              <w:rPr>
                <w:rFonts w:ascii="Arial" w:hAnsi="Arial" w:cs="Arial"/>
                <w:b/>
                <w:sz w:val="20"/>
              </w:rPr>
            </w:pPr>
            <w:r>
              <w:rPr>
                <w:rFonts w:ascii="Arial" w:hAnsi="Arial" w:cs="Arial"/>
                <w:b/>
                <w:sz w:val="20"/>
              </w:rPr>
              <w:t xml:space="preserve">Oxford Science 8 Western Australian Curriculum </w:t>
            </w:r>
            <w:r w:rsidR="001F15E7" w:rsidRPr="00422C7B">
              <w:rPr>
                <w:rFonts w:ascii="Arial" w:hAnsi="Arial" w:cs="Arial"/>
                <w:b/>
                <w:sz w:val="20"/>
              </w:rPr>
              <w:t>resources</w:t>
            </w:r>
          </w:p>
          <w:p w14:paraId="3AF546F9" w14:textId="520F6074" w:rsidR="001F15E7" w:rsidRPr="00422C7B" w:rsidRDefault="001F15E7" w:rsidP="00982B2B">
            <w:pPr>
              <w:rPr>
                <w:rFonts w:ascii="Arial" w:hAnsi="Arial" w:cs="Arial"/>
                <w:sz w:val="20"/>
              </w:rPr>
            </w:pPr>
            <w:r w:rsidRPr="00422C7B">
              <w:rPr>
                <w:rFonts w:ascii="Arial" w:hAnsi="Arial" w:cs="Arial"/>
                <w:sz w:val="20"/>
              </w:rPr>
              <w:t>• Check your learning, page 69</w:t>
            </w:r>
          </w:p>
          <w:p w14:paraId="6EB08C88" w14:textId="0CB009AE" w:rsidR="001F15E7" w:rsidRPr="00422C7B" w:rsidRDefault="001F15E7" w:rsidP="00982B2B">
            <w:pPr>
              <w:rPr>
                <w:rFonts w:ascii="Arial" w:hAnsi="Arial" w:cs="Arial"/>
                <w:sz w:val="20"/>
              </w:rPr>
            </w:pPr>
            <w:r w:rsidRPr="00422C7B">
              <w:rPr>
                <w:rFonts w:ascii="Arial" w:hAnsi="Arial" w:cs="Arial"/>
                <w:sz w:val="20"/>
              </w:rPr>
              <w:t>• Experiment 4.4, page 180</w:t>
            </w:r>
          </w:p>
          <w:p w14:paraId="08706D03" w14:textId="77777777" w:rsidR="001F15E7" w:rsidRPr="00422C7B" w:rsidRDefault="001F15E7" w:rsidP="00BF1001">
            <w:pPr>
              <w:rPr>
                <w:rFonts w:ascii="Arial" w:hAnsi="Arial" w:cs="Arial"/>
                <w:sz w:val="20"/>
              </w:rPr>
            </w:pPr>
          </w:p>
        </w:tc>
      </w:tr>
      <w:tr w:rsidR="00E2507C" w:rsidRPr="00422C7B" w14:paraId="3B75048C" w14:textId="77777777" w:rsidTr="00702137">
        <w:trPr>
          <w:trHeight w:val="2349"/>
        </w:trPr>
        <w:tc>
          <w:tcPr>
            <w:tcW w:w="1678" w:type="dxa"/>
            <w:vMerge/>
          </w:tcPr>
          <w:p w14:paraId="59094FCA" w14:textId="100A5131" w:rsidR="00E2507C" w:rsidRPr="00422C7B" w:rsidRDefault="00E2507C" w:rsidP="00982B2B">
            <w:pPr>
              <w:rPr>
                <w:rFonts w:ascii="Arial" w:hAnsi="Arial" w:cs="Arial"/>
                <w:b/>
                <w:sz w:val="20"/>
              </w:rPr>
            </w:pPr>
          </w:p>
        </w:tc>
        <w:tc>
          <w:tcPr>
            <w:tcW w:w="1631" w:type="dxa"/>
            <w:vMerge/>
          </w:tcPr>
          <w:p w14:paraId="621D0D20" w14:textId="77777777" w:rsidR="00E2507C" w:rsidRPr="00422C7B" w:rsidRDefault="00E2507C" w:rsidP="00982B2B">
            <w:pPr>
              <w:pStyle w:val="ListParagraph"/>
              <w:numPr>
                <w:ilvl w:val="0"/>
                <w:numId w:val="4"/>
              </w:numPr>
              <w:ind w:left="352"/>
              <w:rPr>
                <w:rFonts w:ascii="Arial" w:hAnsi="Arial" w:cs="Arial"/>
              </w:rPr>
            </w:pPr>
          </w:p>
        </w:tc>
        <w:tc>
          <w:tcPr>
            <w:tcW w:w="4036" w:type="dxa"/>
            <w:vMerge/>
          </w:tcPr>
          <w:p w14:paraId="5546F00B" w14:textId="17F66212" w:rsidR="00E2507C" w:rsidRPr="00422C7B" w:rsidRDefault="00E2507C" w:rsidP="00982B2B">
            <w:pPr>
              <w:pStyle w:val="ListParagraph"/>
              <w:numPr>
                <w:ilvl w:val="0"/>
                <w:numId w:val="4"/>
              </w:numPr>
              <w:ind w:left="352"/>
              <w:rPr>
                <w:rFonts w:ascii="Arial" w:hAnsi="Arial" w:cs="Arial"/>
              </w:rPr>
            </w:pPr>
          </w:p>
        </w:tc>
        <w:tc>
          <w:tcPr>
            <w:tcW w:w="4036" w:type="dxa"/>
            <w:vMerge/>
          </w:tcPr>
          <w:p w14:paraId="1D73B2E9" w14:textId="77777777" w:rsidR="00E2507C" w:rsidRPr="00422C7B" w:rsidRDefault="00E2507C" w:rsidP="00982B2B">
            <w:pPr>
              <w:ind w:left="-8"/>
              <w:rPr>
                <w:rFonts w:ascii="Arial" w:hAnsi="Arial" w:cs="Arial"/>
                <w:b/>
                <w:sz w:val="20"/>
              </w:rPr>
            </w:pPr>
          </w:p>
        </w:tc>
        <w:tc>
          <w:tcPr>
            <w:tcW w:w="4036" w:type="dxa"/>
          </w:tcPr>
          <w:p w14:paraId="77DAE503" w14:textId="77777777" w:rsidR="00E2507C" w:rsidRPr="00536A24" w:rsidRDefault="00E2507C" w:rsidP="00983831">
            <w:pPr>
              <w:rPr>
                <w:rFonts w:ascii="Arial" w:hAnsi="Arial" w:cs="Arial"/>
                <w:b/>
                <w:sz w:val="20"/>
              </w:rPr>
            </w:pPr>
            <w:r w:rsidRPr="00536A24">
              <w:rPr>
                <w:rFonts w:ascii="Arial" w:hAnsi="Arial" w:cs="Arial"/>
                <w:b/>
                <w:sz w:val="20"/>
              </w:rPr>
              <w:t>Additional resources</w:t>
            </w:r>
          </w:p>
          <w:p w14:paraId="0AC58554" w14:textId="673B2D8D" w:rsidR="00E2507C" w:rsidRPr="00536A24" w:rsidRDefault="00536A24" w:rsidP="0031266F">
            <w:pPr>
              <w:rPr>
                <w:rFonts w:ascii="Arial" w:hAnsi="Arial" w:cs="Arial"/>
                <w:sz w:val="20"/>
              </w:rPr>
            </w:pPr>
            <w:r w:rsidRPr="00536A24">
              <w:rPr>
                <w:rFonts w:ascii="Arial" w:hAnsi="Arial" w:cs="Arial"/>
                <w:sz w:val="20"/>
              </w:rPr>
              <w:t>PHeT simulation</w:t>
            </w:r>
            <w:r w:rsidR="00331AD6" w:rsidRPr="00536A24">
              <w:rPr>
                <w:rFonts w:ascii="Arial" w:hAnsi="Arial" w:cs="Arial"/>
                <w:sz w:val="20"/>
              </w:rPr>
              <w:t>:</w:t>
            </w:r>
          </w:p>
          <w:p w14:paraId="2A167AE2" w14:textId="68723591" w:rsidR="00331AD6" w:rsidRPr="00536A24" w:rsidRDefault="0063178C" w:rsidP="0031266F">
            <w:pPr>
              <w:rPr>
                <w:rFonts w:ascii="Arial" w:hAnsi="Arial" w:cs="Arial"/>
                <w:sz w:val="20"/>
                <w:szCs w:val="20"/>
              </w:rPr>
            </w:pPr>
            <w:hyperlink r:id="rId26" w:history="1">
              <w:r w:rsidR="00536A24" w:rsidRPr="00536A24">
                <w:rPr>
                  <w:rStyle w:val="Hyperlink"/>
                  <w:rFonts w:ascii="Arial" w:hAnsi="Arial" w:cs="Arial"/>
                  <w:sz w:val="20"/>
                  <w:szCs w:val="20"/>
                </w:rPr>
                <w:t>http://phet.colorado.edu/sims/density-and-buoyancy/density_en.html</w:t>
              </w:r>
            </w:hyperlink>
          </w:p>
        </w:tc>
      </w:tr>
    </w:tbl>
    <w:p w14:paraId="68190B3A" w14:textId="77777777" w:rsidR="004B68D7" w:rsidRDefault="004B68D7">
      <w:r>
        <w:br w:type="page"/>
      </w:r>
    </w:p>
    <w:tbl>
      <w:tblPr>
        <w:tblStyle w:val="TableGrid"/>
        <w:tblW w:w="15417" w:type="dxa"/>
        <w:tblLayout w:type="fixed"/>
        <w:tblLook w:val="00A0" w:firstRow="1" w:lastRow="0" w:firstColumn="1" w:lastColumn="0" w:noHBand="0" w:noVBand="0"/>
      </w:tblPr>
      <w:tblGrid>
        <w:gridCol w:w="1678"/>
        <w:gridCol w:w="1631"/>
        <w:gridCol w:w="4036"/>
        <w:gridCol w:w="4036"/>
        <w:gridCol w:w="4036"/>
      </w:tblGrid>
      <w:tr w:rsidR="001F15E7" w:rsidRPr="00422C7B" w14:paraId="0E68B344" w14:textId="77777777" w:rsidTr="00702137">
        <w:tc>
          <w:tcPr>
            <w:tcW w:w="1678" w:type="dxa"/>
            <w:vMerge w:val="restart"/>
          </w:tcPr>
          <w:p w14:paraId="133C3D8A" w14:textId="1B174E06" w:rsidR="001F15E7" w:rsidRPr="00422C7B" w:rsidRDefault="001F15E7" w:rsidP="00982B2B">
            <w:pPr>
              <w:rPr>
                <w:rFonts w:ascii="Arial" w:hAnsi="Arial" w:cs="Arial"/>
                <w:b/>
                <w:sz w:val="20"/>
              </w:rPr>
            </w:pPr>
            <w:r w:rsidRPr="00422C7B">
              <w:rPr>
                <w:rFonts w:ascii="Arial" w:hAnsi="Arial" w:cs="Arial"/>
                <w:b/>
                <w:sz w:val="20"/>
              </w:rPr>
              <w:lastRenderedPageBreak/>
              <w:t>4.5 Increasing kinetic energy in matter causes it to expand</w:t>
            </w:r>
          </w:p>
          <w:p w14:paraId="09117FF9" w14:textId="77777777" w:rsidR="001F15E7" w:rsidRPr="00422C7B" w:rsidRDefault="001F15E7" w:rsidP="00982B2B">
            <w:pPr>
              <w:rPr>
                <w:rFonts w:ascii="Arial" w:hAnsi="Arial" w:cs="Arial"/>
                <w:b/>
                <w:sz w:val="20"/>
              </w:rPr>
            </w:pPr>
          </w:p>
          <w:p w14:paraId="7F6726B4" w14:textId="27CCACA7" w:rsidR="001F15E7" w:rsidRPr="00422C7B" w:rsidRDefault="001F15E7" w:rsidP="00982B2B">
            <w:pPr>
              <w:rPr>
                <w:rFonts w:ascii="Arial" w:hAnsi="Arial" w:cs="Arial"/>
                <w:b/>
                <w:sz w:val="20"/>
              </w:rPr>
            </w:pPr>
            <w:r w:rsidRPr="00422C7B">
              <w:rPr>
                <w:rFonts w:ascii="Arial" w:hAnsi="Arial" w:cs="Arial"/>
                <w:b/>
                <w:sz w:val="20"/>
              </w:rPr>
              <w:t>(pages 70</w:t>
            </w:r>
            <w:r w:rsidR="003F3B46">
              <w:rPr>
                <w:rFonts w:ascii="Arial" w:hAnsi="Arial" w:cs="Arial"/>
                <w:b/>
                <w:sz w:val="20"/>
              </w:rPr>
              <w:t>–</w:t>
            </w:r>
            <w:r w:rsidRPr="00422C7B">
              <w:rPr>
                <w:rFonts w:ascii="Arial" w:hAnsi="Arial" w:cs="Arial"/>
                <w:b/>
                <w:sz w:val="20"/>
              </w:rPr>
              <w:t>71)</w:t>
            </w:r>
          </w:p>
          <w:p w14:paraId="51171C10" w14:textId="77777777" w:rsidR="001F15E7" w:rsidRPr="00422C7B" w:rsidRDefault="001F15E7" w:rsidP="00982B2B">
            <w:pPr>
              <w:rPr>
                <w:rFonts w:ascii="Arial" w:hAnsi="Arial" w:cs="Arial"/>
                <w:b/>
                <w:sz w:val="20"/>
              </w:rPr>
            </w:pPr>
          </w:p>
          <w:p w14:paraId="3344D0E3" w14:textId="2E520B04" w:rsidR="001F15E7" w:rsidRPr="00422C7B" w:rsidRDefault="001F15E7" w:rsidP="00536753">
            <w:pPr>
              <w:rPr>
                <w:rFonts w:ascii="Arial" w:hAnsi="Arial" w:cs="Arial"/>
                <w:b/>
                <w:sz w:val="20"/>
              </w:rPr>
            </w:pPr>
          </w:p>
        </w:tc>
        <w:tc>
          <w:tcPr>
            <w:tcW w:w="1631" w:type="dxa"/>
            <w:vMerge w:val="restart"/>
          </w:tcPr>
          <w:p w14:paraId="428E618E" w14:textId="77777777" w:rsidR="001F15E7" w:rsidRPr="00422C7B" w:rsidRDefault="001F15E7" w:rsidP="00F20563">
            <w:pPr>
              <w:rPr>
                <w:rFonts w:ascii="Arial" w:hAnsi="Arial" w:cs="Arial"/>
                <w:i/>
                <w:sz w:val="20"/>
              </w:rPr>
            </w:pPr>
            <w:r w:rsidRPr="00422C7B">
              <w:rPr>
                <w:rFonts w:ascii="Arial" w:hAnsi="Arial" w:cs="Arial"/>
                <w:i/>
                <w:sz w:val="20"/>
              </w:rPr>
              <w:t xml:space="preserve">Science Understanding </w:t>
            </w:r>
          </w:p>
          <w:p w14:paraId="6B415189" w14:textId="77777777" w:rsidR="001F15E7" w:rsidRPr="00422C7B" w:rsidRDefault="001F15E7" w:rsidP="00F20563">
            <w:pPr>
              <w:rPr>
                <w:rFonts w:ascii="Arial" w:hAnsi="Arial" w:cs="Arial"/>
                <w:sz w:val="20"/>
              </w:rPr>
            </w:pPr>
            <w:r w:rsidRPr="00422C7B">
              <w:rPr>
                <w:rFonts w:ascii="Arial" w:hAnsi="Arial" w:cs="Arial"/>
                <w:sz w:val="20"/>
              </w:rPr>
              <w:t>ACSSU151</w:t>
            </w:r>
          </w:p>
          <w:p w14:paraId="43E1E383" w14:textId="77777777" w:rsidR="001F15E7" w:rsidRPr="00422C7B" w:rsidRDefault="001F15E7" w:rsidP="00F20563">
            <w:pPr>
              <w:rPr>
                <w:rFonts w:ascii="Arial" w:hAnsi="Arial" w:cs="Arial"/>
                <w:sz w:val="20"/>
              </w:rPr>
            </w:pPr>
            <w:r w:rsidRPr="00422C7B">
              <w:rPr>
                <w:rFonts w:ascii="Arial" w:hAnsi="Arial" w:cs="Arial"/>
                <w:sz w:val="20"/>
              </w:rPr>
              <w:t>ACSSU152</w:t>
            </w:r>
          </w:p>
          <w:p w14:paraId="4BE20469" w14:textId="77777777" w:rsidR="001F15E7" w:rsidRPr="00422C7B" w:rsidRDefault="001F15E7" w:rsidP="00F20563">
            <w:pPr>
              <w:rPr>
                <w:rFonts w:ascii="Arial" w:hAnsi="Arial" w:cs="Arial"/>
                <w:sz w:val="20"/>
              </w:rPr>
            </w:pPr>
          </w:p>
          <w:p w14:paraId="38D01898" w14:textId="77777777" w:rsidR="001F15E7" w:rsidRPr="00422C7B" w:rsidRDefault="001F15E7" w:rsidP="00F20563">
            <w:pPr>
              <w:rPr>
                <w:rFonts w:ascii="Arial" w:hAnsi="Arial" w:cs="Arial"/>
                <w:i/>
                <w:sz w:val="20"/>
              </w:rPr>
            </w:pPr>
            <w:r w:rsidRPr="00422C7B">
              <w:rPr>
                <w:rFonts w:ascii="Arial" w:hAnsi="Arial" w:cs="Arial"/>
                <w:i/>
                <w:sz w:val="20"/>
              </w:rPr>
              <w:t>Science as a Human Endeavour</w:t>
            </w:r>
          </w:p>
          <w:p w14:paraId="224C6101" w14:textId="07BF7C68" w:rsidR="001F15E7" w:rsidRPr="00422C7B" w:rsidRDefault="00331AD6" w:rsidP="00F20563">
            <w:pPr>
              <w:rPr>
                <w:rFonts w:ascii="Arial" w:hAnsi="Arial" w:cs="Arial"/>
                <w:sz w:val="20"/>
              </w:rPr>
            </w:pPr>
            <w:r w:rsidRPr="00422C7B">
              <w:rPr>
                <w:rFonts w:ascii="Arial" w:hAnsi="Arial" w:cs="Arial"/>
                <w:sz w:val="20"/>
              </w:rPr>
              <w:t>AC</w:t>
            </w:r>
            <w:r w:rsidR="004D0CE5" w:rsidRPr="00422C7B">
              <w:rPr>
                <w:rFonts w:ascii="Arial" w:hAnsi="Arial" w:cs="Arial"/>
                <w:sz w:val="20"/>
              </w:rPr>
              <w:t>SHE136</w:t>
            </w:r>
          </w:p>
          <w:p w14:paraId="67321869" w14:textId="77777777" w:rsidR="001F15E7" w:rsidRPr="00422C7B" w:rsidRDefault="001F15E7" w:rsidP="00F20563">
            <w:pPr>
              <w:rPr>
                <w:rFonts w:ascii="Arial" w:hAnsi="Arial" w:cs="Arial"/>
                <w:sz w:val="20"/>
              </w:rPr>
            </w:pPr>
          </w:p>
          <w:p w14:paraId="07DF6511" w14:textId="77777777" w:rsidR="001F15E7" w:rsidRPr="00422C7B" w:rsidRDefault="001F15E7" w:rsidP="00F20563">
            <w:pPr>
              <w:rPr>
                <w:rFonts w:ascii="Arial" w:hAnsi="Arial" w:cs="Arial"/>
                <w:i/>
                <w:sz w:val="20"/>
              </w:rPr>
            </w:pPr>
            <w:r w:rsidRPr="00422C7B">
              <w:rPr>
                <w:rFonts w:ascii="Arial" w:hAnsi="Arial" w:cs="Arial"/>
                <w:i/>
                <w:sz w:val="20"/>
              </w:rPr>
              <w:t>Science Inquiry Skills</w:t>
            </w:r>
          </w:p>
          <w:p w14:paraId="2034E663" w14:textId="77777777" w:rsidR="001F15E7" w:rsidRPr="00422C7B" w:rsidRDefault="001F15E7" w:rsidP="00F20563">
            <w:pPr>
              <w:rPr>
                <w:rFonts w:ascii="Arial" w:hAnsi="Arial" w:cs="Arial"/>
                <w:sz w:val="20"/>
              </w:rPr>
            </w:pPr>
            <w:r w:rsidRPr="00422C7B">
              <w:rPr>
                <w:rFonts w:ascii="Arial" w:hAnsi="Arial" w:cs="Arial"/>
                <w:sz w:val="20"/>
              </w:rPr>
              <w:t>ACSIS139</w:t>
            </w:r>
          </w:p>
          <w:p w14:paraId="28773A0F" w14:textId="77777777" w:rsidR="001F15E7" w:rsidRPr="00422C7B" w:rsidRDefault="001F15E7" w:rsidP="00F20563">
            <w:pPr>
              <w:rPr>
                <w:rFonts w:ascii="Arial" w:hAnsi="Arial" w:cs="Arial"/>
                <w:sz w:val="20"/>
              </w:rPr>
            </w:pPr>
            <w:r w:rsidRPr="00422C7B">
              <w:rPr>
                <w:rFonts w:ascii="Arial" w:hAnsi="Arial" w:cs="Arial"/>
                <w:sz w:val="20"/>
              </w:rPr>
              <w:t>ACSIS140</w:t>
            </w:r>
          </w:p>
          <w:p w14:paraId="00FB1FFA" w14:textId="77777777" w:rsidR="001F15E7" w:rsidRPr="00422C7B" w:rsidRDefault="001F15E7" w:rsidP="00F20563">
            <w:pPr>
              <w:rPr>
                <w:rFonts w:ascii="Arial" w:hAnsi="Arial" w:cs="Arial"/>
                <w:sz w:val="20"/>
              </w:rPr>
            </w:pPr>
            <w:r w:rsidRPr="00422C7B">
              <w:rPr>
                <w:rFonts w:ascii="Arial" w:hAnsi="Arial" w:cs="Arial"/>
                <w:sz w:val="20"/>
              </w:rPr>
              <w:t>ACSIS141</w:t>
            </w:r>
          </w:p>
          <w:p w14:paraId="3D067B15" w14:textId="77777777" w:rsidR="001F15E7" w:rsidRPr="00422C7B" w:rsidRDefault="001F15E7" w:rsidP="00F20563">
            <w:pPr>
              <w:rPr>
                <w:rFonts w:ascii="Arial" w:hAnsi="Arial" w:cs="Arial"/>
                <w:sz w:val="20"/>
              </w:rPr>
            </w:pPr>
            <w:r w:rsidRPr="00422C7B">
              <w:rPr>
                <w:rFonts w:ascii="Arial" w:hAnsi="Arial" w:cs="Arial"/>
                <w:sz w:val="20"/>
              </w:rPr>
              <w:t>ACSIS144</w:t>
            </w:r>
          </w:p>
          <w:p w14:paraId="3CACB67D" w14:textId="77777777" w:rsidR="001F15E7" w:rsidRPr="00422C7B" w:rsidRDefault="001F15E7" w:rsidP="00F20563">
            <w:pPr>
              <w:rPr>
                <w:rFonts w:ascii="Arial" w:hAnsi="Arial" w:cs="Arial"/>
                <w:sz w:val="20"/>
              </w:rPr>
            </w:pPr>
            <w:r w:rsidRPr="00422C7B">
              <w:rPr>
                <w:rFonts w:ascii="Arial" w:hAnsi="Arial" w:cs="Arial"/>
                <w:sz w:val="20"/>
              </w:rPr>
              <w:t>ACSIS145</w:t>
            </w:r>
          </w:p>
          <w:p w14:paraId="12E62F9C" w14:textId="77777777" w:rsidR="001F15E7" w:rsidRPr="00422C7B" w:rsidRDefault="001F15E7" w:rsidP="00F20563">
            <w:pPr>
              <w:rPr>
                <w:rFonts w:ascii="Arial" w:hAnsi="Arial" w:cs="Arial"/>
                <w:sz w:val="20"/>
              </w:rPr>
            </w:pPr>
            <w:r w:rsidRPr="00422C7B">
              <w:rPr>
                <w:rFonts w:ascii="Arial" w:hAnsi="Arial" w:cs="Arial"/>
                <w:sz w:val="20"/>
              </w:rPr>
              <w:t>ACSIS234</w:t>
            </w:r>
          </w:p>
          <w:p w14:paraId="40BAE6E1" w14:textId="23BD32EA" w:rsidR="001F15E7" w:rsidRPr="00422C7B" w:rsidRDefault="001F15E7" w:rsidP="00F20563">
            <w:pPr>
              <w:rPr>
                <w:rFonts w:ascii="Arial" w:hAnsi="Arial" w:cs="Arial"/>
              </w:rPr>
            </w:pPr>
            <w:r w:rsidRPr="00422C7B">
              <w:rPr>
                <w:rFonts w:ascii="Arial" w:hAnsi="Arial" w:cs="Arial"/>
                <w:sz w:val="20"/>
              </w:rPr>
              <w:t>ACSIS148</w:t>
            </w:r>
          </w:p>
        </w:tc>
        <w:tc>
          <w:tcPr>
            <w:tcW w:w="4036" w:type="dxa"/>
            <w:vMerge w:val="restart"/>
          </w:tcPr>
          <w:p w14:paraId="3E0B5BC0" w14:textId="0F8D747F" w:rsidR="001F15E7" w:rsidRPr="00422C7B" w:rsidRDefault="001F15E7" w:rsidP="00983831">
            <w:pPr>
              <w:pStyle w:val="label1"/>
              <w:rPr>
                <w:rFonts w:ascii="Arial" w:hAnsi="Arial" w:cs="Arial"/>
              </w:rPr>
            </w:pPr>
            <w:r w:rsidRPr="00422C7B">
              <w:rPr>
                <w:rFonts w:ascii="Arial" w:hAnsi="Arial" w:cs="Arial"/>
              </w:rPr>
              <w:t>By the end of this unit, students should be able to:</w:t>
            </w:r>
          </w:p>
          <w:p w14:paraId="54CBB242" w14:textId="4BE498CF"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w:t>
            </w:r>
            <w:r w:rsidR="00331AD6" w:rsidRPr="00422C7B">
              <w:rPr>
                <w:rFonts w:ascii="Arial" w:hAnsi="Arial" w:cs="Arial"/>
                <w:sz w:val="20"/>
              </w:rPr>
              <w:t xml:space="preserve"> melting point and boiling point</w:t>
            </w:r>
          </w:p>
          <w:p w14:paraId="1AC96114" w14:textId="42D3C963"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escribe</w:t>
            </w:r>
            <w:r w:rsidR="00331AD6" w:rsidRPr="00422C7B">
              <w:rPr>
                <w:rFonts w:ascii="Arial" w:hAnsi="Arial" w:cs="Arial"/>
                <w:sz w:val="20"/>
              </w:rPr>
              <w:t xml:space="preserve"> the differences between expansion and contraction of a substance</w:t>
            </w:r>
          </w:p>
          <w:p w14:paraId="3A9DF67C" w14:textId="5ACB158B"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e</w:t>
            </w:r>
            <w:r w:rsidRPr="00422C7B">
              <w:rPr>
                <w:rFonts w:ascii="Arial" w:hAnsi="Arial" w:cs="Arial"/>
                <w:sz w:val="20"/>
              </w:rPr>
              <w:t>xplain</w:t>
            </w:r>
            <w:r w:rsidR="004D0CE5" w:rsidRPr="00422C7B">
              <w:rPr>
                <w:rFonts w:ascii="Arial" w:hAnsi="Arial" w:cs="Arial"/>
                <w:sz w:val="20"/>
              </w:rPr>
              <w:t xml:space="preserve"> why heat causes expansion of substances</w:t>
            </w:r>
          </w:p>
          <w:p w14:paraId="5905D20E" w14:textId="651111EC"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r</w:t>
            </w:r>
            <w:r w:rsidRPr="00422C7B">
              <w:rPr>
                <w:rFonts w:ascii="Arial" w:hAnsi="Arial" w:cs="Arial"/>
                <w:sz w:val="20"/>
              </w:rPr>
              <w:t>elate</w:t>
            </w:r>
            <w:r w:rsidR="004D0CE5" w:rsidRPr="00422C7B">
              <w:rPr>
                <w:rFonts w:ascii="Arial" w:hAnsi="Arial" w:cs="Arial"/>
                <w:sz w:val="20"/>
              </w:rPr>
              <w:t xml:space="preserve"> the motion of particles to their thermal and kinetic energy</w:t>
            </w:r>
            <w:r w:rsidR="003F3B46">
              <w:rPr>
                <w:rFonts w:ascii="Arial" w:hAnsi="Arial" w:cs="Arial"/>
                <w:sz w:val="20"/>
              </w:rPr>
              <w:t>.</w:t>
            </w:r>
          </w:p>
          <w:p w14:paraId="0CA27047" w14:textId="52D12BA1" w:rsidR="001F15E7" w:rsidRPr="00422C7B" w:rsidRDefault="001F15E7" w:rsidP="00982B2B">
            <w:pPr>
              <w:rPr>
                <w:rFonts w:ascii="Arial" w:hAnsi="Arial" w:cs="Arial"/>
                <w:sz w:val="20"/>
              </w:rPr>
            </w:pPr>
            <w:r w:rsidRPr="00422C7B">
              <w:rPr>
                <w:rFonts w:ascii="Arial" w:hAnsi="Arial" w:cs="Arial"/>
                <w:sz w:val="20"/>
              </w:rPr>
              <w:t xml:space="preserve"> </w:t>
            </w:r>
          </w:p>
        </w:tc>
        <w:tc>
          <w:tcPr>
            <w:tcW w:w="4036" w:type="dxa"/>
            <w:vMerge w:val="restart"/>
          </w:tcPr>
          <w:p w14:paraId="4D6CDEC3" w14:textId="77777777" w:rsidR="001F15E7" w:rsidRPr="00422C7B" w:rsidRDefault="001F15E7" w:rsidP="00982B2B">
            <w:pPr>
              <w:rPr>
                <w:rFonts w:ascii="Arial" w:hAnsi="Arial" w:cs="Arial"/>
                <w:b/>
                <w:sz w:val="20"/>
              </w:rPr>
            </w:pPr>
            <w:r w:rsidRPr="00422C7B">
              <w:rPr>
                <w:rFonts w:ascii="Arial" w:hAnsi="Arial" w:cs="Arial"/>
                <w:b/>
                <w:sz w:val="20"/>
              </w:rPr>
              <w:t>Experiment 4.5A</w:t>
            </w:r>
          </w:p>
          <w:p w14:paraId="02D80FC5" w14:textId="77777777" w:rsidR="001F15E7" w:rsidRPr="00422C7B" w:rsidRDefault="001F15E7" w:rsidP="00982B2B">
            <w:pPr>
              <w:rPr>
                <w:rFonts w:ascii="Arial" w:hAnsi="Arial" w:cs="Arial"/>
                <w:i/>
                <w:sz w:val="20"/>
              </w:rPr>
            </w:pPr>
            <w:r w:rsidRPr="00422C7B">
              <w:rPr>
                <w:rFonts w:ascii="Arial" w:hAnsi="Arial" w:cs="Arial"/>
                <w:i/>
                <w:sz w:val="20"/>
              </w:rPr>
              <w:t>Effect of heat</w:t>
            </w:r>
          </w:p>
          <w:p w14:paraId="35E19F75" w14:textId="7411F753" w:rsidR="001F15E7" w:rsidRPr="00422C7B" w:rsidRDefault="00C36151" w:rsidP="00982B2B">
            <w:pPr>
              <w:rPr>
                <w:rFonts w:ascii="Arial" w:hAnsi="Arial" w:cs="Arial"/>
                <w:sz w:val="20"/>
              </w:rPr>
            </w:pPr>
            <w:r w:rsidRPr="00422C7B">
              <w:rPr>
                <w:rFonts w:ascii="Arial" w:hAnsi="Arial" w:cs="Arial"/>
                <w:sz w:val="20"/>
              </w:rPr>
              <w:t>Students investigate the effect of heat on solids, liquids and gases.</w:t>
            </w:r>
          </w:p>
          <w:p w14:paraId="008321DD" w14:textId="77777777" w:rsidR="00C36151" w:rsidRPr="00422C7B" w:rsidRDefault="00C36151" w:rsidP="00982B2B">
            <w:pPr>
              <w:rPr>
                <w:rFonts w:ascii="Arial" w:hAnsi="Arial" w:cs="Arial"/>
                <w:sz w:val="20"/>
              </w:rPr>
            </w:pPr>
          </w:p>
          <w:p w14:paraId="750859E1" w14:textId="77777777" w:rsidR="001F15E7" w:rsidRPr="00422C7B" w:rsidRDefault="001F15E7" w:rsidP="00982B2B">
            <w:pPr>
              <w:rPr>
                <w:rFonts w:ascii="Arial" w:hAnsi="Arial" w:cs="Arial"/>
                <w:b/>
                <w:sz w:val="20"/>
              </w:rPr>
            </w:pPr>
            <w:r w:rsidRPr="00422C7B">
              <w:rPr>
                <w:rFonts w:ascii="Arial" w:hAnsi="Arial" w:cs="Arial"/>
                <w:b/>
                <w:sz w:val="20"/>
              </w:rPr>
              <w:t>Experiment 4.5B</w:t>
            </w:r>
          </w:p>
          <w:p w14:paraId="5C6D060C" w14:textId="77777777" w:rsidR="001F15E7" w:rsidRPr="00422C7B" w:rsidRDefault="001F15E7" w:rsidP="00982B2B">
            <w:pPr>
              <w:rPr>
                <w:rFonts w:ascii="Arial" w:hAnsi="Arial" w:cs="Arial"/>
                <w:i/>
                <w:sz w:val="20"/>
              </w:rPr>
            </w:pPr>
            <w:r w:rsidRPr="00422C7B">
              <w:rPr>
                <w:rFonts w:ascii="Arial" w:hAnsi="Arial" w:cs="Arial"/>
                <w:i/>
                <w:sz w:val="20"/>
              </w:rPr>
              <w:t>From ice to steam</w:t>
            </w:r>
          </w:p>
          <w:p w14:paraId="4C0B962A" w14:textId="77777777" w:rsidR="001F15E7" w:rsidRPr="00422C7B" w:rsidRDefault="00C36151" w:rsidP="00982B2B">
            <w:pPr>
              <w:rPr>
                <w:rFonts w:ascii="Arial" w:hAnsi="Arial" w:cs="Arial"/>
                <w:sz w:val="20"/>
              </w:rPr>
            </w:pPr>
            <w:r w:rsidRPr="00422C7B">
              <w:rPr>
                <w:rFonts w:ascii="Arial" w:hAnsi="Arial" w:cs="Arial"/>
                <w:sz w:val="20"/>
              </w:rPr>
              <w:t>Student</w:t>
            </w:r>
            <w:r w:rsidR="004D0CE5" w:rsidRPr="00422C7B">
              <w:rPr>
                <w:rFonts w:ascii="Arial" w:hAnsi="Arial" w:cs="Arial"/>
                <w:sz w:val="20"/>
              </w:rPr>
              <w:t>s</w:t>
            </w:r>
            <w:r w:rsidRPr="00422C7B">
              <w:rPr>
                <w:rFonts w:ascii="Arial" w:hAnsi="Arial" w:cs="Arial"/>
                <w:sz w:val="20"/>
              </w:rPr>
              <w:t xml:space="preserve"> determine the melting and boiling points of water experimentally. </w:t>
            </w:r>
          </w:p>
          <w:p w14:paraId="738CACE9" w14:textId="77777777" w:rsidR="004D0CE5" w:rsidRPr="00422C7B" w:rsidRDefault="004D0CE5" w:rsidP="00982B2B">
            <w:pPr>
              <w:rPr>
                <w:rFonts w:ascii="Arial" w:hAnsi="Arial" w:cs="Arial"/>
                <w:sz w:val="20"/>
              </w:rPr>
            </w:pPr>
          </w:p>
          <w:p w14:paraId="76D256CF" w14:textId="77777777" w:rsidR="004D0CE5" w:rsidRPr="00422C7B" w:rsidRDefault="004D0CE5" w:rsidP="00982B2B">
            <w:pPr>
              <w:rPr>
                <w:rFonts w:ascii="Arial" w:hAnsi="Arial" w:cs="Arial"/>
                <w:b/>
                <w:sz w:val="20"/>
              </w:rPr>
            </w:pPr>
            <w:r w:rsidRPr="00422C7B">
              <w:rPr>
                <w:rFonts w:ascii="Arial" w:hAnsi="Arial" w:cs="Arial"/>
                <w:b/>
                <w:sz w:val="20"/>
              </w:rPr>
              <w:t>Extra activities</w:t>
            </w:r>
          </w:p>
          <w:p w14:paraId="4EB9FC8E" w14:textId="2921155F" w:rsidR="004D0CE5" w:rsidRPr="00422C7B" w:rsidRDefault="004D0CE5" w:rsidP="00A80EFD">
            <w:pPr>
              <w:rPr>
                <w:rFonts w:ascii="Arial" w:hAnsi="Arial" w:cs="Arial"/>
                <w:sz w:val="20"/>
              </w:rPr>
            </w:pPr>
            <w:r w:rsidRPr="00422C7B">
              <w:rPr>
                <w:rFonts w:ascii="Arial" w:hAnsi="Arial" w:cs="Arial"/>
                <w:sz w:val="20"/>
              </w:rPr>
              <w:t>Students can complete some of the other activities listed on the Inquiry In Action website to extend their understa</w:t>
            </w:r>
            <w:r w:rsidR="00A80EFD">
              <w:rPr>
                <w:rFonts w:ascii="Arial" w:hAnsi="Arial" w:cs="Arial"/>
                <w:sz w:val="20"/>
              </w:rPr>
              <w:t>nding</w:t>
            </w:r>
            <w:r w:rsidRPr="00422C7B">
              <w:rPr>
                <w:rFonts w:ascii="Arial" w:hAnsi="Arial" w:cs="Arial"/>
                <w:sz w:val="20"/>
              </w:rPr>
              <w:t xml:space="preserve"> of how heat affects matter.</w:t>
            </w:r>
          </w:p>
        </w:tc>
        <w:tc>
          <w:tcPr>
            <w:tcW w:w="4036" w:type="dxa"/>
          </w:tcPr>
          <w:p w14:paraId="7F3555B1" w14:textId="222DE2E3" w:rsidR="001F15E7" w:rsidRPr="00422C7B" w:rsidRDefault="004B68D7" w:rsidP="00982B2B">
            <w:pPr>
              <w:rPr>
                <w:rFonts w:ascii="Arial" w:hAnsi="Arial" w:cs="Arial"/>
                <w:b/>
                <w:sz w:val="20"/>
              </w:rPr>
            </w:pPr>
            <w:r>
              <w:rPr>
                <w:rFonts w:ascii="Arial" w:hAnsi="Arial" w:cs="Arial"/>
                <w:b/>
                <w:sz w:val="20"/>
              </w:rPr>
              <w:t xml:space="preserve">Oxford Science 8 Western Australian Curriculum </w:t>
            </w:r>
            <w:r w:rsidR="001F15E7" w:rsidRPr="00422C7B">
              <w:rPr>
                <w:rFonts w:ascii="Arial" w:hAnsi="Arial" w:cs="Arial"/>
                <w:b/>
                <w:sz w:val="20"/>
              </w:rPr>
              <w:t>resources</w:t>
            </w:r>
          </w:p>
          <w:p w14:paraId="3C255DFD" w14:textId="0BE75B8C" w:rsidR="001F15E7" w:rsidRPr="00422C7B" w:rsidRDefault="001F15E7" w:rsidP="00982B2B">
            <w:pPr>
              <w:rPr>
                <w:rFonts w:ascii="Arial" w:hAnsi="Arial" w:cs="Arial"/>
                <w:sz w:val="20"/>
              </w:rPr>
            </w:pPr>
            <w:r w:rsidRPr="00422C7B">
              <w:rPr>
                <w:rFonts w:ascii="Arial" w:hAnsi="Arial" w:cs="Arial"/>
                <w:sz w:val="20"/>
              </w:rPr>
              <w:t>• Check your learning, page 71</w:t>
            </w:r>
          </w:p>
          <w:p w14:paraId="009381F7" w14:textId="20657CB3" w:rsidR="001F15E7" w:rsidRPr="00422C7B" w:rsidRDefault="001F15E7" w:rsidP="00982B2B">
            <w:pPr>
              <w:rPr>
                <w:rFonts w:ascii="Arial" w:hAnsi="Arial" w:cs="Arial"/>
                <w:sz w:val="20"/>
              </w:rPr>
            </w:pPr>
            <w:r w:rsidRPr="00422C7B">
              <w:rPr>
                <w:rFonts w:ascii="Arial" w:hAnsi="Arial" w:cs="Arial"/>
                <w:sz w:val="20"/>
              </w:rPr>
              <w:t>• Experiment 4.5A, page 182</w:t>
            </w:r>
          </w:p>
          <w:p w14:paraId="17BB7AF4" w14:textId="5108C4B9" w:rsidR="001F15E7" w:rsidRPr="00422C7B" w:rsidRDefault="001F15E7" w:rsidP="00BF1001">
            <w:pPr>
              <w:rPr>
                <w:rFonts w:ascii="Arial" w:hAnsi="Arial" w:cs="Arial"/>
                <w:sz w:val="20"/>
              </w:rPr>
            </w:pPr>
            <w:r w:rsidRPr="00422C7B">
              <w:rPr>
                <w:rFonts w:ascii="Arial" w:hAnsi="Arial" w:cs="Arial"/>
                <w:sz w:val="20"/>
              </w:rPr>
              <w:t>• Experiment 4.5B, page 184</w:t>
            </w:r>
          </w:p>
        </w:tc>
      </w:tr>
      <w:tr w:rsidR="00E2507C" w:rsidRPr="00422C7B" w14:paraId="1F24006C" w14:textId="77777777" w:rsidTr="00702137">
        <w:trPr>
          <w:trHeight w:val="2349"/>
        </w:trPr>
        <w:tc>
          <w:tcPr>
            <w:tcW w:w="1678" w:type="dxa"/>
            <w:vMerge/>
          </w:tcPr>
          <w:p w14:paraId="61B1FC43" w14:textId="7E594040" w:rsidR="00E2507C" w:rsidRPr="00422C7B" w:rsidRDefault="00E2507C" w:rsidP="00982B2B">
            <w:pPr>
              <w:rPr>
                <w:rFonts w:ascii="Arial" w:hAnsi="Arial" w:cs="Arial"/>
                <w:b/>
                <w:sz w:val="20"/>
              </w:rPr>
            </w:pPr>
          </w:p>
        </w:tc>
        <w:tc>
          <w:tcPr>
            <w:tcW w:w="1631" w:type="dxa"/>
            <w:vMerge/>
          </w:tcPr>
          <w:p w14:paraId="4F762789" w14:textId="77777777" w:rsidR="00E2507C" w:rsidRPr="00422C7B" w:rsidRDefault="00E2507C" w:rsidP="00982B2B">
            <w:pPr>
              <w:pStyle w:val="ListParagraph"/>
              <w:numPr>
                <w:ilvl w:val="0"/>
                <w:numId w:val="4"/>
              </w:numPr>
              <w:ind w:left="352"/>
              <w:rPr>
                <w:rFonts w:ascii="Arial" w:hAnsi="Arial" w:cs="Arial"/>
              </w:rPr>
            </w:pPr>
          </w:p>
        </w:tc>
        <w:tc>
          <w:tcPr>
            <w:tcW w:w="4036" w:type="dxa"/>
            <w:vMerge/>
          </w:tcPr>
          <w:p w14:paraId="042777E7" w14:textId="5D382F29" w:rsidR="00E2507C" w:rsidRPr="00422C7B" w:rsidRDefault="00E2507C" w:rsidP="00982B2B">
            <w:pPr>
              <w:pStyle w:val="ListParagraph"/>
              <w:numPr>
                <w:ilvl w:val="0"/>
                <w:numId w:val="4"/>
              </w:numPr>
              <w:ind w:left="352"/>
              <w:rPr>
                <w:rFonts w:ascii="Arial" w:hAnsi="Arial" w:cs="Arial"/>
              </w:rPr>
            </w:pPr>
          </w:p>
        </w:tc>
        <w:tc>
          <w:tcPr>
            <w:tcW w:w="4036" w:type="dxa"/>
            <w:vMerge/>
          </w:tcPr>
          <w:p w14:paraId="792F790F" w14:textId="77777777" w:rsidR="00E2507C" w:rsidRPr="00422C7B" w:rsidRDefault="00E2507C" w:rsidP="00982B2B">
            <w:pPr>
              <w:ind w:left="-8"/>
              <w:rPr>
                <w:rFonts w:ascii="Arial" w:hAnsi="Arial" w:cs="Arial"/>
                <w:b/>
                <w:sz w:val="20"/>
              </w:rPr>
            </w:pPr>
          </w:p>
        </w:tc>
        <w:tc>
          <w:tcPr>
            <w:tcW w:w="4036" w:type="dxa"/>
          </w:tcPr>
          <w:p w14:paraId="0C0E24B9" w14:textId="77777777" w:rsidR="00E2507C" w:rsidRPr="00422C7B" w:rsidRDefault="00E2507C" w:rsidP="00983831">
            <w:pPr>
              <w:rPr>
                <w:rFonts w:ascii="Arial" w:hAnsi="Arial" w:cs="Arial"/>
                <w:b/>
                <w:sz w:val="20"/>
              </w:rPr>
            </w:pPr>
            <w:r w:rsidRPr="00422C7B">
              <w:rPr>
                <w:rFonts w:ascii="Arial" w:hAnsi="Arial" w:cs="Arial"/>
                <w:b/>
                <w:sz w:val="20"/>
              </w:rPr>
              <w:t>Additional resources</w:t>
            </w:r>
          </w:p>
          <w:p w14:paraId="503E0FA2" w14:textId="31A2C27A" w:rsidR="00E2507C" w:rsidRPr="00422C7B" w:rsidRDefault="004D0CE5" w:rsidP="00982B2B">
            <w:pPr>
              <w:rPr>
                <w:rFonts w:ascii="Arial" w:hAnsi="Arial" w:cs="Arial"/>
                <w:sz w:val="20"/>
              </w:rPr>
            </w:pPr>
            <w:r w:rsidRPr="00422C7B">
              <w:rPr>
                <w:rFonts w:ascii="Arial" w:hAnsi="Arial" w:cs="Arial"/>
                <w:sz w:val="20"/>
              </w:rPr>
              <w:t>Inquiry in Action website has a number of activities involving how temperature affects matter:</w:t>
            </w:r>
          </w:p>
          <w:p w14:paraId="051C0622" w14:textId="2D4CC0C7" w:rsidR="004D0CE5" w:rsidRPr="00422C7B" w:rsidRDefault="0063178C" w:rsidP="00982B2B">
            <w:pPr>
              <w:rPr>
                <w:rFonts w:ascii="Arial" w:hAnsi="Arial" w:cs="Arial"/>
                <w:sz w:val="20"/>
              </w:rPr>
            </w:pPr>
            <w:hyperlink r:id="rId27" w:history="1">
              <w:r w:rsidR="004D0CE5" w:rsidRPr="00422C7B">
                <w:rPr>
                  <w:rStyle w:val="Hyperlink"/>
                  <w:rFonts w:ascii="Arial" w:hAnsi="Arial" w:cs="Arial"/>
                  <w:sz w:val="20"/>
                </w:rPr>
                <w:t>http://www.inquiryinaction.org/classroomactivities/topic.php?topic=Temperature%20Affects%20Matter</w:t>
              </w:r>
            </w:hyperlink>
            <w:r w:rsidR="004D0CE5" w:rsidRPr="00422C7B">
              <w:rPr>
                <w:rFonts w:ascii="Arial" w:hAnsi="Arial" w:cs="Arial"/>
                <w:sz w:val="20"/>
              </w:rPr>
              <w:t xml:space="preserve"> </w:t>
            </w:r>
          </w:p>
        </w:tc>
      </w:tr>
    </w:tbl>
    <w:p w14:paraId="4E0218CE" w14:textId="77777777" w:rsidR="004B68D7" w:rsidRDefault="004B68D7">
      <w:r>
        <w:br w:type="page"/>
      </w:r>
    </w:p>
    <w:tbl>
      <w:tblPr>
        <w:tblStyle w:val="TableGrid"/>
        <w:tblW w:w="15417" w:type="dxa"/>
        <w:tblLayout w:type="fixed"/>
        <w:tblLook w:val="00A0" w:firstRow="1" w:lastRow="0" w:firstColumn="1" w:lastColumn="0" w:noHBand="0" w:noVBand="0"/>
      </w:tblPr>
      <w:tblGrid>
        <w:gridCol w:w="1678"/>
        <w:gridCol w:w="1631"/>
        <w:gridCol w:w="4036"/>
        <w:gridCol w:w="4036"/>
        <w:gridCol w:w="4036"/>
      </w:tblGrid>
      <w:tr w:rsidR="001F15E7" w:rsidRPr="00422C7B" w14:paraId="64039A04" w14:textId="77777777" w:rsidTr="00702137">
        <w:tc>
          <w:tcPr>
            <w:tcW w:w="1678" w:type="dxa"/>
            <w:vMerge w:val="restart"/>
          </w:tcPr>
          <w:p w14:paraId="4C05E3CC" w14:textId="1C38E6FC" w:rsidR="001F15E7" w:rsidRPr="00422C7B" w:rsidRDefault="001F15E7" w:rsidP="00983831">
            <w:pPr>
              <w:rPr>
                <w:rFonts w:ascii="Arial" w:hAnsi="Arial" w:cs="Arial"/>
                <w:b/>
                <w:sz w:val="20"/>
              </w:rPr>
            </w:pPr>
            <w:r w:rsidRPr="00422C7B">
              <w:rPr>
                <w:rFonts w:ascii="Arial" w:hAnsi="Arial" w:cs="Arial"/>
                <w:b/>
                <w:sz w:val="20"/>
              </w:rPr>
              <w:lastRenderedPageBreak/>
              <w:t>4.6 Atoms and elements make up matter</w:t>
            </w:r>
          </w:p>
          <w:p w14:paraId="1900DD42" w14:textId="77777777" w:rsidR="001F15E7" w:rsidRPr="00422C7B" w:rsidRDefault="001F15E7" w:rsidP="00983831">
            <w:pPr>
              <w:rPr>
                <w:rFonts w:ascii="Arial" w:hAnsi="Arial" w:cs="Arial"/>
                <w:b/>
                <w:sz w:val="20"/>
              </w:rPr>
            </w:pPr>
          </w:p>
          <w:p w14:paraId="5134DFC7" w14:textId="04BA731E" w:rsidR="001F15E7" w:rsidRPr="00422C7B" w:rsidRDefault="003F3B46" w:rsidP="00983831">
            <w:pPr>
              <w:rPr>
                <w:rFonts w:ascii="Arial" w:hAnsi="Arial" w:cs="Arial"/>
                <w:b/>
                <w:sz w:val="20"/>
              </w:rPr>
            </w:pPr>
            <w:r>
              <w:rPr>
                <w:rFonts w:ascii="Arial" w:hAnsi="Arial" w:cs="Arial"/>
                <w:b/>
                <w:sz w:val="20"/>
              </w:rPr>
              <w:t>(pages 72–</w:t>
            </w:r>
            <w:r w:rsidR="001F15E7" w:rsidRPr="00422C7B">
              <w:rPr>
                <w:rFonts w:ascii="Arial" w:hAnsi="Arial" w:cs="Arial"/>
                <w:b/>
                <w:sz w:val="20"/>
              </w:rPr>
              <w:t>73)</w:t>
            </w:r>
          </w:p>
          <w:p w14:paraId="7479B4F9" w14:textId="77777777" w:rsidR="001F15E7" w:rsidRPr="00422C7B" w:rsidRDefault="001F15E7" w:rsidP="00983831">
            <w:pPr>
              <w:rPr>
                <w:rFonts w:ascii="Arial" w:hAnsi="Arial" w:cs="Arial"/>
                <w:b/>
                <w:sz w:val="20"/>
              </w:rPr>
            </w:pPr>
          </w:p>
          <w:p w14:paraId="6C53792A" w14:textId="444536BF" w:rsidR="001F15E7" w:rsidRPr="00422C7B" w:rsidRDefault="001F15E7" w:rsidP="00536753">
            <w:pPr>
              <w:rPr>
                <w:rFonts w:ascii="Arial" w:hAnsi="Arial" w:cs="Arial"/>
                <w:b/>
                <w:sz w:val="20"/>
              </w:rPr>
            </w:pPr>
          </w:p>
        </w:tc>
        <w:tc>
          <w:tcPr>
            <w:tcW w:w="1631" w:type="dxa"/>
            <w:vMerge w:val="restart"/>
          </w:tcPr>
          <w:p w14:paraId="73929334" w14:textId="77777777" w:rsidR="001F15E7" w:rsidRPr="00422C7B" w:rsidRDefault="001F15E7" w:rsidP="00F20563">
            <w:pPr>
              <w:rPr>
                <w:rFonts w:ascii="Arial" w:hAnsi="Arial" w:cs="Arial"/>
                <w:i/>
                <w:sz w:val="20"/>
              </w:rPr>
            </w:pPr>
            <w:r w:rsidRPr="00422C7B">
              <w:rPr>
                <w:rFonts w:ascii="Arial" w:hAnsi="Arial" w:cs="Arial"/>
                <w:i/>
                <w:sz w:val="20"/>
              </w:rPr>
              <w:t xml:space="preserve">Science Understanding </w:t>
            </w:r>
          </w:p>
          <w:p w14:paraId="592635F2" w14:textId="77777777" w:rsidR="001F15E7" w:rsidRPr="00422C7B" w:rsidRDefault="001F15E7" w:rsidP="00F20563">
            <w:pPr>
              <w:rPr>
                <w:rFonts w:ascii="Arial" w:hAnsi="Arial" w:cs="Arial"/>
                <w:sz w:val="20"/>
              </w:rPr>
            </w:pPr>
            <w:r w:rsidRPr="00422C7B">
              <w:rPr>
                <w:rFonts w:ascii="Arial" w:hAnsi="Arial" w:cs="Arial"/>
                <w:sz w:val="20"/>
              </w:rPr>
              <w:t>ACSSU151</w:t>
            </w:r>
          </w:p>
          <w:p w14:paraId="29F06FD7" w14:textId="77777777" w:rsidR="001F15E7" w:rsidRPr="00422C7B" w:rsidRDefault="001F15E7" w:rsidP="00F20563">
            <w:pPr>
              <w:rPr>
                <w:rFonts w:ascii="Arial" w:hAnsi="Arial" w:cs="Arial"/>
                <w:sz w:val="20"/>
              </w:rPr>
            </w:pPr>
            <w:r w:rsidRPr="00422C7B">
              <w:rPr>
                <w:rFonts w:ascii="Arial" w:hAnsi="Arial" w:cs="Arial"/>
                <w:sz w:val="20"/>
              </w:rPr>
              <w:t>ACSSU152</w:t>
            </w:r>
          </w:p>
          <w:p w14:paraId="07FF464D" w14:textId="77777777" w:rsidR="001F15E7" w:rsidRPr="00422C7B" w:rsidRDefault="001F15E7" w:rsidP="00F20563">
            <w:pPr>
              <w:rPr>
                <w:rFonts w:ascii="Arial" w:hAnsi="Arial" w:cs="Arial"/>
                <w:sz w:val="20"/>
              </w:rPr>
            </w:pPr>
          </w:p>
          <w:p w14:paraId="6738BE7A" w14:textId="77777777" w:rsidR="001F15E7" w:rsidRPr="00422C7B" w:rsidRDefault="001F15E7" w:rsidP="00F20563">
            <w:pPr>
              <w:rPr>
                <w:rFonts w:ascii="Arial" w:hAnsi="Arial" w:cs="Arial"/>
                <w:i/>
                <w:sz w:val="20"/>
              </w:rPr>
            </w:pPr>
            <w:r w:rsidRPr="00422C7B">
              <w:rPr>
                <w:rFonts w:ascii="Arial" w:hAnsi="Arial" w:cs="Arial"/>
                <w:i/>
                <w:sz w:val="20"/>
              </w:rPr>
              <w:t>Science as a Human Endeavour</w:t>
            </w:r>
          </w:p>
          <w:p w14:paraId="06F04B9B" w14:textId="77777777" w:rsidR="001F15E7" w:rsidRPr="00422C7B" w:rsidRDefault="001F15E7" w:rsidP="00F20563">
            <w:pPr>
              <w:rPr>
                <w:rFonts w:ascii="Arial" w:hAnsi="Arial" w:cs="Arial"/>
                <w:sz w:val="20"/>
              </w:rPr>
            </w:pPr>
            <w:r w:rsidRPr="00422C7B">
              <w:rPr>
                <w:rFonts w:ascii="Arial" w:hAnsi="Arial" w:cs="Arial"/>
                <w:sz w:val="20"/>
              </w:rPr>
              <w:t>ACSHE134</w:t>
            </w:r>
          </w:p>
          <w:p w14:paraId="4B912165" w14:textId="77777777" w:rsidR="001F15E7" w:rsidRPr="00422C7B" w:rsidRDefault="001F15E7" w:rsidP="00F20563">
            <w:pPr>
              <w:rPr>
                <w:rFonts w:ascii="Arial" w:hAnsi="Arial" w:cs="Arial"/>
                <w:sz w:val="20"/>
              </w:rPr>
            </w:pPr>
          </w:p>
          <w:p w14:paraId="19BB005A" w14:textId="77777777" w:rsidR="001F15E7" w:rsidRPr="00422C7B" w:rsidRDefault="001F15E7" w:rsidP="00F20563">
            <w:pPr>
              <w:rPr>
                <w:rFonts w:ascii="Arial" w:hAnsi="Arial" w:cs="Arial"/>
                <w:i/>
                <w:sz w:val="20"/>
              </w:rPr>
            </w:pPr>
            <w:r w:rsidRPr="00422C7B">
              <w:rPr>
                <w:rFonts w:ascii="Arial" w:hAnsi="Arial" w:cs="Arial"/>
                <w:i/>
                <w:sz w:val="20"/>
              </w:rPr>
              <w:t>Science Inquiry Skills</w:t>
            </w:r>
          </w:p>
          <w:p w14:paraId="36093C4F" w14:textId="77777777" w:rsidR="001F15E7" w:rsidRPr="00422C7B" w:rsidRDefault="001F15E7" w:rsidP="00F20563">
            <w:pPr>
              <w:rPr>
                <w:rFonts w:ascii="Arial" w:hAnsi="Arial" w:cs="Arial"/>
                <w:sz w:val="20"/>
              </w:rPr>
            </w:pPr>
            <w:r w:rsidRPr="00422C7B">
              <w:rPr>
                <w:rFonts w:ascii="Arial" w:hAnsi="Arial" w:cs="Arial"/>
                <w:sz w:val="20"/>
              </w:rPr>
              <w:t>ACSIS139</w:t>
            </w:r>
          </w:p>
          <w:p w14:paraId="1B5B84B5" w14:textId="77777777" w:rsidR="001F15E7" w:rsidRPr="00422C7B" w:rsidRDefault="001F15E7" w:rsidP="00F20563">
            <w:pPr>
              <w:rPr>
                <w:rFonts w:ascii="Arial" w:hAnsi="Arial" w:cs="Arial"/>
                <w:sz w:val="20"/>
              </w:rPr>
            </w:pPr>
            <w:r w:rsidRPr="00422C7B">
              <w:rPr>
                <w:rFonts w:ascii="Arial" w:hAnsi="Arial" w:cs="Arial"/>
                <w:sz w:val="20"/>
              </w:rPr>
              <w:t>ACSIS140</w:t>
            </w:r>
          </w:p>
          <w:p w14:paraId="20FEDDB6" w14:textId="77777777" w:rsidR="001F15E7" w:rsidRPr="00422C7B" w:rsidRDefault="001F15E7" w:rsidP="00F20563">
            <w:pPr>
              <w:rPr>
                <w:rFonts w:ascii="Arial" w:hAnsi="Arial" w:cs="Arial"/>
                <w:sz w:val="20"/>
              </w:rPr>
            </w:pPr>
            <w:r w:rsidRPr="00422C7B">
              <w:rPr>
                <w:rFonts w:ascii="Arial" w:hAnsi="Arial" w:cs="Arial"/>
                <w:sz w:val="20"/>
              </w:rPr>
              <w:t>ACSIS141</w:t>
            </w:r>
          </w:p>
          <w:p w14:paraId="6C8C4D4E" w14:textId="77777777" w:rsidR="001F15E7" w:rsidRPr="00422C7B" w:rsidRDefault="001F15E7" w:rsidP="00F20563">
            <w:pPr>
              <w:rPr>
                <w:rFonts w:ascii="Arial" w:hAnsi="Arial" w:cs="Arial"/>
                <w:sz w:val="20"/>
              </w:rPr>
            </w:pPr>
            <w:r w:rsidRPr="00422C7B">
              <w:rPr>
                <w:rFonts w:ascii="Arial" w:hAnsi="Arial" w:cs="Arial"/>
                <w:sz w:val="20"/>
              </w:rPr>
              <w:t>ACSIS144</w:t>
            </w:r>
          </w:p>
          <w:p w14:paraId="5D7EA065" w14:textId="77777777" w:rsidR="001F15E7" w:rsidRPr="00422C7B" w:rsidRDefault="001F15E7" w:rsidP="00F20563">
            <w:pPr>
              <w:rPr>
                <w:rFonts w:ascii="Arial" w:hAnsi="Arial" w:cs="Arial"/>
                <w:sz w:val="20"/>
              </w:rPr>
            </w:pPr>
            <w:r w:rsidRPr="00422C7B">
              <w:rPr>
                <w:rFonts w:ascii="Arial" w:hAnsi="Arial" w:cs="Arial"/>
                <w:sz w:val="20"/>
              </w:rPr>
              <w:t>ACSIS145</w:t>
            </w:r>
          </w:p>
          <w:p w14:paraId="25EEA3AB" w14:textId="2EC08C73" w:rsidR="001F15E7" w:rsidRPr="00422C7B" w:rsidRDefault="001F15E7" w:rsidP="00F20563">
            <w:pPr>
              <w:rPr>
                <w:rFonts w:ascii="Arial" w:hAnsi="Arial" w:cs="Arial"/>
              </w:rPr>
            </w:pPr>
            <w:r w:rsidRPr="00422C7B">
              <w:rPr>
                <w:rFonts w:ascii="Arial" w:hAnsi="Arial" w:cs="Arial"/>
                <w:sz w:val="20"/>
              </w:rPr>
              <w:t>ACSIS148</w:t>
            </w:r>
          </w:p>
        </w:tc>
        <w:tc>
          <w:tcPr>
            <w:tcW w:w="4036" w:type="dxa"/>
            <w:vMerge w:val="restart"/>
          </w:tcPr>
          <w:p w14:paraId="204DD11D" w14:textId="02D7A557" w:rsidR="001F15E7" w:rsidRPr="00422C7B" w:rsidRDefault="001F15E7" w:rsidP="00983831">
            <w:pPr>
              <w:pStyle w:val="label1"/>
              <w:rPr>
                <w:rFonts w:ascii="Arial" w:hAnsi="Arial" w:cs="Arial"/>
              </w:rPr>
            </w:pPr>
            <w:r w:rsidRPr="00422C7B">
              <w:rPr>
                <w:rFonts w:ascii="Arial" w:hAnsi="Arial" w:cs="Arial"/>
              </w:rPr>
              <w:t>By the end of this unit, students should be able to:</w:t>
            </w:r>
          </w:p>
          <w:p w14:paraId="645C11BC" w14:textId="4C250F20"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w:t>
            </w:r>
            <w:r w:rsidR="004D0CE5" w:rsidRPr="00422C7B">
              <w:rPr>
                <w:rFonts w:ascii="Arial" w:hAnsi="Arial" w:cs="Arial"/>
                <w:sz w:val="20"/>
              </w:rPr>
              <w:t xml:space="preserve"> element, monatomic, diatomic and periodic table</w:t>
            </w:r>
          </w:p>
          <w:p w14:paraId="3B214F16" w14:textId="68421B98"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escribe</w:t>
            </w:r>
            <w:r w:rsidR="004D0CE5" w:rsidRPr="00422C7B">
              <w:rPr>
                <w:rFonts w:ascii="Arial" w:hAnsi="Arial" w:cs="Arial"/>
                <w:sz w:val="20"/>
              </w:rPr>
              <w:t xml:space="preserve"> the key features of the periodic table, including periods and groups</w:t>
            </w:r>
          </w:p>
          <w:p w14:paraId="07E3C727" w14:textId="138B3548"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l</w:t>
            </w:r>
            <w:r w:rsidR="004D0CE5" w:rsidRPr="00422C7B">
              <w:rPr>
                <w:rFonts w:ascii="Arial" w:hAnsi="Arial" w:cs="Arial"/>
                <w:sz w:val="20"/>
              </w:rPr>
              <w:t>ist the first 20 elements of the periodic table</w:t>
            </w:r>
          </w:p>
          <w:p w14:paraId="05D06EEB" w14:textId="619C0608"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r</w:t>
            </w:r>
            <w:r w:rsidRPr="00422C7B">
              <w:rPr>
                <w:rFonts w:ascii="Arial" w:hAnsi="Arial" w:cs="Arial"/>
                <w:sz w:val="20"/>
              </w:rPr>
              <w:t>elate</w:t>
            </w:r>
            <w:r w:rsidR="004D0CE5" w:rsidRPr="00422C7B">
              <w:rPr>
                <w:rFonts w:ascii="Arial" w:hAnsi="Arial" w:cs="Arial"/>
                <w:sz w:val="20"/>
              </w:rPr>
              <w:t xml:space="preserve"> the atomic number and mass number of an element to the number of subatomic particle</w:t>
            </w:r>
            <w:r w:rsidR="00A80EFD">
              <w:rPr>
                <w:rFonts w:ascii="Arial" w:hAnsi="Arial" w:cs="Arial"/>
                <w:sz w:val="20"/>
              </w:rPr>
              <w:t>s</w:t>
            </w:r>
            <w:r w:rsidR="003F3B46">
              <w:rPr>
                <w:rFonts w:ascii="Arial" w:hAnsi="Arial" w:cs="Arial"/>
                <w:sz w:val="20"/>
              </w:rPr>
              <w:t>.</w:t>
            </w:r>
          </w:p>
          <w:p w14:paraId="6B45BC4A" w14:textId="6294627D" w:rsidR="001F15E7" w:rsidRPr="00422C7B" w:rsidRDefault="001F15E7" w:rsidP="00983831">
            <w:pPr>
              <w:rPr>
                <w:rFonts w:ascii="Arial" w:hAnsi="Arial" w:cs="Arial"/>
                <w:sz w:val="20"/>
              </w:rPr>
            </w:pPr>
            <w:r w:rsidRPr="00422C7B">
              <w:rPr>
                <w:rFonts w:ascii="Arial" w:hAnsi="Arial" w:cs="Arial"/>
                <w:sz w:val="20"/>
              </w:rPr>
              <w:t xml:space="preserve"> </w:t>
            </w:r>
          </w:p>
        </w:tc>
        <w:tc>
          <w:tcPr>
            <w:tcW w:w="4036" w:type="dxa"/>
            <w:vMerge w:val="restart"/>
          </w:tcPr>
          <w:p w14:paraId="3CC37593" w14:textId="386068BE" w:rsidR="001F15E7" w:rsidRPr="00422C7B" w:rsidRDefault="00A80EFD" w:rsidP="00BF1001">
            <w:pPr>
              <w:rPr>
                <w:rFonts w:ascii="Arial" w:hAnsi="Arial" w:cs="Arial"/>
                <w:b/>
                <w:sz w:val="20"/>
              </w:rPr>
            </w:pPr>
            <w:r>
              <w:rPr>
                <w:rFonts w:ascii="Arial" w:hAnsi="Arial" w:cs="Arial"/>
                <w:b/>
                <w:sz w:val="20"/>
              </w:rPr>
              <w:t>Challenge</w:t>
            </w:r>
            <w:r w:rsidR="001F15E7" w:rsidRPr="00422C7B">
              <w:rPr>
                <w:rFonts w:ascii="Arial" w:hAnsi="Arial" w:cs="Arial"/>
                <w:b/>
                <w:sz w:val="20"/>
              </w:rPr>
              <w:t xml:space="preserve"> 4.6A</w:t>
            </w:r>
          </w:p>
          <w:p w14:paraId="661EC12A" w14:textId="104A4EFA" w:rsidR="001F15E7" w:rsidRPr="00422C7B" w:rsidRDefault="001F15E7" w:rsidP="00BF1001">
            <w:pPr>
              <w:rPr>
                <w:rFonts w:ascii="Arial" w:hAnsi="Arial" w:cs="Arial"/>
                <w:i/>
                <w:sz w:val="20"/>
              </w:rPr>
            </w:pPr>
            <w:r w:rsidRPr="00422C7B">
              <w:rPr>
                <w:rFonts w:ascii="Arial" w:hAnsi="Arial" w:cs="Arial"/>
                <w:i/>
                <w:sz w:val="20"/>
              </w:rPr>
              <w:t>Classifying elements</w:t>
            </w:r>
          </w:p>
          <w:p w14:paraId="44E55A13" w14:textId="66831D09" w:rsidR="001F15E7" w:rsidRPr="00422C7B" w:rsidRDefault="00C36151" w:rsidP="00BF1001">
            <w:pPr>
              <w:rPr>
                <w:rFonts w:ascii="Arial" w:hAnsi="Arial" w:cs="Arial"/>
                <w:sz w:val="20"/>
              </w:rPr>
            </w:pPr>
            <w:r w:rsidRPr="00422C7B">
              <w:rPr>
                <w:rFonts w:ascii="Arial" w:hAnsi="Arial" w:cs="Arial"/>
                <w:sz w:val="20"/>
              </w:rPr>
              <w:t xml:space="preserve">Students investigate the nomenclature of the periodic table and some of the methods of classifying the elements. </w:t>
            </w:r>
          </w:p>
          <w:p w14:paraId="4EFDD5A9" w14:textId="77777777" w:rsidR="00C36151" w:rsidRPr="00422C7B" w:rsidRDefault="00C36151" w:rsidP="00BF1001">
            <w:pPr>
              <w:rPr>
                <w:rFonts w:ascii="Arial" w:hAnsi="Arial" w:cs="Arial"/>
                <w:sz w:val="20"/>
              </w:rPr>
            </w:pPr>
          </w:p>
          <w:p w14:paraId="3182695C" w14:textId="3FA50292" w:rsidR="001F15E7" w:rsidRPr="00422C7B" w:rsidRDefault="001F15E7" w:rsidP="00BF1001">
            <w:pPr>
              <w:rPr>
                <w:rFonts w:ascii="Arial" w:hAnsi="Arial" w:cs="Arial"/>
                <w:b/>
                <w:sz w:val="20"/>
              </w:rPr>
            </w:pPr>
            <w:r w:rsidRPr="00422C7B">
              <w:rPr>
                <w:rFonts w:ascii="Arial" w:hAnsi="Arial" w:cs="Arial"/>
                <w:b/>
                <w:sz w:val="20"/>
              </w:rPr>
              <w:t>Challenge 4.6</w:t>
            </w:r>
            <w:r w:rsidR="00A80EFD">
              <w:rPr>
                <w:rFonts w:ascii="Arial" w:hAnsi="Arial" w:cs="Arial"/>
                <w:b/>
                <w:sz w:val="20"/>
              </w:rPr>
              <w:t>B</w:t>
            </w:r>
          </w:p>
          <w:p w14:paraId="0DC48A31" w14:textId="77777777" w:rsidR="001F15E7" w:rsidRPr="00422C7B" w:rsidRDefault="001F15E7" w:rsidP="00BF1001">
            <w:pPr>
              <w:rPr>
                <w:rFonts w:ascii="Arial" w:hAnsi="Arial" w:cs="Arial"/>
                <w:i/>
                <w:sz w:val="20"/>
              </w:rPr>
            </w:pPr>
            <w:r w:rsidRPr="00422C7B">
              <w:rPr>
                <w:rFonts w:ascii="Arial" w:hAnsi="Arial" w:cs="Arial"/>
                <w:i/>
                <w:sz w:val="20"/>
              </w:rPr>
              <w:t>Identifying the elements</w:t>
            </w:r>
          </w:p>
          <w:p w14:paraId="47F62436" w14:textId="383C956C" w:rsidR="001F15E7" w:rsidRPr="00422C7B" w:rsidRDefault="00C36151" w:rsidP="00BF1001">
            <w:pPr>
              <w:rPr>
                <w:rFonts w:ascii="Arial" w:hAnsi="Arial" w:cs="Arial"/>
                <w:sz w:val="20"/>
              </w:rPr>
            </w:pPr>
            <w:r w:rsidRPr="00422C7B">
              <w:rPr>
                <w:rFonts w:ascii="Arial" w:hAnsi="Arial" w:cs="Arial"/>
                <w:sz w:val="20"/>
              </w:rPr>
              <w:t xml:space="preserve">Students investigate an element, its position in the periodic table and its main physical and chemical properties. </w:t>
            </w:r>
          </w:p>
          <w:p w14:paraId="073D2847" w14:textId="77777777" w:rsidR="00C36151" w:rsidRPr="00422C7B" w:rsidRDefault="00C36151" w:rsidP="00BF1001">
            <w:pPr>
              <w:rPr>
                <w:rFonts w:ascii="Arial" w:hAnsi="Arial" w:cs="Arial"/>
                <w:sz w:val="20"/>
              </w:rPr>
            </w:pPr>
          </w:p>
          <w:p w14:paraId="7310C9E8" w14:textId="659F025C" w:rsidR="001F15E7" w:rsidRPr="00422C7B" w:rsidRDefault="001F15E7" w:rsidP="00BF1001">
            <w:pPr>
              <w:rPr>
                <w:rFonts w:ascii="Arial" w:hAnsi="Arial" w:cs="Arial"/>
                <w:b/>
                <w:sz w:val="20"/>
              </w:rPr>
            </w:pPr>
            <w:r w:rsidRPr="00422C7B">
              <w:rPr>
                <w:rFonts w:ascii="Arial" w:hAnsi="Arial" w:cs="Arial"/>
                <w:b/>
                <w:sz w:val="20"/>
              </w:rPr>
              <w:t>Experiment 4.6</w:t>
            </w:r>
          </w:p>
          <w:p w14:paraId="213C77DA" w14:textId="77777777" w:rsidR="001F15E7" w:rsidRPr="00422C7B" w:rsidRDefault="001F15E7" w:rsidP="00BF1001">
            <w:pPr>
              <w:rPr>
                <w:rFonts w:ascii="Arial" w:hAnsi="Arial" w:cs="Arial"/>
                <w:i/>
                <w:sz w:val="20"/>
              </w:rPr>
            </w:pPr>
            <w:r w:rsidRPr="00422C7B">
              <w:rPr>
                <w:rFonts w:ascii="Arial" w:hAnsi="Arial" w:cs="Arial"/>
                <w:i/>
                <w:sz w:val="20"/>
              </w:rPr>
              <w:t>Properties of the elements</w:t>
            </w:r>
          </w:p>
          <w:p w14:paraId="27CEAD74" w14:textId="7B312FB1" w:rsidR="001F15E7" w:rsidRPr="00422C7B" w:rsidRDefault="00BF19FC" w:rsidP="00BF1001">
            <w:pPr>
              <w:rPr>
                <w:rFonts w:ascii="Arial" w:hAnsi="Arial" w:cs="Arial"/>
                <w:sz w:val="20"/>
              </w:rPr>
            </w:pPr>
            <w:r w:rsidRPr="00422C7B">
              <w:rPr>
                <w:rFonts w:ascii="Arial" w:hAnsi="Arial" w:cs="Arial"/>
                <w:sz w:val="20"/>
              </w:rPr>
              <w:t>Students investigate some of the physical and chemical properties of metals.</w:t>
            </w:r>
          </w:p>
          <w:p w14:paraId="32FA092E" w14:textId="77777777" w:rsidR="001F15E7" w:rsidRPr="00422C7B" w:rsidRDefault="001F15E7" w:rsidP="00983831">
            <w:pPr>
              <w:rPr>
                <w:rFonts w:ascii="Arial" w:hAnsi="Arial" w:cs="Arial"/>
                <w:b/>
                <w:sz w:val="20"/>
              </w:rPr>
            </w:pPr>
          </w:p>
          <w:p w14:paraId="3D3EE8CD" w14:textId="77777777" w:rsidR="00180571" w:rsidRPr="00422C7B" w:rsidRDefault="00180571" w:rsidP="00983831">
            <w:pPr>
              <w:rPr>
                <w:rFonts w:ascii="Arial" w:hAnsi="Arial" w:cs="Arial"/>
                <w:b/>
                <w:sz w:val="20"/>
              </w:rPr>
            </w:pPr>
            <w:r w:rsidRPr="00422C7B">
              <w:rPr>
                <w:rFonts w:ascii="Arial" w:hAnsi="Arial" w:cs="Arial"/>
                <w:b/>
                <w:sz w:val="20"/>
              </w:rPr>
              <w:t>Build your own atoms</w:t>
            </w:r>
          </w:p>
          <w:p w14:paraId="6D554C4E" w14:textId="03458CD9" w:rsidR="00180571" w:rsidRPr="00422C7B" w:rsidRDefault="00180571" w:rsidP="00983831">
            <w:pPr>
              <w:rPr>
                <w:rFonts w:ascii="Arial" w:hAnsi="Arial" w:cs="Arial"/>
                <w:sz w:val="20"/>
              </w:rPr>
            </w:pPr>
            <w:r w:rsidRPr="00422C7B">
              <w:rPr>
                <w:rFonts w:ascii="Arial" w:hAnsi="Arial" w:cs="Arial"/>
                <w:sz w:val="20"/>
              </w:rPr>
              <w:t>Students can experiment with sub-atomic particles and build their own atoms, examining charge, atomic number, mass number and atomic stability using the PHET atom builder.</w:t>
            </w:r>
          </w:p>
        </w:tc>
        <w:tc>
          <w:tcPr>
            <w:tcW w:w="4036" w:type="dxa"/>
          </w:tcPr>
          <w:p w14:paraId="7C5D3C0D" w14:textId="7816C2B7" w:rsidR="001F15E7" w:rsidRPr="00422C7B" w:rsidRDefault="004B68D7" w:rsidP="00983831">
            <w:pPr>
              <w:rPr>
                <w:rFonts w:ascii="Arial" w:hAnsi="Arial" w:cs="Arial"/>
                <w:b/>
                <w:sz w:val="20"/>
              </w:rPr>
            </w:pPr>
            <w:r>
              <w:rPr>
                <w:rFonts w:ascii="Arial" w:hAnsi="Arial" w:cs="Arial"/>
                <w:b/>
                <w:sz w:val="20"/>
              </w:rPr>
              <w:t xml:space="preserve">Oxford Science 8 Western Australian Curriculum </w:t>
            </w:r>
            <w:r w:rsidR="001F15E7" w:rsidRPr="00422C7B">
              <w:rPr>
                <w:rFonts w:ascii="Arial" w:hAnsi="Arial" w:cs="Arial"/>
                <w:b/>
                <w:sz w:val="20"/>
              </w:rPr>
              <w:t>resources</w:t>
            </w:r>
          </w:p>
          <w:p w14:paraId="1FD5B855" w14:textId="640DD33F" w:rsidR="001F15E7" w:rsidRPr="00422C7B" w:rsidRDefault="001F15E7" w:rsidP="00983831">
            <w:pPr>
              <w:rPr>
                <w:rFonts w:ascii="Arial" w:hAnsi="Arial" w:cs="Arial"/>
                <w:sz w:val="20"/>
              </w:rPr>
            </w:pPr>
            <w:r w:rsidRPr="00422C7B">
              <w:rPr>
                <w:rFonts w:ascii="Arial" w:hAnsi="Arial" w:cs="Arial"/>
                <w:sz w:val="20"/>
              </w:rPr>
              <w:t>• Check your learning, page 73</w:t>
            </w:r>
          </w:p>
          <w:p w14:paraId="650D6739" w14:textId="10F09987" w:rsidR="001F15E7" w:rsidRPr="00422C7B" w:rsidRDefault="001F15E7" w:rsidP="00983831">
            <w:pPr>
              <w:rPr>
                <w:rFonts w:ascii="Arial" w:hAnsi="Arial" w:cs="Arial"/>
                <w:sz w:val="20"/>
              </w:rPr>
            </w:pPr>
            <w:r w:rsidRPr="00422C7B">
              <w:rPr>
                <w:rFonts w:ascii="Arial" w:hAnsi="Arial" w:cs="Arial"/>
                <w:sz w:val="20"/>
              </w:rPr>
              <w:t xml:space="preserve">• </w:t>
            </w:r>
            <w:r w:rsidR="00A80EFD">
              <w:rPr>
                <w:rFonts w:ascii="Arial" w:hAnsi="Arial" w:cs="Arial"/>
                <w:sz w:val="20"/>
              </w:rPr>
              <w:t>Challenge</w:t>
            </w:r>
            <w:r w:rsidRPr="00422C7B">
              <w:rPr>
                <w:rFonts w:ascii="Arial" w:hAnsi="Arial" w:cs="Arial"/>
                <w:sz w:val="20"/>
              </w:rPr>
              <w:t xml:space="preserve"> 4.6A, page 185</w:t>
            </w:r>
          </w:p>
          <w:p w14:paraId="4E3DE773" w14:textId="25B50E77" w:rsidR="001F15E7" w:rsidRPr="00422C7B" w:rsidRDefault="001F15E7" w:rsidP="00983831">
            <w:pPr>
              <w:rPr>
                <w:rFonts w:ascii="Arial" w:hAnsi="Arial" w:cs="Arial"/>
                <w:sz w:val="20"/>
              </w:rPr>
            </w:pPr>
            <w:r w:rsidRPr="00422C7B">
              <w:rPr>
                <w:rFonts w:ascii="Arial" w:hAnsi="Arial" w:cs="Arial"/>
                <w:sz w:val="20"/>
              </w:rPr>
              <w:t>• Challenge 4.6</w:t>
            </w:r>
            <w:r w:rsidR="00A80EFD">
              <w:rPr>
                <w:rFonts w:ascii="Arial" w:hAnsi="Arial" w:cs="Arial"/>
                <w:sz w:val="20"/>
              </w:rPr>
              <w:t>B</w:t>
            </w:r>
            <w:r w:rsidRPr="00422C7B">
              <w:rPr>
                <w:rFonts w:ascii="Arial" w:hAnsi="Arial" w:cs="Arial"/>
                <w:sz w:val="20"/>
              </w:rPr>
              <w:t>, page 186</w:t>
            </w:r>
          </w:p>
          <w:p w14:paraId="1FA79270" w14:textId="377FC552" w:rsidR="001F15E7" w:rsidRPr="00422C7B" w:rsidRDefault="00A80EFD" w:rsidP="00BF1001">
            <w:pPr>
              <w:rPr>
                <w:rFonts w:ascii="Arial" w:hAnsi="Arial" w:cs="Arial"/>
                <w:sz w:val="20"/>
              </w:rPr>
            </w:pPr>
            <w:r>
              <w:rPr>
                <w:rFonts w:ascii="Arial" w:hAnsi="Arial" w:cs="Arial"/>
                <w:sz w:val="20"/>
              </w:rPr>
              <w:t>• Experiment 4.6</w:t>
            </w:r>
            <w:r w:rsidR="001F15E7" w:rsidRPr="00422C7B">
              <w:rPr>
                <w:rFonts w:ascii="Arial" w:hAnsi="Arial" w:cs="Arial"/>
                <w:sz w:val="20"/>
              </w:rPr>
              <w:t>, page 187</w:t>
            </w:r>
          </w:p>
          <w:p w14:paraId="65C8D0EA" w14:textId="77777777" w:rsidR="001F15E7" w:rsidRPr="00422C7B" w:rsidRDefault="001F15E7" w:rsidP="00983831">
            <w:pPr>
              <w:rPr>
                <w:rFonts w:ascii="Arial" w:hAnsi="Arial" w:cs="Arial"/>
                <w:sz w:val="20"/>
              </w:rPr>
            </w:pPr>
          </w:p>
        </w:tc>
      </w:tr>
      <w:tr w:rsidR="00E2507C" w:rsidRPr="00422C7B" w14:paraId="07BBE7E6" w14:textId="77777777" w:rsidTr="00702137">
        <w:trPr>
          <w:trHeight w:val="2349"/>
        </w:trPr>
        <w:tc>
          <w:tcPr>
            <w:tcW w:w="1678" w:type="dxa"/>
            <w:vMerge/>
          </w:tcPr>
          <w:p w14:paraId="793872B3" w14:textId="3175D811" w:rsidR="00E2507C" w:rsidRPr="00422C7B" w:rsidRDefault="00E2507C" w:rsidP="00983831">
            <w:pPr>
              <w:rPr>
                <w:rFonts w:ascii="Arial" w:hAnsi="Arial" w:cs="Arial"/>
                <w:b/>
                <w:sz w:val="20"/>
              </w:rPr>
            </w:pPr>
          </w:p>
        </w:tc>
        <w:tc>
          <w:tcPr>
            <w:tcW w:w="1631" w:type="dxa"/>
            <w:vMerge/>
          </w:tcPr>
          <w:p w14:paraId="3F305490" w14:textId="77777777" w:rsidR="00E2507C" w:rsidRPr="00422C7B" w:rsidRDefault="00E2507C" w:rsidP="00983831">
            <w:pPr>
              <w:pStyle w:val="ListParagraph"/>
              <w:numPr>
                <w:ilvl w:val="0"/>
                <w:numId w:val="4"/>
              </w:numPr>
              <w:ind w:left="352"/>
              <w:rPr>
                <w:rFonts w:ascii="Arial" w:hAnsi="Arial" w:cs="Arial"/>
              </w:rPr>
            </w:pPr>
          </w:p>
        </w:tc>
        <w:tc>
          <w:tcPr>
            <w:tcW w:w="4036" w:type="dxa"/>
            <w:vMerge/>
          </w:tcPr>
          <w:p w14:paraId="059548C6" w14:textId="4F099F47" w:rsidR="00E2507C" w:rsidRPr="00422C7B" w:rsidRDefault="00E2507C" w:rsidP="00983831">
            <w:pPr>
              <w:pStyle w:val="ListParagraph"/>
              <w:numPr>
                <w:ilvl w:val="0"/>
                <w:numId w:val="4"/>
              </w:numPr>
              <w:ind w:left="352"/>
              <w:rPr>
                <w:rFonts w:ascii="Arial" w:hAnsi="Arial" w:cs="Arial"/>
              </w:rPr>
            </w:pPr>
          </w:p>
        </w:tc>
        <w:tc>
          <w:tcPr>
            <w:tcW w:w="4036" w:type="dxa"/>
            <w:vMerge/>
          </w:tcPr>
          <w:p w14:paraId="4B157E44" w14:textId="77777777" w:rsidR="00E2507C" w:rsidRPr="00422C7B" w:rsidRDefault="00E2507C" w:rsidP="00983831">
            <w:pPr>
              <w:ind w:left="-8"/>
              <w:rPr>
                <w:rFonts w:ascii="Arial" w:hAnsi="Arial" w:cs="Arial"/>
                <w:b/>
                <w:sz w:val="20"/>
              </w:rPr>
            </w:pPr>
          </w:p>
        </w:tc>
        <w:tc>
          <w:tcPr>
            <w:tcW w:w="4036" w:type="dxa"/>
          </w:tcPr>
          <w:p w14:paraId="1299C23C" w14:textId="77777777" w:rsidR="00E2507C" w:rsidRPr="00422C7B" w:rsidRDefault="00E2507C" w:rsidP="00983831">
            <w:pPr>
              <w:rPr>
                <w:rFonts w:ascii="Arial" w:hAnsi="Arial" w:cs="Arial"/>
                <w:b/>
                <w:sz w:val="20"/>
              </w:rPr>
            </w:pPr>
            <w:r w:rsidRPr="00422C7B">
              <w:rPr>
                <w:rFonts w:ascii="Arial" w:hAnsi="Arial" w:cs="Arial"/>
                <w:b/>
                <w:sz w:val="20"/>
              </w:rPr>
              <w:t>Additional resources</w:t>
            </w:r>
          </w:p>
          <w:p w14:paraId="60C5E014" w14:textId="67B201C0" w:rsidR="00E2507C" w:rsidRPr="00422C7B" w:rsidRDefault="00180571" w:rsidP="00983831">
            <w:pPr>
              <w:rPr>
                <w:rFonts w:ascii="Arial" w:hAnsi="Arial" w:cs="Arial"/>
                <w:sz w:val="20"/>
              </w:rPr>
            </w:pPr>
            <w:r w:rsidRPr="00422C7B">
              <w:rPr>
                <w:rFonts w:ascii="Arial" w:hAnsi="Arial" w:cs="Arial"/>
                <w:sz w:val="20"/>
              </w:rPr>
              <w:t>PHET atom builder website:</w:t>
            </w:r>
          </w:p>
          <w:p w14:paraId="2FBD2EDF" w14:textId="18AE0993" w:rsidR="00180571" w:rsidRPr="00422C7B" w:rsidRDefault="0063178C" w:rsidP="00983831">
            <w:pPr>
              <w:rPr>
                <w:rFonts w:ascii="Arial" w:hAnsi="Arial" w:cs="Arial"/>
                <w:sz w:val="20"/>
              </w:rPr>
            </w:pPr>
            <w:hyperlink r:id="rId28" w:history="1">
              <w:r w:rsidR="00180571" w:rsidRPr="00422C7B">
                <w:rPr>
                  <w:rStyle w:val="Hyperlink"/>
                  <w:rFonts w:ascii="Arial" w:hAnsi="Arial" w:cs="Arial"/>
                  <w:sz w:val="20"/>
                </w:rPr>
                <w:t>https://phet.colorado.edu/sims/html/build-an-atom/latest/build-an-atom_en.html</w:t>
              </w:r>
            </w:hyperlink>
            <w:r w:rsidR="00180571" w:rsidRPr="00422C7B">
              <w:rPr>
                <w:rFonts w:ascii="Arial" w:hAnsi="Arial" w:cs="Arial"/>
                <w:sz w:val="20"/>
              </w:rPr>
              <w:t xml:space="preserve"> </w:t>
            </w:r>
          </w:p>
        </w:tc>
      </w:tr>
    </w:tbl>
    <w:p w14:paraId="29371FB9" w14:textId="77777777" w:rsidR="004B68D7" w:rsidRDefault="004B68D7">
      <w:r>
        <w:br w:type="page"/>
      </w:r>
    </w:p>
    <w:tbl>
      <w:tblPr>
        <w:tblStyle w:val="TableGrid"/>
        <w:tblW w:w="15417" w:type="dxa"/>
        <w:tblLayout w:type="fixed"/>
        <w:tblLook w:val="00A0" w:firstRow="1" w:lastRow="0" w:firstColumn="1" w:lastColumn="0" w:noHBand="0" w:noVBand="0"/>
      </w:tblPr>
      <w:tblGrid>
        <w:gridCol w:w="1678"/>
        <w:gridCol w:w="1631"/>
        <w:gridCol w:w="4036"/>
        <w:gridCol w:w="4036"/>
        <w:gridCol w:w="4036"/>
      </w:tblGrid>
      <w:tr w:rsidR="001F15E7" w:rsidRPr="00422C7B" w14:paraId="0FBD914E" w14:textId="77777777" w:rsidTr="00702137">
        <w:tc>
          <w:tcPr>
            <w:tcW w:w="1678" w:type="dxa"/>
            <w:vMerge w:val="restart"/>
          </w:tcPr>
          <w:p w14:paraId="4331004F" w14:textId="417E66B6" w:rsidR="001F15E7" w:rsidRPr="00422C7B" w:rsidRDefault="001F15E7" w:rsidP="00982B2B">
            <w:pPr>
              <w:rPr>
                <w:rFonts w:ascii="Arial" w:hAnsi="Arial" w:cs="Arial"/>
                <w:b/>
                <w:sz w:val="20"/>
              </w:rPr>
            </w:pPr>
            <w:r w:rsidRPr="00422C7B">
              <w:rPr>
                <w:rFonts w:ascii="Arial" w:hAnsi="Arial" w:cs="Arial"/>
                <w:b/>
                <w:sz w:val="20"/>
              </w:rPr>
              <w:lastRenderedPageBreak/>
              <w:t>4.7 Atoms bond together to make molecules and compounds</w:t>
            </w:r>
          </w:p>
          <w:p w14:paraId="49E59EB4" w14:textId="77777777" w:rsidR="001F15E7" w:rsidRPr="00422C7B" w:rsidRDefault="001F15E7" w:rsidP="00982B2B">
            <w:pPr>
              <w:rPr>
                <w:rFonts w:ascii="Arial" w:hAnsi="Arial" w:cs="Arial"/>
                <w:b/>
                <w:sz w:val="20"/>
              </w:rPr>
            </w:pPr>
          </w:p>
          <w:p w14:paraId="09064E96" w14:textId="4077B00E" w:rsidR="001F15E7" w:rsidRPr="00422C7B" w:rsidRDefault="003F3B46" w:rsidP="00982B2B">
            <w:pPr>
              <w:rPr>
                <w:rFonts w:ascii="Arial" w:hAnsi="Arial" w:cs="Arial"/>
                <w:b/>
                <w:sz w:val="20"/>
              </w:rPr>
            </w:pPr>
            <w:r>
              <w:rPr>
                <w:rFonts w:ascii="Arial" w:hAnsi="Arial" w:cs="Arial"/>
                <w:b/>
                <w:sz w:val="20"/>
              </w:rPr>
              <w:t>(pages 74–</w:t>
            </w:r>
            <w:r w:rsidR="001F15E7" w:rsidRPr="00422C7B">
              <w:rPr>
                <w:rFonts w:ascii="Arial" w:hAnsi="Arial" w:cs="Arial"/>
                <w:b/>
                <w:sz w:val="20"/>
              </w:rPr>
              <w:t>75)</w:t>
            </w:r>
          </w:p>
          <w:p w14:paraId="00CBBAA0" w14:textId="77777777" w:rsidR="001F15E7" w:rsidRPr="00422C7B" w:rsidRDefault="001F15E7" w:rsidP="00982B2B">
            <w:pPr>
              <w:rPr>
                <w:rFonts w:ascii="Arial" w:hAnsi="Arial" w:cs="Arial"/>
                <w:b/>
                <w:sz w:val="20"/>
              </w:rPr>
            </w:pPr>
          </w:p>
          <w:p w14:paraId="5201993F" w14:textId="10345FA0" w:rsidR="001F15E7" w:rsidRPr="00422C7B" w:rsidRDefault="001F15E7" w:rsidP="00536753">
            <w:pPr>
              <w:rPr>
                <w:rFonts w:ascii="Arial" w:hAnsi="Arial" w:cs="Arial"/>
                <w:b/>
                <w:sz w:val="20"/>
              </w:rPr>
            </w:pPr>
          </w:p>
        </w:tc>
        <w:tc>
          <w:tcPr>
            <w:tcW w:w="1631" w:type="dxa"/>
            <w:vMerge w:val="restart"/>
          </w:tcPr>
          <w:p w14:paraId="35AC80DB" w14:textId="77777777" w:rsidR="001F15E7" w:rsidRPr="00422C7B" w:rsidRDefault="001F15E7" w:rsidP="00F20563">
            <w:pPr>
              <w:rPr>
                <w:rFonts w:ascii="Arial" w:hAnsi="Arial" w:cs="Arial"/>
                <w:i/>
                <w:sz w:val="20"/>
              </w:rPr>
            </w:pPr>
            <w:r w:rsidRPr="00422C7B">
              <w:rPr>
                <w:rFonts w:ascii="Arial" w:hAnsi="Arial" w:cs="Arial"/>
                <w:i/>
                <w:sz w:val="20"/>
              </w:rPr>
              <w:t xml:space="preserve">Science Understanding </w:t>
            </w:r>
          </w:p>
          <w:p w14:paraId="35D8343D" w14:textId="77777777" w:rsidR="001F15E7" w:rsidRPr="00422C7B" w:rsidRDefault="001F15E7" w:rsidP="00F20563">
            <w:pPr>
              <w:rPr>
                <w:rFonts w:ascii="Arial" w:hAnsi="Arial" w:cs="Arial"/>
                <w:sz w:val="20"/>
              </w:rPr>
            </w:pPr>
            <w:r w:rsidRPr="00422C7B">
              <w:rPr>
                <w:rFonts w:ascii="Arial" w:hAnsi="Arial" w:cs="Arial"/>
                <w:sz w:val="20"/>
              </w:rPr>
              <w:t>ACSSU151</w:t>
            </w:r>
          </w:p>
          <w:p w14:paraId="4258EA77" w14:textId="77777777" w:rsidR="001F15E7" w:rsidRPr="00422C7B" w:rsidRDefault="001F15E7" w:rsidP="00F20563">
            <w:pPr>
              <w:rPr>
                <w:rFonts w:ascii="Arial" w:hAnsi="Arial" w:cs="Arial"/>
                <w:sz w:val="20"/>
              </w:rPr>
            </w:pPr>
            <w:r w:rsidRPr="00422C7B">
              <w:rPr>
                <w:rFonts w:ascii="Arial" w:hAnsi="Arial" w:cs="Arial"/>
                <w:sz w:val="20"/>
              </w:rPr>
              <w:t>ACSSU152</w:t>
            </w:r>
          </w:p>
          <w:p w14:paraId="6827BD0E" w14:textId="77777777" w:rsidR="001F15E7" w:rsidRPr="00422C7B" w:rsidRDefault="001F15E7" w:rsidP="00F20563">
            <w:pPr>
              <w:rPr>
                <w:rFonts w:ascii="Arial" w:hAnsi="Arial" w:cs="Arial"/>
                <w:sz w:val="20"/>
              </w:rPr>
            </w:pPr>
          </w:p>
          <w:p w14:paraId="578CBC85" w14:textId="77777777" w:rsidR="001F15E7" w:rsidRPr="00422C7B" w:rsidRDefault="001F15E7" w:rsidP="00F20563">
            <w:pPr>
              <w:rPr>
                <w:rFonts w:ascii="Arial" w:hAnsi="Arial" w:cs="Arial"/>
                <w:i/>
                <w:sz w:val="20"/>
              </w:rPr>
            </w:pPr>
            <w:r w:rsidRPr="00422C7B">
              <w:rPr>
                <w:rFonts w:ascii="Arial" w:hAnsi="Arial" w:cs="Arial"/>
                <w:i/>
                <w:sz w:val="20"/>
              </w:rPr>
              <w:t>Science as a Human Endeavour</w:t>
            </w:r>
          </w:p>
          <w:p w14:paraId="4D290C83" w14:textId="77777777" w:rsidR="001F15E7" w:rsidRPr="00422C7B" w:rsidRDefault="001F15E7" w:rsidP="00F20563">
            <w:pPr>
              <w:rPr>
                <w:rFonts w:ascii="Arial" w:hAnsi="Arial" w:cs="Arial"/>
                <w:sz w:val="20"/>
              </w:rPr>
            </w:pPr>
            <w:r w:rsidRPr="00422C7B">
              <w:rPr>
                <w:rFonts w:ascii="Arial" w:hAnsi="Arial" w:cs="Arial"/>
                <w:sz w:val="20"/>
              </w:rPr>
              <w:t>ACSHE134</w:t>
            </w:r>
          </w:p>
          <w:p w14:paraId="3AD1E165" w14:textId="77777777" w:rsidR="001F15E7" w:rsidRPr="00422C7B" w:rsidRDefault="001F15E7" w:rsidP="00F20563">
            <w:pPr>
              <w:rPr>
                <w:rFonts w:ascii="Arial" w:hAnsi="Arial" w:cs="Arial"/>
                <w:sz w:val="20"/>
              </w:rPr>
            </w:pPr>
          </w:p>
          <w:p w14:paraId="20C0B76F" w14:textId="77777777" w:rsidR="001F15E7" w:rsidRPr="00422C7B" w:rsidRDefault="001F15E7" w:rsidP="00F20563">
            <w:pPr>
              <w:rPr>
                <w:rFonts w:ascii="Arial" w:hAnsi="Arial" w:cs="Arial"/>
                <w:i/>
                <w:sz w:val="20"/>
              </w:rPr>
            </w:pPr>
            <w:r w:rsidRPr="00422C7B">
              <w:rPr>
                <w:rFonts w:ascii="Arial" w:hAnsi="Arial" w:cs="Arial"/>
                <w:i/>
                <w:sz w:val="20"/>
              </w:rPr>
              <w:t>Science Inquiry Skills</w:t>
            </w:r>
          </w:p>
          <w:p w14:paraId="1C49EBB4" w14:textId="77777777" w:rsidR="001F15E7" w:rsidRPr="00422C7B" w:rsidRDefault="001F15E7" w:rsidP="00F20563">
            <w:pPr>
              <w:rPr>
                <w:rFonts w:ascii="Arial" w:hAnsi="Arial" w:cs="Arial"/>
                <w:sz w:val="20"/>
              </w:rPr>
            </w:pPr>
            <w:r w:rsidRPr="00422C7B">
              <w:rPr>
                <w:rFonts w:ascii="Arial" w:hAnsi="Arial" w:cs="Arial"/>
                <w:sz w:val="20"/>
              </w:rPr>
              <w:t>ACSIS139</w:t>
            </w:r>
          </w:p>
          <w:p w14:paraId="5AE40BB7" w14:textId="77777777" w:rsidR="001F15E7" w:rsidRPr="00422C7B" w:rsidRDefault="001F15E7" w:rsidP="00F20563">
            <w:pPr>
              <w:rPr>
                <w:rFonts w:ascii="Arial" w:hAnsi="Arial" w:cs="Arial"/>
                <w:sz w:val="20"/>
              </w:rPr>
            </w:pPr>
            <w:r w:rsidRPr="00422C7B">
              <w:rPr>
                <w:rFonts w:ascii="Arial" w:hAnsi="Arial" w:cs="Arial"/>
                <w:sz w:val="20"/>
              </w:rPr>
              <w:t>ACSIS140</w:t>
            </w:r>
          </w:p>
          <w:p w14:paraId="79A25593" w14:textId="77777777" w:rsidR="001F15E7" w:rsidRPr="00422C7B" w:rsidRDefault="001F15E7" w:rsidP="00F20563">
            <w:pPr>
              <w:rPr>
                <w:rFonts w:ascii="Arial" w:hAnsi="Arial" w:cs="Arial"/>
                <w:sz w:val="20"/>
              </w:rPr>
            </w:pPr>
            <w:r w:rsidRPr="00422C7B">
              <w:rPr>
                <w:rFonts w:ascii="Arial" w:hAnsi="Arial" w:cs="Arial"/>
                <w:sz w:val="20"/>
              </w:rPr>
              <w:t>ACSIS141</w:t>
            </w:r>
          </w:p>
          <w:p w14:paraId="63B9F065" w14:textId="77777777" w:rsidR="001F15E7" w:rsidRPr="00422C7B" w:rsidRDefault="001F15E7" w:rsidP="00F20563">
            <w:pPr>
              <w:rPr>
                <w:rFonts w:ascii="Arial" w:hAnsi="Arial" w:cs="Arial"/>
                <w:sz w:val="20"/>
              </w:rPr>
            </w:pPr>
            <w:r w:rsidRPr="00422C7B">
              <w:rPr>
                <w:rFonts w:ascii="Arial" w:hAnsi="Arial" w:cs="Arial"/>
                <w:sz w:val="20"/>
              </w:rPr>
              <w:t>ACSIS144</w:t>
            </w:r>
          </w:p>
          <w:p w14:paraId="6F48469A" w14:textId="77777777" w:rsidR="001F15E7" w:rsidRPr="00422C7B" w:rsidRDefault="001F15E7" w:rsidP="00F20563">
            <w:pPr>
              <w:rPr>
                <w:rFonts w:ascii="Arial" w:hAnsi="Arial" w:cs="Arial"/>
                <w:sz w:val="20"/>
              </w:rPr>
            </w:pPr>
            <w:r w:rsidRPr="00422C7B">
              <w:rPr>
                <w:rFonts w:ascii="Arial" w:hAnsi="Arial" w:cs="Arial"/>
                <w:sz w:val="20"/>
              </w:rPr>
              <w:t>ACSIS145</w:t>
            </w:r>
          </w:p>
          <w:p w14:paraId="0A76ECFD" w14:textId="753B208F" w:rsidR="001F15E7" w:rsidRPr="00422C7B" w:rsidRDefault="001F15E7" w:rsidP="00F20563">
            <w:pPr>
              <w:rPr>
                <w:rFonts w:ascii="Arial" w:hAnsi="Arial" w:cs="Arial"/>
              </w:rPr>
            </w:pPr>
            <w:r w:rsidRPr="00422C7B">
              <w:rPr>
                <w:rFonts w:ascii="Arial" w:hAnsi="Arial" w:cs="Arial"/>
                <w:sz w:val="20"/>
              </w:rPr>
              <w:t>ACSIS148</w:t>
            </w:r>
          </w:p>
        </w:tc>
        <w:tc>
          <w:tcPr>
            <w:tcW w:w="4036" w:type="dxa"/>
            <w:vMerge w:val="restart"/>
          </w:tcPr>
          <w:p w14:paraId="5AA2420B" w14:textId="3C28F620" w:rsidR="001F15E7" w:rsidRPr="00422C7B" w:rsidRDefault="001F15E7" w:rsidP="00983831">
            <w:pPr>
              <w:pStyle w:val="label1"/>
              <w:rPr>
                <w:rFonts w:ascii="Arial" w:hAnsi="Arial" w:cs="Arial"/>
              </w:rPr>
            </w:pPr>
            <w:r w:rsidRPr="00422C7B">
              <w:rPr>
                <w:rFonts w:ascii="Arial" w:hAnsi="Arial" w:cs="Arial"/>
              </w:rPr>
              <w:t>By the end of this unit, students should be able to:</w:t>
            </w:r>
          </w:p>
          <w:p w14:paraId="1DCC77F7" w14:textId="56309E12"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w:t>
            </w:r>
            <w:r w:rsidR="004D0CE5" w:rsidRPr="00422C7B">
              <w:rPr>
                <w:rFonts w:ascii="Arial" w:hAnsi="Arial" w:cs="Arial"/>
                <w:sz w:val="20"/>
              </w:rPr>
              <w:t xml:space="preserve"> molecule, compound, bonded, molecular element, molecular compounds and polymer</w:t>
            </w:r>
            <w:r w:rsidR="00A80EFD">
              <w:rPr>
                <w:rFonts w:ascii="Arial" w:hAnsi="Arial" w:cs="Arial"/>
                <w:sz w:val="20"/>
              </w:rPr>
              <w:t>s</w:t>
            </w:r>
          </w:p>
          <w:p w14:paraId="011CDCA3" w14:textId="32E23353"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p</w:t>
            </w:r>
            <w:r w:rsidRPr="00422C7B">
              <w:rPr>
                <w:rFonts w:ascii="Arial" w:hAnsi="Arial" w:cs="Arial"/>
                <w:sz w:val="20"/>
              </w:rPr>
              <w:t>rovide examples of</w:t>
            </w:r>
            <w:r w:rsidR="004D0CE5" w:rsidRPr="00422C7B">
              <w:rPr>
                <w:rFonts w:ascii="Arial" w:hAnsi="Arial" w:cs="Arial"/>
                <w:sz w:val="20"/>
              </w:rPr>
              <w:t xml:space="preserve"> elements, molecules, compounds, mixtures</w:t>
            </w:r>
          </w:p>
          <w:p w14:paraId="4B48F7B6" w14:textId="369DA113" w:rsidR="001F15E7" w:rsidRPr="00422C7B" w:rsidRDefault="001F15E7" w:rsidP="00983831">
            <w:pPr>
              <w:rPr>
                <w:rFonts w:ascii="Arial" w:hAnsi="Arial" w:cs="Arial"/>
                <w:sz w:val="20"/>
              </w:rPr>
            </w:pPr>
            <w:r w:rsidRPr="00422C7B">
              <w:rPr>
                <w:rFonts w:ascii="Arial" w:hAnsi="Arial" w:cs="Arial"/>
                <w:sz w:val="20"/>
              </w:rPr>
              <w:t xml:space="preserve">• </w:t>
            </w:r>
            <w:r w:rsidR="003F3B46">
              <w:rPr>
                <w:rFonts w:ascii="Arial" w:hAnsi="Arial" w:cs="Arial"/>
                <w:sz w:val="20"/>
              </w:rPr>
              <w:t>e</w:t>
            </w:r>
            <w:r w:rsidRPr="00422C7B">
              <w:rPr>
                <w:rFonts w:ascii="Arial" w:hAnsi="Arial" w:cs="Arial"/>
                <w:sz w:val="20"/>
              </w:rPr>
              <w:t>xplain</w:t>
            </w:r>
            <w:r w:rsidR="004D0CE5" w:rsidRPr="00422C7B">
              <w:rPr>
                <w:rFonts w:ascii="Arial" w:hAnsi="Arial" w:cs="Arial"/>
                <w:sz w:val="20"/>
              </w:rPr>
              <w:t xml:space="preserve"> the difference between an element, molecule, compound and mixture</w:t>
            </w:r>
            <w:r w:rsidR="003F3B46">
              <w:rPr>
                <w:rFonts w:ascii="Arial" w:hAnsi="Arial" w:cs="Arial"/>
                <w:sz w:val="20"/>
              </w:rPr>
              <w:t>.</w:t>
            </w:r>
          </w:p>
          <w:p w14:paraId="61AF7B07" w14:textId="7206CED5" w:rsidR="001F15E7" w:rsidRPr="00422C7B" w:rsidRDefault="001F15E7" w:rsidP="00982B2B">
            <w:pPr>
              <w:rPr>
                <w:rFonts w:ascii="Arial" w:hAnsi="Arial" w:cs="Arial"/>
                <w:sz w:val="20"/>
              </w:rPr>
            </w:pPr>
            <w:r w:rsidRPr="00422C7B">
              <w:rPr>
                <w:rFonts w:ascii="Arial" w:hAnsi="Arial" w:cs="Arial"/>
                <w:sz w:val="20"/>
              </w:rPr>
              <w:t xml:space="preserve"> </w:t>
            </w:r>
          </w:p>
        </w:tc>
        <w:tc>
          <w:tcPr>
            <w:tcW w:w="4036" w:type="dxa"/>
            <w:vMerge w:val="restart"/>
          </w:tcPr>
          <w:p w14:paraId="772E12C0" w14:textId="77777777" w:rsidR="001F15E7" w:rsidRPr="00422C7B" w:rsidRDefault="001F15E7" w:rsidP="00982B2B">
            <w:pPr>
              <w:rPr>
                <w:rFonts w:ascii="Arial" w:hAnsi="Arial" w:cs="Arial"/>
                <w:b/>
                <w:sz w:val="20"/>
              </w:rPr>
            </w:pPr>
            <w:r w:rsidRPr="00422C7B">
              <w:rPr>
                <w:rFonts w:ascii="Arial" w:hAnsi="Arial" w:cs="Arial"/>
                <w:b/>
                <w:sz w:val="20"/>
              </w:rPr>
              <w:t>Experiment 4.7</w:t>
            </w:r>
          </w:p>
          <w:p w14:paraId="3D923E32" w14:textId="77777777" w:rsidR="001F15E7" w:rsidRPr="00422C7B" w:rsidRDefault="001F15E7" w:rsidP="00982B2B">
            <w:pPr>
              <w:rPr>
                <w:rFonts w:ascii="Arial" w:hAnsi="Arial" w:cs="Arial"/>
                <w:i/>
                <w:sz w:val="20"/>
              </w:rPr>
            </w:pPr>
            <w:r w:rsidRPr="00422C7B">
              <w:rPr>
                <w:rFonts w:ascii="Arial" w:hAnsi="Arial" w:cs="Arial"/>
                <w:i/>
                <w:sz w:val="20"/>
              </w:rPr>
              <w:t>Decomposing copper carbonate</w:t>
            </w:r>
          </w:p>
          <w:p w14:paraId="069E2F1C" w14:textId="58D6A602" w:rsidR="001F15E7" w:rsidRPr="00422C7B" w:rsidRDefault="00BF19FC" w:rsidP="00982B2B">
            <w:pPr>
              <w:rPr>
                <w:rFonts w:ascii="Arial" w:hAnsi="Arial" w:cs="Arial"/>
                <w:sz w:val="20"/>
              </w:rPr>
            </w:pPr>
            <w:r w:rsidRPr="00422C7B">
              <w:rPr>
                <w:rFonts w:ascii="Arial" w:hAnsi="Arial" w:cs="Arial"/>
                <w:sz w:val="20"/>
              </w:rPr>
              <w:t>Students investigate a compound and determine that a compound is made up of elements.</w:t>
            </w:r>
          </w:p>
          <w:p w14:paraId="6BE590C1" w14:textId="77777777" w:rsidR="001F15E7" w:rsidRPr="00422C7B" w:rsidRDefault="001F15E7" w:rsidP="00982B2B">
            <w:pPr>
              <w:rPr>
                <w:rFonts w:ascii="Arial" w:hAnsi="Arial" w:cs="Arial"/>
                <w:b/>
                <w:sz w:val="20"/>
              </w:rPr>
            </w:pPr>
          </w:p>
          <w:p w14:paraId="60EF2888" w14:textId="77777777" w:rsidR="004D0CE5" w:rsidRPr="00422C7B" w:rsidRDefault="004D0CE5" w:rsidP="00982B2B">
            <w:pPr>
              <w:rPr>
                <w:rFonts w:ascii="Arial" w:hAnsi="Arial" w:cs="Arial"/>
                <w:b/>
                <w:sz w:val="20"/>
              </w:rPr>
            </w:pPr>
            <w:r w:rsidRPr="00422C7B">
              <w:rPr>
                <w:rFonts w:ascii="Arial" w:hAnsi="Arial" w:cs="Arial"/>
                <w:b/>
                <w:sz w:val="20"/>
              </w:rPr>
              <w:t>Revising compounds and mixtures</w:t>
            </w:r>
          </w:p>
          <w:p w14:paraId="240F9755" w14:textId="01FF5034" w:rsidR="004D0CE5" w:rsidRPr="00422C7B" w:rsidRDefault="004D0CE5" w:rsidP="00982B2B">
            <w:pPr>
              <w:rPr>
                <w:rFonts w:ascii="Arial" w:hAnsi="Arial" w:cs="Arial"/>
                <w:sz w:val="20"/>
              </w:rPr>
            </w:pPr>
            <w:r w:rsidRPr="00422C7B">
              <w:rPr>
                <w:rFonts w:ascii="Arial" w:hAnsi="Arial" w:cs="Arial"/>
                <w:sz w:val="20"/>
              </w:rPr>
              <w:t>Students can complete the Bitesize tutorial including the activity and quiz to test their understanding of compounds and mixtures.</w:t>
            </w:r>
          </w:p>
        </w:tc>
        <w:tc>
          <w:tcPr>
            <w:tcW w:w="4036" w:type="dxa"/>
          </w:tcPr>
          <w:p w14:paraId="4F15BBE3" w14:textId="78BFD5EA" w:rsidR="001F15E7" w:rsidRPr="00422C7B" w:rsidRDefault="004B68D7" w:rsidP="00982B2B">
            <w:pPr>
              <w:rPr>
                <w:rFonts w:ascii="Arial" w:hAnsi="Arial" w:cs="Arial"/>
                <w:b/>
                <w:sz w:val="20"/>
              </w:rPr>
            </w:pPr>
            <w:r>
              <w:rPr>
                <w:rFonts w:ascii="Arial" w:hAnsi="Arial" w:cs="Arial"/>
                <w:b/>
                <w:sz w:val="20"/>
              </w:rPr>
              <w:t xml:space="preserve">Oxford Science 8 Western Australian Curriculum </w:t>
            </w:r>
            <w:r w:rsidR="001F15E7" w:rsidRPr="00422C7B">
              <w:rPr>
                <w:rFonts w:ascii="Arial" w:hAnsi="Arial" w:cs="Arial"/>
                <w:b/>
                <w:sz w:val="20"/>
              </w:rPr>
              <w:t>resources</w:t>
            </w:r>
          </w:p>
          <w:p w14:paraId="0FD5DA58" w14:textId="5239E90B" w:rsidR="001F15E7" w:rsidRPr="00422C7B" w:rsidRDefault="001F15E7" w:rsidP="00982B2B">
            <w:pPr>
              <w:rPr>
                <w:rFonts w:ascii="Arial" w:hAnsi="Arial" w:cs="Arial"/>
                <w:sz w:val="20"/>
              </w:rPr>
            </w:pPr>
            <w:r w:rsidRPr="00422C7B">
              <w:rPr>
                <w:rFonts w:ascii="Arial" w:hAnsi="Arial" w:cs="Arial"/>
                <w:sz w:val="20"/>
              </w:rPr>
              <w:t>• Check your learning, page 75</w:t>
            </w:r>
          </w:p>
          <w:p w14:paraId="1A262482" w14:textId="1CB8DAE6" w:rsidR="001F15E7" w:rsidRPr="00422C7B" w:rsidRDefault="001F15E7" w:rsidP="00982B2B">
            <w:pPr>
              <w:rPr>
                <w:rFonts w:ascii="Arial" w:hAnsi="Arial" w:cs="Arial"/>
                <w:sz w:val="20"/>
              </w:rPr>
            </w:pPr>
            <w:r w:rsidRPr="00422C7B">
              <w:rPr>
                <w:rFonts w:ascii="Arial" w:hAnsi="Arial" w:cs="Arial"/>
                <w:sz w:val="20"/>
              </w:rPr>
              <w:t>• Experiment 4.7, page 188</w:t>
            </w:r>
          </w:p>
          <w:p w14:paraId="44B5DBC9" w14:textId="77777777" w:rsidR="001F15E7" w:rsidRPr="00422C7B" w:rsidRDefault="001F15E7" w:rsidP="00F97D76">
            <w:pPr>
              <w:rPr>
                <w:rFonts w:ascii="Arial" w:hAnsi="Arial" w:cs="Arial"/>
                <w:sz w:val="20"/>
              </w:rPr>
            </w:pPr>
          </w:p>
        </w:tc>
      </w:tr>
      <w:tr w:rsidR="00E2507C" w:rsidRPr="00422C7B" w14:paraId="3E4B53C5" w14:textId="77777777" w:rsidTr="00702137">
        <w:trPr>
          <w:trHeight w:val="2349"/>
        </w:trPr>
        <w:tc>
          <w:tcPr>
            <w:tcW w:w="1678" w:type="dxa"/>
            <w:vMerge/>
          </w:tcPr>
          <w:p w14:paraId="767C044C" w14:textId="51F2E350" w:rsidR="00E2507C" w:rsidRPr="00422C7B" w:rsidRDefault="00E2507C" w:rsidP="00982B2B">
            <w:pPr>
              <w:rPr>
                <w:rFonts w:ascii="Arial" w:hAnsi="Arial" w:cs="Arial"/>
                <w:b/>
                <w:sz w:val="20"/>
              </w:rPr>
            </w:pPr>
          </w:p>
        </w:tc>
        <w:tc>
          <w:tcPr>
            <w:tcW w:w="1631" w:type="dxa"/>
            <w:vMerge/>
          </w:tcPr>
          <w:p w14:paraId="191A091C" w14:textId="77777777" w:rsidR="00E2507C" w:rsidRPr="00422C7B" w:rsidRDefault="00E2507C" w:rsidP="00982B2B">
            <w:pPr>
              <w:pStyle w:val="ListParagraph"/>
              <w:numPr>
                <w:ilvl w:val="0"/>
                <w:numId w:val="4"/>
              </w:numPr>
              <w:ind w:left="352"/>
              <w:rPr>
                <w:rFonts w:ascii="Arial" w:hAnsi="Arial" w:cs="Arial"/>
              </w:rPr>
            </w:pPr>
          </w:p>
        </w:tc>
        <w:tc>
          <w:tcPr>
            <w:tcW w:w="4036" w:type="dxa"/>
            <w:vMerge/>
          </w:tcPr>
          <w:p w14:paraId="0EBDC2D6" w14:textId="0F6E64B4" w:rsidR="00E2507C" w:rsidRPr="00422C7B" w:rsidRDefault="00E2507C" w:rsidP="00982B2B">
            <w:pPr>
              <w:pStyle w:val="ListParagraph"/>
              <w:numPr>
                <w:ilvl w:val="0"/>
                <w:numId w:val="4"/>
              </w:numPr>
              <w:ind w:left="352"/>
              <w:rPr>
                <w:rFonts w:ascii="Arial" w:hAnsi="Arial" w:cs="Arial"/>
              </w:rPr>
            </w:pPr>
          </w:p>
        </w:tc>
        <w:tc>
          <w:tcPr>
            <w:tcW w:w="4036" w:type="dxa"/>
            <w:vMerge/>
          </w:tcPr>
          <w:p w14:paraId="20E83C86" w14:textId="77777777" w:rsidR="00E2507C" w:rsidRPr="00422C7B" w:rsidRDefault="00E2507C" w:rsidP="00982B2B">
            <w:pPr>
              <w:ind w:left="-8"/>
              <w:rPr>
                <w:rFonts w:ascii="Arial" w:hAnsi="Arial" w:cs="Arial"/>
                <w:b/>
                <w:sz w:val="20"/>
              </w:rPr>
            </w:pPr>
          </w:p>
        </w:tc>
        <w:tc>
          <w:tcPr>
            <w:tcW w:w="4036" w:type="dxa"/>
          </w:tcPr>
          <w:p w14:paraId="1E6E4CED" w14:textId="77777777" w:rsidR="00E2507C" w:rsidRPr="00422C7B" w:rsidRDefault="00E2507C" w:rsidP="00983831">
            <w:pPr>
              <w:rPr>
                <w:rFonts w:ascii="Arial" w:hAnsi="Arial" w:cs="Arial"/>
                <w:b/>
                <w:sz w:val="20"/>
              </w:rPr>
            </w:pPr>
            <w:r w:rsidRPr="00422C7B">
              <w:rPr>
                <w:rFonts w:ascii="Arial" w:hAnsi="Arial" w:cs="Arial"/>
                <w:b/>
                <w:sz w:val="20"/>
              </w:rPr>
              <w:t>Additional resources</w:t>
            </w:r>
          </w:p>
          <w:p w14:paraId="41487239" w14:textId="77777777" w:rsidR="00E2507C" w:rsidRPr="00422C7B" w:rsidRDefault="004D0CE5" w:rsidP="00982B2B">
            <w:pPr>
              <w:rPr>
                <w:rFonts w:ascii="Arial" w:hAnsi="Arial" w:cs="Arial"/>
                <w:sz w:val="20"/>
              </w:rPr>
            </w:pPr>
            <w:r w:rsidRPr="00422C7B">
              <w:rPr>
                <w:rFonts w:ascii="Arial" w:hAnsi="Arial" w:cs="Arial"/>
                <w:sz w:val="20"/>
              </w:rPr>
              <w:t>BBC Bitesize compounds and mixture revision:</w:t>
            </w:r>
          </w:p>
          <w:p w14:paraId="3F0BAF27" w14:textId="7D4C1C45" w:rsidR="004D0CE5" w:rsidRPr="00422C7B" w:rsidRDefault="0063178C" w:rsidP="00982B2B">
            <w:pPr>
              <w:rPr>
                <w:rFonts w:ascii="Arial" w:hAnsi="Arial" w:cs="Arial"/>
                <w:sz w:val="20"/>
              </w:rPr>
            </w:pPr>
            <w:hyperlink r:id="rId29" w:history="1">
              <w:r w:rsidR="004D0CE5" w:rsidRPr="00422C7B">
                <w:rPr>
                  <w:rStyle w:val="Hyperlink"/>
                  <w:rFonts w:ascii="Arial" w:hAnsi="Arial" w:cs="Arial"/>
                  <w:sz w:val="20"/>
                </w:rPr>
                <w:t>http://www.bbc.co.uk/bitesize/ks3/science/chemical_material_behaviour/compounds_mixtures/revision/1/</w:t>
              </w:r>
            </w:hyperlink>
            <w:r w:rsidR="004D0CE5" w:rsidRPr="00422C7B">
              <w:rPr>
                <w:rFonts w:ascii="Arial" w:hAnsi="Arial" w:cs="Arial"/>
                <w:sz w:val="20"/>
              </w:rPr>
              <w:t xml:space="preserve"> </w:t>
            </w:r>
          </w:p>
        </w:tc>
      </w:tr>
      <w:tr w:rsidR="001F15E7" w:rsidRPr="00422C7B" w14:paraId="3FCC4A29" w14:textId="77777777" w:rsidTr="00702137">
        <w:trPr>
          <w:trHeight w:val="3509"/>
        </w:trPr>
        <w:tc>
          <w:tcPr>
            <w:tcW w:w="1678" w:type="dxa"/>
          </w:tcPr>
          <w:p w14:paraId="6AD975EB" w14:textId="1352BA65" w:rsidR="001F15E7" w:rsidRPr="00422C7B" w:rsidRDefault="001F15E7" w:rsidP="00982B2B">
            <w:pPr>
              <w:rPr>
                <w:rFonts w:ascii="Arial" w:hAnsi="Arial" w:cs="Arial"/>
                <w:b/>
                <w:sz w:val="20"/>
              </w:rPr>
            </w:pPr>
            <w:r w:rsidRPr="00422C7B">
              <w:rPr>
                <w:rFonts w:ascii="Arial" w:hAnsi="Arial" w:cs="Arial"/>
                <w:b/>
                <w:sz w:val="20"/>
              </w:rPr>
              <w:t>4 Review</w:t>
            </w:r>
          </w:p>
          <w:p w14:paraId="338DB1E8" w14:textId="77777777" w:rsidR="001F15E7" w:rsidRPr="00422C7B" w:rsidRDefault="001F15E7" w:rsidP="00982B2B">
            <w:pPr>
              <w:rPr>
                <w:rFonts w:ascii="Arial" w:hAnsi="Arial" w:cs="Arial"/>
                <w:b/>
                <w:sz w:val="20"/>
              </w:rPr>
            </w:pPr>
          </w:p>
          <w:p w14:paraId="5DEEDCBC" w14:textId="03D2A0B6" w:rsidR="001F15E7" w:rsidRPr="00422C7B" w:rsidRDefault="003F3B46" w:rsidP="00982B2B">
            <w:pPr>
              <w:rPr>
                <w:rFonts w:ascii="Arial" w:hAnsi="Arial" w:cs="Arial"/>
                <w:b/>
                <w:sz w:val="20"/>
              </w:rPr>
            </w:pPr>
            <w:r>
              <w:rPr>
                <w:rFonts w:ascii="Arial" w:hAnsi="Arial" w:cs="Arial"/>
                <w:b/>
                <w:sz w:val="20"/>
              </w:rPr>
              <w:t>(pages 76–</w:t>
            </w:r>
            <w:r w:rsidR="001F15E7" w:rsidRPr="00422C7B">
              <w:rPr>
                <w:rFonts w:ascii="Arial" w:hAnsi="Arial" w:cs="Arial"/>
                <w:b/>
                <w:sz w:val="20"/>
              </w:rPr>
              <w:t>78)</w:t>
            </w:r>
          </w:p>
          <w:p w14:paraId="49C5A59D" w14:textId="77777777" w:rsidR="001F15E7" w:rsidRPr="00422C7B" w:rsidRDefault="001F15E7" w:rsidP="00982B2B">
            <w:pPr>
              <w:rPr>
                <w:rFonts w:ascii="Arial" w:hAnsi="Arial" w:cs="Arial"/>
                <w:b/>
                <w:sz w:val="20"/>
              </w:rPr>
            </w:pPr>
          </w:p>
          <w:p w14:paraId="2F96EEC4" w14:textId="666372B4" w:rsidR="001F15E7" w:rsidRPr="00422C7B" w:rsidRDefault="001F15E7" w:rsidP="00536753">
            <w:pPr>
              <w:rPr>
                <w:rFonts w:ascii="Arial" w:hAnsi="Arial" w:cs="Arial"/>
                <w:b/>
                <w:sz w:val="20"/>
              </w:rPr>
            </w:pPr>
          </w:p>
        </w:tc>
        <w:tc>
          <w:tcPr>
            <w:tcW w:w="1631" w:type="dxa"/>
          </w:tcPr>
          <w:p w14:paraId="557B49F1" w14:textId="77777777" w:rsidR="001F15E7" w:rsidRPr="00422C7B" w:rsidRDefault="001F15E7" w:rsidP="00F20563">
            <w:pPr>
              <w:rPr>
                <w:rFonts w:ascii="Arial" w:hAnsi="Arial" w:cs="Arial"/>
                <w:i/>
                <w:sz w:val="20"/>
              </w:rPr>
            </w:pPr>
            <w:r w:rsidRPr="00422C7B">
              <w:rPr>
                <w:rFonts w:ascii="Arial" w:hAnsi="Arial" w:cs="Arial"/>
                <w:i/>
                <w:sz w:val="20"/>
              </w:rPr>
              <w:t xml:space="preserve">Science Understanding </w:t>
            </w:r>
          </w:p>
          <w:p w14:paraId="75D08AA0" w14:textId="77777777" w:rsidR="001F15E7" w:rsidRPr="00422C7B" w:rsidRDefault="001F15E7" w:rsidP="00F20563">
            <w:pPr>
              <w:rPr>
                <w:rFonts w:ascii="Arial" w:hAnsi="Arial" w:cs="Arial"/>
                <w:sz w:val="20"/>
              </w:rPr>
            </w:pPr>
            <w:r w:rsidRPr="00422C7B">
              <w:rPr>
                <w:rFonts w:ascii="Arial" w:hAnsi="Arial" w:cs="Arial"/>
                <w:sz w:val="20"/>
              </w:rPr>
              <w:t>ACSSU151</w:t>
            </w:r>
          </w:p>
          <w:p w14:paraId="5C63016D" w14:textId="77777777" w:rsidR="001F15E7" w:rsidRPr="00422C7B" w:rsidRDefault="001F15E7" w:rsidP="00F20563">
            <w:pPr>
              <w:rPr>
                <w:rFonts w:ascii="Arial" w:hAnsi="Arial" w:cs="Arial"/>
                <w:sz w:val="20"/>
              </w:rPr>
            </w:pPr>
            <w:r w:rsidRPr="00422C7B">
              <w:rPr>
                <w:rFonts w:ascii="Arial" w:hAnsi="Arial" w:cs="Arial"/>
                <w:sz w:val="20"/>
              </w:rPr>
              <w:t>ACSSU152</w:t>
            </w:r>
          </w:p>
          <w:p w14:paraId="5D3AA29D" w14:textId="77777777" w:rsidR="001F15E7" w:rsidRPr="00422C7B" w:rsidRDefault="001F15E7" w:rsidP="00F20563">
            <w:pPr>
              <w:rPr>
                <w:rFonts w:ascii="Arial" w:hAnsi="Arial" w:cs="Arial"/>
                <w:sz w:val="20"/>
              </w:rPr>
            </w:pPr>
          </w:p>
          <w:p w14:paraId="2D7D5015" w14:textId="77777777" w:rsidR="001F15E7" w:rsidRPr="00422C7B" w:rsidRDefault="001F15E7" w:rsidP="00F20563">
            <w:pPr>
              <w:rPr>
                <w:rFonts w:ascii="Arial" w:hAnsi="Arial" w:cs="Arial"/>
                <w:i/>
                <w:sz w:val="20"/>
              </w:rPr>
            </w:pPr>
            <w:r w:rsidRPr="00422C7B">
              <w:rPr>
                <w:rFonts w:ascii="Arial" w:hAnsi="Arial" w:cs="Arial"/>
                <w:i/>
                <w:sz w:val="20"/>
              </w:rPr>
              <w:t>Science as a Human Endeavour</w:t>
            </w:r>
          </w:p>
          <w:p w14:paraId="3B75F073" w14:textId="77777777" w:rsidR="001F15E7" w:rsidRPr="00422C7B" w:rsidRDefault="001F15E7" w:rsidP="00F20563">
            <w:pPr>
              <w:rPr>
                <w:rFonts w:ascii="Arial" w:hAnsi="Arial" w:cs="Arial"/>
                <w:sz w:val="20"/>
              </w:rPr>
            </w:pPr>
            <w:r w:rsidRPr="00422C7B">
              <w:rPr>
                <w:rFonts w:ascii="Arial" w:hAnsi="Arial" w:cs="Arial"/>
                <w:sz w:val="20"/>
              </w:rPr>
              <w:t>ACSHE134</w:t>
            </w:r>
          </w:p>
          <w:p w14:paraId="369635CF" w14:textId="77777777" w:rsidR="001F15E7" w:rsidRPr="00422C7B" w:rsidRDefault="001F15E7" w:rsidP="00F20563">
            <w:pPr>
              <w:rPr>
                <w:rFonts w:ascii="Arial" w:hAnsi="Arial" w:cs="Arial"/>
                <w:sz w:val="20"/>
              </w:rPr>
            </w:pPr>
          </w:p>
          <w:p w14:paraId="3B9B0B5C" w14:textId="77777777" w:rsidR="001F15E7" w:rsidRPr="00422C7B" w:rsidRDefault="001F15E7" w:rsidP="00F20563">
            <w:pPr>
              <w:rPr>
                <w:rFonts w:ascii="Arial" w:hAnsi="Arial" w:cs="Arial"/>
                <w:i/>
                <w:sz w:val="20"/>
              </w:rPr>
            </w:pPr>
            <w:r w:rsidRPr="00422C7B">
              <w:rPr>
                <w:rFonts w:ascii="Arial" w:hAnsi="Arial" w:cs="Arial"/>
                <w:i/>
                <w:sz w:val="20"/>
              </w:rPr>
              <w:t>Science Inquiry Skills</w:t>
            </w:r>
          </w:p>
          <w:p w14:paraId="1BC6A127" w14:textId="139BB5D6" w:rsidR="001F15E7" w:rsidRPr="00422C7B" w:rsidRDefault="001F15E7" w:rsidP="00F20563">
            <w:pPr>
              <w:rPr>
                <w:rFonts w:ascii="Arial" w:hAnsi="Arial" w:cs="Arial"/>
              </w:rPr>
            </w:pPr>
            <w:r w:rsidRPr="00422C7B">
              <w:rPr>
                <w:rFonts w:ascii="Arial" w:hAnsi="Arial" w:cs="Arial"/>
                <w:sz w:val="20"/>
              </w:rPr>
              <w:t>ACSIS148</w:t>
            </w:r>
          </w:p>
        </w:tc>
        <w:tc>
          <w:tcPr>
            <w:tcW w:w="4036" w:type="dxa"/>
          </w:tcPr>
          <w:p w14:paraId="4C52A035" w14:textId="16DC4819" w:rsidR="001F15E7" w:rsidRPr="00422C7B" w:rsidRDefault="001F15E7" w:rsidP="00982B2B">
            <w:pPr>
              <w:pStyle w:val="label1"/>
              <w:rPr>
                <w:rFonts w:ascii="Arial" w:hAnsi="Arial" w:cs="Arial"/>
              </w:rPr>
            </w:pPr>
            <w:r w:rsidRPr="00422C7B">
              <w:rPr>
                <w:rFonts w:ascii="Arial" w:hAnsi="Arial" w:cs="Arial"/>
              </w:rPr>
              <w:t>By the end of this unit, students should be able to:</w:t>
            </w:r>
          </w:p>
          <w:p w14:paraId="5EC387B9" w14:textId="229098BA" w:rsidR="001F15E7" w:rsidRPr="00422C7B" w:rsidRDefault="001F15E7" w:rsidP="00982B2B">
            <w:pPr>
              <w:rPr>
                <w:rFonts w:ascii="Arial" w:hAnsi="Arial" w:cs="Arial"/>
                <w:sz w:val="20"/>
              </w:rPr>
            </w:pPr>
            <w:r w:rsidRPr="00422C7B">
              <w:rPr>
                <w:rFonts w:ascii="Arial" w:hAnsi="Arial" w:cs="Arial"/>
                <w:sz w:val="20"/>
              </w:rPr>
              <w:t xml:space="preserve">• </w:t>
            </w:r>
            <w:r w:rsidR="003F3B46">
              <w:rPr>
                <w:rFonts w:ascii="Arial" w:hAnsi="Arial" w:cs="Arial"/>
                <w:sz w:val="20"/>
              </w:rPr>
              <w:t>d</w:t>
            </w:r>
            <w:r w:rsidRPr="00422C7B">
              <w:rPr>
                <w:rFonts w:ascii="Arial" w:hAnsi="Arial" w:cs="Arial"/>
                <w:sz w:val="20"/>
              </w:rPr>
              <w:t>efine all Key Words listed on page 78</w:t>
            </w:r>
          </w:p>
          <w:p w14:paraId="0F8D6B7D" w14:textId="4CE41FEF" w:rsidR="001F15E7" w:rsidRPr="00422C7B" w:rsidRDefault="001F15E7" w:rsidP="00752920">
            <w:pPr>
              <w:rPr>
                <w:rFonts w:ascii="Arial" w:hAnsi="Arial" w:cs="Arial"/>
                <w:sz w:val="20"/>
              </w:rPr>
            </w:pPr>
            <w:r w:rsidRPr="00422C7B">
              <w:rPr>
                <w:rFonts w:ascii="Arial" w:hAnsi="Arial" w:cs="Arial"/>
                <w:sz w:val="20"/>
              </w:rPr>
              <w:t xml:space="preserve">• </w:t>
            </w:r>
            <w:r w:rsidR="003F3B46">
              <w:rPr>
                <w:rFonts w:ascii="Arial" w:hAnsi="Arial" w:cs="Arial"/>
                <w:sz w:val="20"/>
              </w:rPr>
              <w:t>e</w:t>
            </w:r>
            <w:r w:rsidR="004D0CE5" w:rsidRPr="00422C7B">
              <w:rPr>
                <w:rFonts w:ascii="Arial" w:hAnsi="Arial" w:cs="Arial"/>
                <w:sz w:val="20"/>
              </w:rPr>
              <w:t>xplain the properties of the states of matter in terms of the motion and arrangement of particles</w:t>
            </w:r>
          </w:p>
          <w:p w14:paraId="723A406E" w14:textId="1F041076" w:rsidR="004D0CE5" w:rsidRPr="00422C7B" w:rsidRDefault="004D0CE5" w:rsidP="00982B2B">
            <w:pPr>
              <w:rPr>
                <w:rFonts w:ascii="Arial" w:hAnsi="Arial" w:cs="Arial"/>
                <w:sz w:val="20"/>
              </w:rPr>
            </w:pPr>
            <w:r w:rsidRPr="00422C7B">
              <w:rPr>
                <w:rFonts w:ascii="Arial" w:hAnsi="Arial" w:cs="Arial"/>
                <w:sz w:val="20"/>
              </w:rPr>
              <w:t xml:space="preserve">• </w:t>
            </w:r>
            <w:r w:rsidR="003F3B46">
              <w:rPr>
                <w:rFonts w:ascii="Arial" w:hAnsi="Arial" w:cs="Arial"/>
                <w:sz w:val="20"/>
              </w:rPr>
              <w:t>e</w:t>
            </w:r>
            <w:r w:rsidRPr="00422C7B">
              <w:rPr>
                <w:rFonts w:ascii="Arial" w:hAnsi="Arial" w:cs="Arial"/>
                <w:sz w:val="20"/>
              </w:rPr>
              <w:t>xplain the difference between elements, compounds and mixtures at a particle level</w:t>
            </w:r>
          </w:p>
          <w:p w14:paraId="53BA3529" w14:textId="61807F3E" w:rsidR="001F15E7" w:rsidRPr="00422C7B" w:rsidRDefault="001F15E7" w:rsidP="00982B2B">
            <w:pPr>
              <w:rPr>
                <w:rFonts w:ascii="Arial" w:hAnsi="Arial" w:cs="Arial"/>
                <w:sz w:val="20"/>
              </w:rPr>
            </w:pPr>
            <w:r w:rsidRPr="00422C7B">
              <w:rPr>
                <w:rFonts w:ascii="Arial" w:hAnsi="Arial" w:cs="Arial"/>
                <w:sz w:val="20"/>
              </w:rPr>
              <w:t xml:space="preserve">• </w:t>
            </w:r>
            <w:r w:rsidR="003F3B46">
              <w:rPr>
                <w:rFonts w:ascii="Arial" w:hAnsi="Arial" w:cs="Arial"/>
                <w:sz w:val="20"/>
              </w:rPr>
              <w:t>i</w:t>
            </w:r>
            <w:r w:rsidRPr="00422C7B">
              <w:rPr>
                <w:rFonts w:ascii="Arial" w:hAnsi="Arial" w:cs="Arial"/>
                <w:sz w:val="20"/>
              </w:rPr>
              <w:t>dentify areas of personal strengths and weaknesses in their knowledge and understanding of the topic</w:t>
            </w:r>
            <w:r w:rsidR="003F3B46">
              <w:rPr>
                <w:rFonts w:ascii="Arial" w:hAnsi="Arial" w:cs="Arial"/>
                <w:sz w:val="20"/>
              </w:rPr>
              <w:t>.</w:t>
            </w:r>
          </w:p>
          <w:p w14:paraId="02BC109F" w14:textId="77777777" w:rsidR="001F15E7" w:rsidRPr="00422C7B" w:rsidRDefault="001F15E7" w:rsidP="00752920">
            <w:pPr>
              <w:rPr>
                <w:rFonts w:ascii="Arial" w:hAnsi="Arial" w:cs="Arial"/>
                <w:sz w:val="20"/>
              </w:rPr>
            </w:pPr>
          </w:p>
        </w:tc>
        <w:tc>
          <w:tcPr>
            <w:tcW w:w="4036" w:type="dxa"/>
          </w:tcPr>
          <w:p w14:paraId="0DB02EDF" w14:textId="77777777" w:rsidR="001F15E7" w:rsidRPr="00422C7B" w:rsidRDefault="001F15E7" w:rsidP="00983831">
            <w:pPr>
              <w:rPr>
                <w:rFonts w:ascii="Arial" w:hAnsi="Arial" w:cs="Arial"/>
                <w:b/>
                <w:sz w:val="20"/>
              </w:rPr>
            </w:pPr>
            <w:r w:rsidRPr="00422C7B">
              <w:rPr>
                <w:rFonts w:ascii="Arial" w:hAnsi="Arial" w:cs="Arial"/>
                <w:b/>
                <w:sz w:val="20"/>
              </w:rPr>
              <w:t>Revision activities</w:t>
            </w:r>
          </w:p>
          <w:p w14:paraId="3B02EC3E" w14:textId="77777777" w:rsidR="001F15E7" w:rsidRPr="00422C7B" w:rsidRDefault="001F15E7" w:rsidP="00983831">
            <w:pPr>
              <w:rPr>
                <w:rFonts w:ascii="Arial" w:hAnsi="Arial" w:cs="Arial"/>
                <w:sz w:val="20"/>
              </w:rPr>
            </w:pPr>
            <w:r w:rsidRPr="00422C7B">
              <w:rPr>
                <w:rFonts w:ascii="Arial" w:hAnsi="Arial" w:cs="Arial"/>
                <w:sz w:val="20"/>
              </w:rPr>
              <w:t>• Students could play celebrity heads with the Key Words list</w:t>
            </w:r>
          </w:p>
          <w:p w14:paraId="7A2DC815" w14:textId="77777777" w:rsidR="001F15E7" w:rsidRPr="00422C7B" w:rsidRDefault="001F15E7" w:rsidP="00983831">
            <w:pPr>
              <w:rPr>
                <w:rFonts w:ascii="Arial" w:hAnsi="Arial" w:cs="Arial"/>
                <w:sz w:val="20"/>
              </w:rPr>
            </w:pPr>
            <w:r w:rsidRPr="00422C7B">
              <w:rPr>
                <w:rFonts w:ascii="Arial" w:hAnsi="Arial" w:cs="Arial"/>
                <w:sz w:val="20"/>
              </w:rPr>
              <w:t>• Students can make dominoes with Key Words on one end and definitions/diagrams/examples on the other end</w:t>
            </w:r>
          </w:p>
          <w:p w14:paraId="4961CB5C" w14:textId="77777777" w:rsidR="001F15E7" w:rsidRPr="00422C7B" w:rsidRDefault="001F15E7" w:rsidP="00983831">
            <w:pPr>
              <w:rPr>
                <w:rFonts w:ascii="Arial" w:hAnsi="Arial" w:cs="Arial"/>
                <w:sz w:val="20"/>
              </w:rPr>
            </w:pPr>
            <w:r w:rsidRPr="00422C7B">
              <w:rPr>
                <w:rFonts w:ascii="Arial" w:hAnsi="Arial" w:cs="Arial"/>
                <w:sz w:val="20"/>
              </w:rPr>
              <w:t>• Students can create mind maps, Venn diagrams or other graphic organisers to summarise the key concepts of this chapter</w:t>
            </w:r>
          </w:p>
          <w:p w14:paraId="03D656B8" w14:textId="47C35A78" w:rsidR="001F15E7" w:rsidRPr="00422C7B" w:rsidRDefault="001F15E7" w:rsidP="00982B2B">
            <w:pPr>
              <w:rPr>
                <w:rFonts w:ascii="Arial" w:hAnsi="Arial" w:cs="Arial"/>
                <w:b/>
                <w:sz w:val="20"/>
              </w:rPr>
            </w:pPr>
            <w:r w:rsidRPr="00422C7B">
              <w:rPr>
                <w:rFonts w:ascii="Arial" w:hAnsi="Arial" w:cs="Arial"/>
                <w:sz w:val="20"/>
              </w:rPr>
              <w:t>• Peer teaching: students can work in groups to reteach the content of the unit to the class for the purpose of revision. Each group could be allocated a double-page to summarise</w:t>
            </w:r>
          </w:p>
        </w:tc>
        <w:tc>
          <w:tcPr>
            <w:tcW w:w="4036" w:type="dxa"/>
          </w:tcPr>
          <w:p w14:paraId="29FCE34E" w14:textId="21BF581E" w:rsidR="001F15E7" w:rsidRPr="00422C7B" w:rsidRDefault="004B68D7" w:rsidP="00982B2B">
            <w:pPr>
              <w:rPr>
                <w:rFonts w:ascii="Arial" w:hAnsi="Arial" w:cs="Arial"/>
                <w:b/>
                <w:sz w:val="20"/>
              </w:rPr>
            </w:pPr>
            <w:r>
              <w:rPr>
                <w:rFonts w:ascii="Arial" w:hAnsi="Arial" w:cs="Arial"/>
                <w:b/>
                <w:sz w:val="20"/>
              </w:rPr>
              <w:t xml:space="preserve">Oxford Science 8 Western Australian Curriculum </w:t>
            </w:r>
            <w:r w:rsidR="001F15E7" w:rsidRPr="00422C7B">
              <w:rPr>
                <w:rFonts w:ascii="Arial" w:hAnsi="Arial" w:cs="Arial"/>
                <w:b/>
                <w:sz w:val="20"/>
              </w:rPr>
              <w:t>resources</w:t>
            </w:r>
          </w:p>
          <w:p w14:paraId="767F6348" w14:textId="254B8E26" w:rsidR="001F15E7" w:rsidRPr="00422C7B" w:rsidRDefault="001F15E7" w:rsidP="00982B2B">
            <w:pPr>
              <w:rPr>
                <w:rFonts w:ascii="Arial" w:hAnsi="Arial" w:cs="Arial"/>
                <w:sz w:val="20"/>
              </w:rPr>
            </w:pPr>
            <w:r w:rsidRPr="00422C7B">
              <w:rPr>
                <w:rFonts w:ascii="Arial" w:hAnsi="Arial" w:cs="Arial"/>
                <w:sz w:val="20"/>
              </w:rPr>
              <w:t>• Review q</w:t>
            </w:r>
            <w:r w:rsidR="003F3B46">
              <w:rPr>
                <w:rFonts w:ascii="Arial" w:hAnsi="Arial" w:cs="Arial"/>
                <w:sz w:val="20"/>
              </w:rPr>
              <w:t>uestions, pages 76–</w:t>
            </w:r>
            <w:r w:rsidRPr="00422C7B">
              <w:rPr>
                <w:rFonts w:ascii="Arial" w:hAnsi="Arial" w:cs="Arial"/>
                <w:sz w:val="20"/>
              </w:rPr>
              <w:t>77</w:t>
            </w:r>
          </w:p>
          <w:p w14:paraId="1010AFFA" w14:textId="7B656C6C" w:rsidR="001F15E7" w:rsidRPr="00422C7B" w:rsidRDefault="001F15E7" w:rsidP="00982B2B">
            <w:pPr>
              <w:rPr>
                <w:rFonts w:ascii="Arial" w:hAnsi="Arial" w:cs="Arial"/>
                <w:sz w:val="20"/>
              </w:rPr>
            </w:pPr>
            <w:r w:rsidRPr="00422C7B">
              <w:rPr>
                <w:rFonts w:ascii="Arial" w:hAnsi="Arial" w:cs="Arial"/>
                <w:sz w:val="20"/>
              </w:rPr>
              <w:t>• Research topics, page 77</w:t>
            </w:r>
          </w:p>
          <w:p w14:paraId="6B3BD62C" w14:textId="6839BBC7" w:rsidR="001F15E7" w:rsidRPr="00422C7B" w:rsidRDefault="001F15E7" w:rsidP="00982B2B">
            <w:pPr>
              <w:rPr>
                <w:rFonts w:ascii="Arial" w:hAnsi="Arial" w:cs="Arial"/>
                <w:sz w:val="20"/>
              </w:rPr>
            </w:pPr>
            <w:r w:rsidRPr="00422C7B">
              <w:rPr>
                <w:rFonts w:ascii="Arial" w:hAnsi="Arial" w:cs="Arial"/>
                <w:sz w:val="20"/>
              </w:rPr>
              <w:t>• Key Words list, page 78</w:t>
            </w:r>
          </w:p>
          <w:p w14:paraId="0D2782A9" w14:textId="77777777" w:rsidR="001F15E7" w:rsidRPr="00422C7B" w:rsidRDefault="001F15E7" w:rsidP="00982B2B">
            <w:pPr>
              <w:rPr>
                <w:rFonts w:ascii="Arial" w:hAnsi="Arial" w:cs="Arial"/>
                <w:sz w:val="20"/>
              </w:rPr>
            </w:pPr>
          </w:p>
        </w:tc>
      </w:tr>
    </w:tbl>
    <w:p w14:paraId="5CAF64BF" w14:textId="3FC6B44C" w:rsidR="00163270" w:rsidRPr="00422C7B" w:rsidRDefault="00163270">
      <w:pPr>
        <w:rPr>
          <w:rFonts w:ascii="Arial" w:hAnsi="Arial" w:cs="Arial"/>
          <w:sz w:val="20"/>
        </w:rPr>
      </w:pPr>
    </w:p>
    <w:sectPr w:rsidR="00163270" w:rsidRPr="00422C7B" w:rsidSect="00BA1B2F">
      <w:headerReference w:type="default" r:id="rId30"/>
      <w:footerReference w:type="default" r:id="rId31"/>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AA79F2" w:rsidRDefault="00AA79F2" w:rsidP="00132366">
      <w:r>
        <w:separator/>
      </w:r>
    </w:p>
  </w:endnote>
  <w:endnote w:type="continuationSeparator" w:id="0">
    <w:p w14:paraId="76B9DA3C" w14:textId="77777777" w:rsidR="00AA79F2" w:rsidRDefault="00AA79F2"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33D57" w14:textId="0727AF2A" w:rsidR="004169E9" w:rsidRDefault="004169E9" w:rsidP="004169E9">
    <w:pPr>
      <w:pStyle w:val="Footer"/>
    </w:pPr>
    <w:r>
      <w:t>© Oxford University Press 201</w:t>
    </w:r>
    <w:r w:rsidR="005D6CB3">
      <w:t>7</w:t>
    </w:r>
    <w:r>
      <w:ptab w:relativeTo="margin" w:alignment="right" w:leader="none"/>
    </w:r>
    <w:r>
      <w:t xml:space="preserve"> </w:t>
    </w:r>
    <w:r>
      <w:fldChar w:fldCharType="begin"/>
    </w:r>
    <w:r>
      <w:instrText xml:space="preserve"> PAGE   \* MERGEFORMAT </w:instrText>
    </w:r>
    <w:r>
      <w:fldChar w:fldCharType="separate"/>
    </w:r>
    <w:r w:rsidR="0063178C">
      <w:rPr>
        <w:noProof/>
      </w:rPr>
      <w:t>3</w:t>
    </w:r>
    <w:r>
      <w:fldChar w:fldCharType="end"/>
    </w:r>
  </w:p>
  <w:p w14:paraId="3B0D9C6A" w14:textId="77777777" w:rsidR="005D6CB3" w:rsidRDefault="005D6CB3" w:rsidP="005D6CB3">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p w14:paraId="3772BC45" w14:textId="143671F1" w:rsidR="00AA79F2" w:rsidRDefault="005D6CB3" w:rsidP="005D6CB3">
    <w:pPr>
      <w:pStyle w:val="Footer"/>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AA79F2" w:rsidRDefault="00AA79F2" w:rsidP="00132366">
      <w:r>
        <w:separator/>
      </w:r>
    </w:p>
  </w:footnote>
  <w:footnote w:type="continuationSeparator" w:id="0">
    <w:p w14:paraId="19FBC946" w14:textId="77777777" w:rsidR="00AA79F2" w:rsidRDefault="00AA79F2"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78237E14" w:rsidR="00AA79F2" w:rsidRPr="00BA1B2F" w:rsidRDefault="004E2D06" w:rsidP="00BA1B2F">
    <w:pPr>
      <w:pStyle w:val="Header"/>
      <w:ind w:left="-851"/>
      <w:jc w:val="center"/>
      <w:rPr>
        <w:i/>
      </w:rPr>
    </w:pPr>
    <w:r w:rsidRPr="00BA1B2F">
      <w:rPr>
        <w:i/>
        <w:noProof/>
        <w:lang w:eastAsia="en-AU"/>
      </w:rPr>
      <w:drawing>
        <wp:inline distT="0" distB="0" distL="0" distR="0" wp14:anchorId="56F1D3CD" wp14:editId="41CCD313">
          <wp:extent cx="11189458" cy="11289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pinalld\Desktop\Word banners\OXFORD SCI\SIL_OXSCI8_00890_Banners\SIL_OXSCI8_00890_Banner_Landscape.jpg"/>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11189458" cy="112899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oNotHyphenateCaps/>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0BDD"/>
    <w:rsid w:val="00091914"/>
    <w:rsid w:val="000A11DD"/>
    <w:rsid w:val="000D380F"/>
    <w:rsid w:val="000D38C6"/>
    <w:rsid w:val="000D4C8C"/>
    <w:rsid w:val="000E5E5A"/>
    <w:rsid w:val="000F0CFE"/>
    <w:rsid w:val="000F55F0"/>
    <w:rsid w:val="00106EBD"/>
    <w:rsid w:val="00107535"/>
    <w:rsid w:val="00107EC2"/>
    <w:rsid w:val="00117FFB"/>
    <w:rsid w:val="00132366"/>
    <w:rsid w:val="001423D9"/>
    <w:rsid w:val="0014685B"/>
    <w:rsid w:val="00163270"/>
    <w:rsid w:val="001677AA"/>
    <w:rsid w:val="00180571"/>
    <w:rsid w:val="001A4730"/>
    <w:rsid w:val="001C64DE"/>
    <w:rsid w:val="001D1073"/>
    <w:rsid w:val="001D4812"/>
    <w:rsid w:val="001D774E"/>
    <w:rsid w:val="001E49F6"/>
    <w:rsid w:val="001E7AE2"/>
    <w:rsid w:val="001F15E7"/>
    <w:rsid w:val="00257005"/>
    <w:rsid w:val="00281E1A"/>
    <w:rsid w:val="00292612"/>
    <w:rsid w:val="00295199"/>
    <w:rsid w:val="002A5F41"/>
    <w:rsid w:val="002B6739"/>
    <w:rsid w:val="002D229C"/>
    <w:rsid w:val="002E5E41"/>
    <w:rsid w:val="002E7931"/>
    <w:rsid w:val="00306D24"/>
    <w:rsid w:val="0031266F"/>
    <w:rsid w:val="00313A5C"/>
    <w:rsid w:val="003165A1"/>
    <w:rsid w:val="00331AD6"/>
    <w:rsid w:val="0033562B"/>
    <w:rsid w:val="00367DD8"/>
    <w:rsid w:val="0039019C"/>
    <w:rsid w:val="003B1D54"/>
    <w:rsid w:val="003B34FE"/>
    <w:rsid w:val="003B7C74"/>
    <w:rsid w:val="003E09F6"/>
    <w:rsid w:val="003E4BCA"/>
    <w:rsid w:val="003E6F4D"/>
    <w:rsid w:val="003F047D"/>
    <w:rsid w:val="003F3B46"/>
    <w:rsid w:val="00401EA9"/>
    <w:rsid w:val="0040298F"/>
    <w:rsid w:val="00403866"/>
    <w:rsid w:val="004169E9"/>
    <w:rsid w:val="00422C7B"/>
    <w:rsid w:val="004343DF"/>
    <w:rsid w:val="004452B9"/>
    <w:rsid w:val="0044793F"/>
    <w:rsid w:val="004601B6"/>
    <w:rsid w:val="00472D95"/>
    <w:rsid w:val="004823D0"/>
    <w:rsid w:val="004846A5"/>
    <w:rsid w:val="004B68D7"/>
    <w:rsid w:val="004D0CE5"/>
    <w:rsid w:val="004E0591"/>
    <w:rsid w:val="004E2D06"/>
    <w:rsid w:val="005340BF"/>
    <w:rsid w:val="00536753"/>
    <w:rsid w:val="00536A24"/>
    <w:rsid w:val="00551073"/>
    <w:rsid w:val="00552E97"/>
    <w:rsid w:val="005A13AD"/>
    <w:rsid w:val="005A4ECE"/>
    <w:rsid w:val="005D195B"/>
    <w:rsid w:val="005D6CB3"/>
    <w:rsid w:val="005E203F"/>
    <w:rsid w:val="005E2753"/>
    <w:rsid w:val="005E3153"/>
    <w:rsid w:val="005E58B3"/>
    <w:rsid w:val="00602A7E"/>
    <w:rsid w:val="00605138"/>
    <w:rsid w:val="006307A3"/>
    <w:rsid w:val="0063178C"/>
    <w:rsid w:val="0069033B"/>
    <w:rsid w:val="00694736"/>
    <w:rsid w:val="006B6F23"/>
    <w:rsid w:val="006D2657"/>
    <w:rsid w:val="006E3CB8"/>
    <w:rsid w:val="00702137"/>
    <w:rsid w:val="00710661"/>
    <w:rsid w:val="00752920"/>
    <w:rsid w:val="007659DB"/>
    <w:rsid w:val="0078275E"/>
    <w:rsid w:val="00783DD7"/>
    <w:rsid w:val="00791712"/>
    <w:rsid w:val="00795447"/>
    <w:rsid w:val="007A7940"/>
    <w:rsid w:val="007B06CA"/>
    <w:rsid w:val="007D1A0E"/>
    <w:rsid w:val="007F77ED"/>
    <w:rsid w:val="00825BF4"/>
    <w:rsid w:val="008308FA"/>
    <w:rsid w:val="008310BD"/>
    <w:rsid w:val="008639E2"/>
    <w:rsid w:val="00877B5F"/>
    <w:rsid w:val="00886C71"/>
    <w:rsid w:val="008D3B6D"/>
    <w:rsid w:val="008D469A"/>
    <w:rsid w:val="00903F10"/>
    <w:rsid w:val="0091673F"/>
    <w:rsid w:val="00924A89"/>
    <w:rsid w:val="00932D6F"/>
    <w:rsid w:val="009637D1"/>
    <w:rsid w:val="00964CC3"/>
    <w:rsid w:val="009705A2"/>
    <w:rsid w:val="009713B7"/>
    <w:rsid w:val="00982B2B"/>
    <w:rsid w:val="0098331C"/>
    <w:rsid w:val="00983831"/>
    <w:rsid w:val="009956EC"/>
    <w:rsid w:val="009A049A"/>
    <w:rsid w:val="009A0A5F"/>
    <w:rsid w:val="009A591D"/>
    <w:rsid w:val="009B60D3"/>
    <w:rsid w:val="009C5F16"/>
    <w:rsid w:val="009E08B2"/>
    <w:rsid w:val="009F4252"/>
    <w:rsid w:val="00A06E31"/>
    <w:rsid w:val="00A26EA3"/>
    <w:rsid w:val="00A45144"/>
    <w:rsid w:val="00A67050"/>
    <w:rsid w:val="00A80675"/>
    <w:rsid w:val="00A80EFD"/>
    <w:rsid w:val="00A840A6"/>
    <w:rsid w:val="00A84FFD"/>
    <w:rsid w:val="00A92E87"/>
    <w:rsid w:val="00A96280"/>
    <w:rsid w:val="00AA79F2"/>
    <w:rsid w:val="00AC2C2E"/>
    <w:rsid w:val="00B0237C"/>
    <w:rsid w:val="00B3359B"/>
    <w:rsid w:val="00B64329"/>
    <w:rsid w:val="00B82C50"/>
    <w:rsid w:val="00B84474"/>
    <w:rsid w:val="00BA1B2F"/>
    <w:rsid w:val="00BB0759"/>
    <w:rsid w:val="00BC666B"/>
    <w:rsid w:val="00BF1001"/>
    <w:rsid w:val="00BF174D"/>
    <w:rsid w:val="00BF19FC"/>
    <w:rsid w:val="00BF32F5"/>
    <w:rsid w:val="00C01BA0"/>
    <w:rsid w:val="00C17127"/>
    <w:rsid w:val="00C17A27"/>
    <w:rsid w:val="00C26060"/>
    <w:rsid w:val="00C36151"/>
    <w:rsid w:val="00C3724C"/>
    <w:rsid w:val="00C55BFB"/>
    <w:rsid w:val="00C6158A"/>
    <w:rsid w:val="00C65A9C"/>
    <w:rsid w:val="00C94429"/>
    <w:rsid w:val="00CA45EC"/>
    <w:rsid w:val="00CC16CB"/>
    <w:rsid w:val="00CD45AE"/>
    <w:rsid w:val="00CE049B"/>
    <w:rsid w:val="00D04A2C"/>
    <w:rsid w:val="00D123A7"/>
    <w:rsid w:val="00D16D32"/>
    <w:rsid w:val="00D17912"/>
    <w:rsid w:val="00D17CC1"/>
    <w:rsid w:val="00D20EA1"/>
    <w:rsid w:val="00D3110D"/>
    <w:rsid w:val="00D342BA"/>
    <w:rsid w:val="00D4367B"/>
    <w:rsid w:val="00D63339"/>
    <w:rsid w:val="00D86F1F"/>
    <w:rsid w:val="00D952DA"/>
    <w:rsid w:val="00DA2CFA"/>
    <w:rsid w:val="00DB279D"/>
    <w:rsid w:val="00DD06E6"/>
    <w:rsid w:val="00DF3A89"/>
    <w:rsid w:val="00DF5171"/>
    <w:rsid w:val="00E007C5"/>
    <w:rsid w:val="00E024B8"/>
    <w:rsid w:val="00E124A8"/>
    <w:rsid w:val="00E14BA8"/>
    <w:rsid w:val="00E16A88"/>
    <w:rsid w:val="00E2507C"/>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0563"/>
    <w:rsid w:val="00F20665"/>
    <w:rsid w:val="00F305F8"/>
    <w:rsid w:val="00F657BC"/>
    <w:rsid w:val="00F97714"/>
    <w:rsid w:val="00F97D76"/>
    <w:rsid w:val="00FA293F"/>
    <w:rsid w:val="00FA6C9B"/>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iPriority="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0419">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992292388">
      <w:bodyDiv w:val="1"/>
      <w:marLeft w:val="0"/>
      <w:marRight w:val="0"/>
      <w:marTop w:val="0"/>
      <w:marBottom w:val="0"/>
      <w:divBdr>
        <w:top w:val="none" w:sz="0" w:space="0" w:color="auto"/>
        <w:left w:val="none" w:sz="0" w:space="0" w:color="auto"/>
        <w:bottom w:val="none" w:sz="0" w:space="0" w:color="auto"/>
        <w:right w:val="none" w:sz="0" w:space="0" w:color="auto"/>
      </w:divBdr>
    </w:div>
    <w:div w:id="1211460066">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200601047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k10outline.scsa.wa.edu.au/home/p-10-curriculum/curriculum-browser/science-v9/overview/glossary/data" TargetMode="External"/><Relationship Id="rId18" Type="http://schemas.openxmlformats.org/officeDocument/2006/relationships/hyperlink" Target="http://k10outline.scsa.wa.edu.au/home/p-10-curriculum/curriculum-browser/science-v9/overview/glossary/evaluate" TargetMode="External"/><Relationship Id="rId26" Type="http://schemas.openxmlformats.org/officeDocument/2006/relationships/hyperlink" Target="http://phet.colorado.edu/sims/density-and-buoyancy/density_en.html" TargetMode="External"/><Relationship Id="rId3" Type="http://schemas.microsoft.com/office/2007/relationships/stylesWithEffects" Target="stylesWithEffects.xml"/><Relationship Id="rId21" Type="http://schemas.openxmlformats.org/officeDocument/2006/relationships/hyperlink" Target="http://k10outline.scsa.wa.edu.au/home/p-10-curriculum/curriculum-browser/science-v9/overview/glossary/scientific-language" TargetMode="External"/><Relationship Id="rId34" Type="http://schemas.openxmlformats.org/officeDocument/2006/relationships/customXml" Target="../customXml/item1.xml"/><Relationship Id="rId7" Type="http://schemas.openxmlformats.org/officeDocument/2006/relationships/endnotes" Target="endnotes.xml"/><Relationship Id="rId12" Type="http://schemas.openxmlformats.org/officeDocument/2006/relationships/hyperlink" Target="http://k10outline.scsa.wa.edu.au/home/p-10-curriculum/curriculum-browser/science-v9/overview/glossary/analyse" TargetMode="External"/><Relationship Id="rId17" Type="http://schemas.openxmlformats.org/officeDocument/2006/relationships/hyperlink" Target="http://k10outline.scsa.wa.edu.au/home/p-10-curriculum/curriculum-browser/science-v9/overview/glossary/data" TargetMode="External"/><Relationship Id="rId25" Type="http://schemas.openxmlformats.org/officeDocument/2006/relationships/hyperlink" Target="http://www.bbc.co.uk/bitesize/ks3/science/chemical_material_behaviour/particle_model/activit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10outline.scsa.wa.edu.au/home/p-10-curriculum/curriculum-browser/science-v9/overview/glossary/evidence" TargetMode="External"/><Relationship Id="rId20" Type="http://schemas.openxmlformats.org/officeDocument/2006/relationships/hyperlink" Target="http://k10outline.scsa.wa.edu.au/home/p-10-curriculum/curriculum-browser/science-v9/overview/glossary/evidence" TargetMode="External"/><Relationship Id="rId29" Type="http://schemas.openxmlformats.org/officeDocument/2006/relationships/hyperlink" Target="http://www.bbc.co.uk/bitesize/ks3/science/chemical_material_behaviour/compounds_mixtures/revision/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10outline.scsa.wa.edu.au/home/p-10-curriculum/curriculum-browser/science-v9/overview/glossary/data" TargetMode="External"/><Relationship Id="rId24" Type="http://schemas.openxmlformats.org/officeDocument/2006/relationships/hyperlink" Target="http://www.softschools.com/timelines/atomic_theory_timeline/9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10outline.scsa.wa.edu.au/home/p-10-curriculum/curriculum-browser/science-v9/overview/glossary/data" TargetMode="External"/><Relationship Id="rId23" Type="http://schemas.openxmlformats.org/officeDocument/2006/relationships/hyperlink" Target="http://study.com/academy/lesson/matter-physical-and-chemical-properties.html" TargetMode="External"/><Relationship Id="rId28" Type="http://schemas.openxmlformats.org/officeDocument/2006/relationships/hyperlink" Target="https://phet.colorado.edu/sims/html/build-an-atom/latest/build-an-atom_en.html" TargetMode="External"/><Relationship Id="rId36" Type="http://schemas.openxmlformats.org/officeDocument/2006/relationships/customXml" Target="../customXml/item3.xml"/><Relationship Id="rId10" Type="http://schemas.openxmlformats.org/officeDocument/2006/relationships/hyperlink" Target="http://k10outline.scsa.wa.edu.au/home/p-10-curriculum/curriculum-browser/science-v9/overview/glossary/investigation" TargetMode="External"/><Relationship Id="rId19" Type="http://schemas.openxmlformats.org/officeDocument/2006/relationships/hyperlink" Target="http://k10outline.scsa.wa.edu.au/home/p-10-curriculum/curriculum-browser/science-v9/overview/glossary/evidenc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k10outline.scsa.wa.edu.au/home/p-10-curriculum/curriculum-browser/science-v9/overview/glossary/evidence" TargetMode="External"/><Relationship Id="rId14" Type="http://schemas.openxmlformats.org/officeDocument/2006/relationships/hyperlink" Target="http://k10outline.scsa.wa.edu.au/home/p-10-curriculum/curriculum-browser/science-v9/overview/glossary/digital-technologies" TargetMode="External"/><Relationship Id="rId22" Type="http://schemas.openxmlformats.org/officeDocument/2006/relationships/hyperlink" Target="http://k10outline.scsa.wa.edu.au/home/p-10-curriculum/curriculum-browser/science-v9/overview/glossary/digital-technologies" TargetMode="External"/><Relationship Id="rId27" Type="http://schemas.openxmlformats.org/officeDocument/2006/relationships/hyperlink" Target="http://www.inquiryinaction.org/classroomactivities/topic.php?topic=Temperature%20Affects%20Matter" TargetMode="External"/><Relationship Id="rId30" Type="http://schemas.openxmlformats.org/officeDocument/2006/relationships/header" Target="header1.xml"/><Relationship Id="rId35" Type="http://schemas.openxmlformats.org/officeDocument/2006/relationships/customXml" Target="../customXml/item2.xml"/><Relationship Id="rId8" Type="http://schemas.openxmlformats.org/officeDocument/2006/relationships/hyperlink" Target="http://k10outline.scsa.wa.edu.au/home/p-10-curriculum/curriculum-browser/science-v9/overview/glossary/matter" TargetMode="External"/></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8_WA_STUDENT_BOOK\PRODN\CODING\PER-EDIT\SIL_OXSCI_WA8_Banner_Landscape.jpg"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90AE45-A5E7-4B21-B5EE-3014BF88B82C}"/>
</file>

<file path=customXml/itemProps2.xml><?xml version="1.0" encoding="utf-8"?>
<ds:datastoreItem xmlns:ds="http://schemas.openxmlformats.org/officeDocument/2006/customXml" ds:itemID="{DCECC97E-2D13-4034-82D6-6E3220D0905F}"/>
</file>

<file path=customXml/itemProps3.xml><?xml version="1.0" encoding="utf-8"?>
<ds:datastoreItem xmlns:ds="http://schemas.openxmlformats.org/officeDocument/2006/customXml" ds:itemID="{41116AE3-B114-4FA3-A5D1-7E033E77118A}"/>
</file>

<file path=docProps/app.xml><?xml version="1.0" encoding="utf-8"?>
<Properties xmlns="http://schemas.openxmlformats.org/officeDocument/2006/extended-properties" xmlns:vt="http://schemas.openxmlformats.org/officeDocument/2006/docPropsVTypes">
  <Template>Normal</Template>
  <TotalTime>1</TotalTime>
  <Pages>6</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2</cp:revision>
  <dcterms:created xsi:type="dcterms:W3CDTF">2017-01-15T21:50:00Z</dcterms:created>
  <dcterms:modified xsi:type="dcterms:W3CDTF">2017-01-15T21:50:00Z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20900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