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DAC" w:rsidRDefault="000C0DAC" w:rsidP="0064602B">
      <w:pPr>
        <w:pStyle w:val="xahead"/>
        <w:spacing w:before="0" w:after="0"/>
        <w:rPr>
          <w:sz w:val="36"/>
        </w:rPr>
      </w:pPr>
    </w:p>
    <w:p w:rsidR="0064602B" w:rsidRPr="00817A0A" w:rsidRDefault="0064602B" w:rsidP="0064602B">
      <w:pPr>
        <w:pStyle w:val="xahead"/>
        <w:spacing w:before="0" w:after="0"/>
        <w:rPr>
          <w:sz w:val="36"/>
        </w:rPr>
      </w:pPr>
      <w:r w:rsidRPr="00817A0A">
        <w:rPr>
          <w:sz w:val="36"/>
        </w:rPr>
        <w:t>Modelling radioactive decay</w:t>
      </w:r>
    </w:p>
    <w:p w:rsidR="0064602B" w:rsidRDefault="0064602B" w:rsidP="0064602B">
      <w:pPr>
        <w:pStyle w:val="xparafo"/>
        <w:spacing w:after="0"/>
      </w:pPr>
      <w:r>
        <w:t xml:space="preserve">The aim of this activity is to illustrate the idea of exponential decay and half-life. </w:t>
      </w:r>
    </w:p>
    <w:p w:rsidR="000C0DAC" w:rsidRDefault="000C0DAC" w:rsidP="000C0DAC">
      <w:pPr>
        <w:pStyle w:val="xbhead"/>
        <w:spacing w:before="0" w:after="0"/>
        <w:rPr>
          <w:sz w:val="24"/>
        </w:rPr>
      </w:pPr>
    </w:p>
    <w:p w:rsidR="0064602B" w:rsidRPr="00817A0A" w:rsidRDefault="0064602B" w:rsidP="000C0DAC">
      <w:pPr>
        <w:pStyle w:val="xbhead"/>
        <w:spacing w:before="0" w:after="0"/>
        <w:rPr>
          <w:sz w:val="24"/>
        </w:rPr>
      </w:pPr>
      <w:r w:rsidRPr="00817A0A">
        <w:rPr>
          <w:sz w:val="24"/>
        </w:rPr>
        <w:t>What you need</w:t>
      </w:r>
    </w:p>
    <w:p w:rsidR="0064602B" w:rsidRDefault="0064602B" w:rsidP="0064602B">
      <w:pPr>
        <w:pStyle w:val="xlist"/>
        <w:numPr>
          <w:ilvl w:val="0"/>
          <w:numId w:val="1"/>
        </w:numPr>
        <w:sectPr w:rsidR="0064602B" w:rsidSect="0064602B">
          <w:pgSz w:w="11907" w:h="16839" w:code="9"/>
          <w:pgMar w:top="720" w:right="720" w:bottom="720" w:left="720" w:header="227" w:footer="454" w:gutter="0"/>
          <w:cols w:space="720"/>
          <w:docGrid w:linePitch="360"/>
        </w:sectPr>
      </w:pPr>
    </w:p>
    <w:p w:rsidR="0064602B" w:rsidRDefault="0064602B" w:rsidP="0064602B">
      <w:pPr>
        <w:pStyle w:val="xlist"/>
        <w:numPr>
          <w:ilvl w:val="0"/>
          <w:numId w:val="1"/>
        </w:numPr>
      </w:pPr>
      <w:r>
        <w:t>Counters (red on one side, white on the other)</w:t>
      </w:r>
    </w:p>
    <w:p w:rsidR="0064602B" w:rsidRDefault="0064602B" w:rsidP="0064602B">
      <w:pPr>
        <w:pStyle w:val="xlist"/>
        <w:numPr>
          <w:ilvl w:val="0"/>
          <w:numId w:val="1"/>
        </w:numPr>
      </w:pPr>
      <w:r>
        <w:t>Plastic cup</w:t>
      </w:r>
    </w:p>
    <w:p w:rsidR="0064602B" w:rsidRDefault="0064602B" w:rsidP="0064602B">
      <w:pPr>
        <w:pStyle w:val="xbhead"/>
        <w:rPr>
          <w:sz w:val="24"/>
        </w:rPr>
        <w:sectPr w:rsidR="0064602B" w:rsidSect="005C3A2A">
          <w:type w:val="continuous"/>
          <w:pgSz w:w="11907" w:h="16839" w:code="9"/>
          <w:pgMar w:top="1985" w:right="720" w:bottom="720" w:left="720" w:header="0" w:footer="454" w:gutter="0"/>
          <w:cols w:num="2" w:space="720"/>
          <w:docGrid w:linePitch="360"/>
        </w:sectPr>
      </w:pPr>
    </w:p>
    <w:p w:rsidR="000C0DAC" w:rsidRDefault="000C0DAC" w:rsidP="000C0DAC">
      <w:pPr>
        <w:pStyle w:val="xbhead"/>
        <w:spacing w:after="0"/>
        <w:rPr>
          <w:sz w:val="24"/>
        </w:rPr>
      </w:pPr>
    </w:p>
    <w:p w:rsidR="0064602B" w:rsidRPr="00817A0A" w:rsidRDefault="0064602B" w:rsidP="000C0DAC">
      <w:pPr>
        <w:pStyle w:val="xbhead"/>
        <w:spacing w:before="0" w:after="0"/>
        <w:rPr>
          <w:sz w:val="24"/>
        </w:rPr>
      </w:pPr>
      <w:r w:rsidRPr="00817A0A">
        <w:rPr>
          <w:sz w:val="24"/>
        </w:rPr>
        <w:t>What to do</w:t>
      </w:r>
    </w:p>
    <w:p w:rsidR="0064602B" w:rsidRPr="00981C04" w:rsidRDefault="0064602B" w:rsidP="0064602B">
      <w:pPr>
        <w:pStyle w:val="xlist"/>
        <w:numPr>
          <w:ilvl w:val="0"/>
          <w:numId w:val="2"/>
        </w:numPr>
      </w:pPr>
      <w:r w:rsidRPr="00981C04">
        <w:t xml:space="preserve">Count the total number of </w:t>
      </w:r>
      <w:r>
        <w:t>counters</w:t>
      </w:r>
      <w:r w:rsidRPr="00981C04">
        <w:t xml:space="preserve"> that you have, record this number and place them in the plastic cup.</w:t>
      </w:r>
    </w:p>
    <w:p w:rsidR="0064602B" w:rsidRPr="00981C04" w:rsidRDefault="0064602B" w:rsidP="0064602B">
      <w:pPr>
        <w:pStyle w:val="xlist"/>
        <w:numPr>
          <w:ilvl w:val="0"/>
          <w:numId w:val="2"/>
        </w:numPr>
      </w:pPr>
      <w:r>
        <w:t>Shake the cup and tip all the counters</w:t>
      </w:r>
      <w:r w:rsidRPr="00981C04">
        <w:t xml:space="preserve"> onto the </w:t>
      </w:r>
      <w:r>
        <w:t>desk</w:t>
      </w:r>
      <w:r w:rsidRPr="00981C04">
        <w:t>.</w:t>
      </w:r>
    </w:p>
    <w:p w:rsidR="0064602B" w:rsidRPr="00981C04" w:rsidRDefault="0064602B" w:rsidP="0064602B">
      <w:pPr>
        <w:pStyle w:val="xlist"/>
        <w:numPr>
          <w:ilvl w:val="0"/>
          <w:numId w:val="2"/>
        </w:numPr>
      </w:pPr>
      <w:r>
        <w:t>The counters that land red side up have decayed</w:t>
      </w:r>
      <w:r w:rsidRPr="00981C04">
        <w:t>.</w:t>
      </w:r>
      <w:r>
        <w:t xml:space="preserve">  Move them to a ‘discard’ pile.</w:t>
      </w:r>
    </w:p>
    <w:p w:rsidR="0064602B" w:rsidRDefault="0064602B" w:rsidP="0064602B">
      <w:pPr>
        <w:pStyle w:val="xlist"/>
        <w:numPr>
          <w:ilvl w:val="0"/>
          <w:numId w:val="2"/>
        </w:numPr>
      </w:pPr>
      <w:r w:rsidRPr="00981C04">
        <w:t>Count the remaining ‘nuclei’</w:t>
      </w:r>
      <w:r>
        <w:t>,</w:t>
      </w:r>
      <w:r w:rsidRPr="00981C04">
        <w:t xml:space="preserve"> record this number</w:t>
      </w:r>
      <w:r>
        <w:t xml:space="preserve"> and p</w:t>
      </w:r>
      <w:r w:rsidRPr="00981C04">
        <w:t>lace the remaining nuclei back into the cup</w:t>
      </w:r>
      <w:r>
        <w:t>.</w:t>
      </w:r>
    </w:p>
    <w:p w:rsidR="0064602B" w:rsidRPr="00981C04" w:rsidRDefault="0064602B" w:rsidP="0064602B">
      <w:pPr>
        <w:pStyle w:val="xlist"/>
        <w:numPr>
          <w:ilvl w:val="0"/>
          <w:numId w:val="2"/>
        </w:numPr>
      </w:pPr>
      <w:r>
        <w:t>S</w:t>
      </w:r>
      <w:r w:rsidRPr="00981C04">
        <w:t>hake the</w:t>
      </w:r>
      <w:r>
        <w:t xml:space="preserve"> cup, </w:t>
      </w:r>
      <w:r w:rsidRPr="00981C04">
        <w:t>tip them out again</w:t>
      </w:r>
      <w:r>
        <w:t>, m</w:t>
      </w:r>
      <w:r w:rsidRPr="00981C04">
        <w:t>ove decayed nuclei to the discard pile and count those remaining.</w:t>
      </w:r>
    </w:p>
    <w:p w:rsidR="0064602B" w:rsidRPr="00981C04" w:rsidRDefault="0064602B" w:rsidP="0064602B">
      <w:pPr>
        <w:pStyle w:val="xlist"/>
        <w:numPr>
          <w:ilvl w:val="0"/>
          <w:numId w:val="2"/>
        </w:numPr>
      </w:pPr>
      <w:r w:rsidRPr="00981C04">
        <w:t>Continue until you have three or fewer nuclei.</w:t>
      </w:r>
    </w:p>
    <w:p w:rsidR="0064602B" w:rsidRPr="00981C04" w:rsidRDefault="0064602B" w:rsidP="0064602B">
      <w:pPr>
        <w:pStyle w:val="xlist"/>
        <w:numPr>
          <w:ilvl w:val="0"/>
          <w:numId w:val="2"/>
        </w:numPr>
      </w:pPr>
      <w:r w:rsidRPr="00981C04">
        <w:t xml:space="preserve">Repeat the whole process </w:t>
      </w:r>
      <w:r>
        <w:t>three</w:t>
      </w:r>
      <w:r w:rsidRPr="00981C04">
        <w:t xml:space="preserve"> more times.</w:t>
      </w:r>
    </w:p>
    <w:p w:rsidR="0064602B" w:rsidRDefault="0064602B" w:rsidP="0064602B">
      <w:pPr>
        <w:pStyle w:val="xlist"/>
      </w:pPr>
    </w:p>
    <w:p w:rsidR="0064602B" w:rsidRPr="00817A0A" w:rsidRDefault="0064602B" w:rsidP="0064602B">
      <w:pPr>
        <w:pStyle w:val="xlist"/>
        <w:rPr>
          <w:b/>
          <w:sz w:val="24"/>
        </w:rPr>
      </w:pPr>
      <w:r w:rsidRPr="00817A0A">
        <w:rPr>
          <w:b/>
          <w:sz w:val="24"/>
        </w:rP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2"/>
        <w:gridCol w:w="2088"/>
        <w:gridCol w:w="2089"/>
        <w:gridCol w:w="2089"/>
        <w:gridCol w:w="2089"/>
      </w:tblGrid>
      <w:tr w:rsidR="0064602B" w:rsidTr="00AF494C">
        <w:tc>
          <w:tcPr>
            <w:tcW w:w="2136" w:type="dxa"/>
            <w:vMerge w:val="restart"/>
            <w:vAlign w:val="center"/>
          </w:tcPr>
          <w:p w:rsidR="0064602B" w:rsidRDefault="0064602B" w:rsidP="00AF494C">
            <w:pPr>
              <w:pStyle w:val="xtablehead"/>
              <w:spacing w:after="0"/>
              <w:jc w:val="center"/>
              <w:rPr>
                <w:lang w:eastAsia="en-AU"/>
              </w:rPr>
            </w:pPr>
            <w:r>
              <w:rPr>
                <w:lang w:eastAsia="en-AU"/>
              </w:rPr>
              <w:t>Number of throws</w:t>
            </w:r>
          </w:p>
        </w:tc>
        <w:tc>
          <w:tcPr>
            <w:tcW w:w="8547" w:type="dxa"/>
            <w:gridSpan w:val="4"/>
            <w:vAlign w:val="center"/>
          </w:tcPr>
          <w:p w:rsidR="0064602B" w:rsidRDefault="0064602B" w:rsidP="00AF494C">
            <w:pPr>
              <w:pStyle w:val="xtablehead"/>
              <w:spacing w:after="0"/>
              <w:jc w:val="center"/>
              <w:rPr>
                <w:lang w:eastAsia="en-AU"/>
              </w:rPr>
            </w:pPr>
            <w:r>
              <w:rPr>
                <w:lang w:eastAsia="en-AU"/>
              </w:rPr>
              <w:t>Number of a undecayed atoms</w:t>
            </w:r>
          </w:p>
        </w:tc>
      </w:tr>
      <w:tr w:rsidR="0064602B" w:rsidTr="00AF494C">
        <w:tc>
          <w:tcPr>
            <w:tcW w:w="2136" w:type="dxa"/>
            <w:vMerge/>
          </w:tcPr>
          <w:p w:rsidR="0064602B" w:rsidRDefault="0064602B" w:rsidP="00AF494C">
            <w:pPr>
              <w:pStyle w:val="xtablehead"/>
              <w:rPr>
                <w:lang w:eastAsia="en-AU"/>
              </w:rPr>
            </w:pPr>
          </w:p>
        </w:tc>
        <w:tc>
          <w:tcPr>
            <w:tcW w:w="2136" w:type="dxa"/>
            <w:vAlign w:val="center"/>
          </w:tcPr>
          <w:p w:rsidR="0064602B" w:rsidRDefault="0064602B" w:rsidP="00AF494C">
            <w:pPr>
              <w:pStyle w:val="xtablehead"/>
              <w:spacing w:after="0"/>
              <w:jc w:val="center"/>
              <w:rPr>
                <w:lang w:eastAsia="en-AU"/>
              </w:rPr>
            </w:pPr>
            <w:r>
              <w:rPr>
                <w:lang w:eastAsia="en-AU"/>
              </w:rPr>
              <w:t>Trial 1</w:t>
            </w:r>
          </w:p>
        </w:tc>
        <w:tc>
          <w:tcPr>
            <w:tcW w:w="2137" w:type="dxa"/>
            <w:vAlign w:val="center"/>
          </w:tcPr>
          <w:p w:rsidR="0064602B" w:rsidRDefault="0064602B" w:rsidP="00AF494C">
            <w:pPr>
              <w:pStyle w:val="xtablehead"/>
              <w:spacing w:after="0"/>
              <w:jc w:val="center"/>
              <w:rPr>
                <w:lang w:eastAsia="en-AU"/>
              </w:rPr>
            </w:pPr>
            <w:r>
              <w:rPr>
                <w:lang w:eastAsia="en-AU"/>
              </w:rPr>
              <w:t>Trial 2</w:t>
            </w:r>
          </w:p>
        </w:tc>
        <w:tc>
          <w:tcPr>
            <w:tcW w:w="2137" w:type="dxa"/>
            <w:vAlign w:val="center"/>
          </w:tcPr>
          <w:p w:rsidR="0064602B" w:rsidRDefault="0064602B" w:rsidP="00AF494C">
            <w:pPr>
              <w:pStyle w:val="xtablehead"/>
              <w:spacing w:after="0"/>
              <w:jc w:val="center"/>
              <w:rPr>
                <w:lang w:eastAsia="en-AU"/>
              </w:rPr>
            </w:pPr>
            <w:r>
              <w:rPr>
                <w:lang w:eastAsia="en-AU"/>
              </w:rPr>
              <w:t>Trial 3</w:t>
            </w:r>
          </w:p>
        </w:tc>
        <w:tc>
          <w:tcPr>
            <w:tcW w:w="2137" w:type="dxa"/>
            <w:vAlign w:val="center"/>
          </w:tcPr>
          <w:p w:rsidR="0064602B" w:rsidRDefault="0064602B" w:rsidP="00AF494C">
            <w:pPr>
              <w:pStyle w:val="xtablehead"/>
              <w:spacing w:after="0"/>
              <w:jc w:val="center"/>
              <w:rPr>
                <w:lang w:eastAsia="en-AU"/>
              </w:rPr>
            </w:pPr>
            <w:r>
              <w:rPr>
                <w:lang w:eastAsia="en-AU"/>
              </w:rPr>
              <w:t>Trial 4</w:t>
            </w:r>
          </w:p>
        </w:tc>
      </w:tr>
      <w:tr w:rsidR="0064602B" w:rsidTr="00AF494C">
        <w:tc>
          <w:tcPr>
            <w:tcW w:w="2136" w:type="dxa"/>
            <w:vAlign w:val="center"/>
          </w:tcPr>
          <w:p w:rsidR="0064602B" w:rsidRDefault="0064602B" w:rsidP="00AF494C">
            <w:pPr>
              <w:pStyle w:val="xparafo"/>
              <w:spacing w:after="0"/>
              <w:jc w:val="center"/>
              <w:rPr>
                <w:lang w:eastAsia="en-AU"/>
              </w:rPr>
            </w:pPr>
            <w:r>
              <w:rPr>
                <w:lang w:eastAsia="en-AU"/>
              </w:rPr>
              <w:t>0</w:t>
            </w:r>
          </w:p>
        </w:tc>
        <w:tc>
          <w:tcPr>
            <w:tcW w:w="2136" w:type="dxa"/>
          </w:tcPr>
          <w:p w:rsidR="0064602B" w:rsidRDefault="0064602B" w:rsidP="00AF494C">
            <w:pPr>
              <w:pStyle w:val="xparafo"/>
              <w:spacing w:after="0"/>
              <w:rPr>
                <w:lang w:eastAsia="en-AU"/>
              </w:rPr>
            </w:pPr>
          </w:p>
        </w:tc>
        <w:tc>
          <w:tcPr>
            <w:tcW w:w="2137" w:type="dxa"/>
          </w:tcPr>
          <w:p w:rsidR="0064602B" w:rsidRDefault="0064602B" w:rsidP="00AF494C">
            <w:pPr>
              <w:pStyle w:val="xparafo"/>
              <w:spacing w:after="0"/>
              <w:rPr>
                <w:lang w:eastAsia="en-AU"/>
              </w:rPr>
            </w:pPr>
          </w:p>
        </w:tc>
        <w:tc>
          <w:tcPr>
            <w:tcW w:w="2137" w:type="dxa"/>
          </w:tcPr>
          <w:p w:rsidR="0064602B" w:rsidRDefault="0064602B" w:rsidP="00AF494C">
            <w:pPr>
              <w:pStyle w:val="xparafo"/>
              <w:spacing w:after="0"/>
              <w:rPr>
                <w:lang w:eastAsia="en-AU"/>
              </w:rPr>
            </w:pPr>
          </w:p>
        </w:tc>
        <w:tc>
          <w:tcPr>
            <w:tcW w:w="2137" w:type="dxa"/>
          </w:tcPr>
          <w:p w:rsidR="0064602B" w:rsidRDefault="0064602B" w:rsidP="00AF494C">
            <w:pPr>
              <w:pStyle w:val="xparafo"/>
              <w:spacing w:after="0"/>
              <w:rPr>
                <w:lang w:eastAsia="en-AU"/>
              </w:rPr>
            </w:pPr>
          </w:p>
        </w:tc>
      </w:tr>
      <w:tr w:rsidR="0064602B" w:rsidTr="00AF494C">
        <w:tc>
          <w:tcPr>
            <w:tcW w:w="2136" w:type="dxa"/>
            <w:vAlign w:val="center"/>
          </w:tcPr>
          <w:p w:rsidR="0064602B" w:rsidRDefault="0064602B" w:rsidP="00AF494C">
            <w:pPr>
              <w:pStyle w:val="xparafo"/>
              <w:spacing w:after="0"/>
              <w:jc w:val="center"/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136" w:type="dxa"/>
          </w:tcPr>
          <w:p w:rsidR="0064602B" w:rsidRDefault="0064602B" w:rsidP="00AF494C">
            <w:pPr>
              <w:pStyle w:val="xparafo"/>
              <w:spacing w:after="0"/>
              <w:rPr>
                <w:lang w:eastAsia="en-AU"/>
              </w:rPr>
            </w:pPr>
          </w:p>
        </w:tc>
        <w:tc>
          <w:tcPr>
            <w:tcW w:w="2137" w:type="dxa"/>
          </w:tcPr>
          <w:p w:rsidR="0064602B" w:rsidRDefault="0064602B" w:rsidP="00AF494C">
            <w:pPr>
              <w:pStyle w:val="xparafo"/>
              <w:spacing w:after="0"/>
              <w:rPr>
                <w:lang w:eastAsia="en-AU"/>
              </w:rPr>
            </w:pPr>
          </w:p>
        </w:tc>
        <w:tc>
          <w:tcPr>
            <w:tcW w:w="2137" w:type="dxa"/>
          </w:tcPr>
          <w:p w:rsidR="0064602B" w:rsidRDefault="0064602B" w:rsidP="00AF494C">
            <w:pPr>
              <w:pStyle w:val="xparafo"/>
              <w:spacing w:after="0"/>
              <w:rPr>
                <w:lang w:eastAsia="en-AU"/>
              </w:rPr>
            </w:pPr>
          </w:p>
        </w:tc>
        <w:tc>
          <w:tcPr>
            <w:tcW w:w="2137" w:type="dxa"/>
          </w:tcPr>
          <w:p w:rsidR="0064602B" w:rsidRDefault="0064602B" w:rsidP="00AF494C">
            <w:pPr>
              <w:pStyle w:val="xparafo"/>
              <w:spacing w:after="0"/>
              <w:rPr>
                <w:lang w:eastAsia="en-AU"/>
              </w:rPr>
            </w:pPr>
          </w:p>
        </w:tc>
      </w:tr>
      <w:tr w:rsidR="0064602B" w:rsidTr="00AF494C">
        <w:tc>
          <w:tcPr>
            <w:tcW w:w="2136" w:type="dxa"/>
            <w:vAlign w:val="center"/>
          </w:tcPr>
          <w:p w:rsidR="0064602B" w:rsidRDefault="0064602B" w:rsidP="00AF494C">
            <w:pPr>
              <w:pStyle w:val="xparafo"/>
              <w:spacing w:after="0"/>
              <w:jc w:val="center"/>
              <w:rPr>
                <w:lang w:eastAsia="en-AU"/>
              </w:rPr>
            </w:pPr>
            <w:r>
              <w:rPr>
                <w:lang w:eastAsia="en-AU"/>
              </w:rPr>
              <w:t>2</w:t>
            </w:r>
          </w:p>
        </w:tc>
        <w:tc>
          <w:tcPr>
            <w:tcW w:w="2136" w:type="dxa"/>
          </w:tcPr>
          <w:p w:rsidR="0064602B" w:rsidRDefault="0064602B" w:rsidP="00AF494C">
            <w:pPr>
              <w:pStyle w:val="xparafo"/>
              <w:spacing w:after="0"/>
              <w:rPr>
                <w:lang w:eastAsia="en-AU"/>
              </w:rPr>
            </w:pPr>
          </w:p>
        </w:tc>
        <w:tc>
          <w:tcPr>
            <w:tcW w:w="2137" w:type="dxa"/>
          </w:tcPr>
          <w:p w:rsidR="0064602B" w:rsidRDefault="0064602B" w:rsidP="00AF494C">
            <w:pPr>
              <w:pStyle w:val="xparafo"/>
              <w:spacing w:after="0"/>
              <w:rPr>
                <w:lang w:eastAsia="en-AU"/>
              </w:rPr>
            </w:pPr>
          </w:p>
        </w:tc>
        <w:tc>
          <w:tcPr>
            <w:tcW w:w="2137" w:type="dxa"/>
          </w:tcPr>
          <w:p w:rsidR="0064602B" w:rsidRDefault="0064602B" w:rsidP="00AF494C">
            <w:pPr>
              <w:pStyle w:val="xparafo"/>
              <w:spacing w:after="0"/>
              <w:rPr>
                <w:lang w:eastAsia="en-AU"/>
              </w:rPr>
            </w:pPr>
          </w:p>
        </w:tc>
        <w:tc>
          <w:tcPr>
            <w:tcW w:w="2137" w:type="dxa"/>
          </w:tcPr>
          <w:p w:rsidR="0064602B" w:rsidRDefault="0064602B" w:rsidP="00AF494C">
            <w:pPr>
              <w:pStyle w:val="xparafo"/>
              <w:spacing w:after="0"/>
              <w:rPr>
                <w:lang w:eastAsia="en-AU"/>
              </w:rPr>
            </w:pPr>
          </w:p>
        </w:tc>
      </w:tr>
      <w:tr w:rsidR="0064602B" w:rsidTr="00AF494C">
        <w:tc>
          <w:tcPr>
            <w:tcW w:w="2136" w:type="dxa"/>
            <w:vAlign w:val="center"/>
          </w:tcPr>
          <w:p w:rsidR="0064602B" w:rsidRDefault="0064602B" w:rsidP="00AF494C">
            <w:pPr>
              <w:pStyle w:val="xparafo"/>
              <w:spacing w:after="0"/>
              <w:jc w:val="center"/>
              <w:rPr>
                <w:lang w:eastAsia="en-AU"/>
              </w:rPr>
            </w:pPr>
            <w:r>
              <w:rPr>
                <w:lang w:eastAsia="en-AU"/>
              </w:rPr>
              <w:t>3</w:t>
            </w:r>
          </w:p>
        </w:tc>
        <w:tc>
          <w:tcPr>
            <w:tcW w:w="2136" w:type="dxa"/>
          </w:tcPr>
          <w:p w:rsidR="0064602B" w:rsidRDefault="0064602B" w:rsidP="00AF494C">
            <w:pPr>
              <w:pStyle w:val="xparafo"/>
              <w:spacing w:after="0"/>
              <w:rPr>
                <w:lang w:eastAsia="en-AU"/>
              </w:rPr>
            </w:pPr>
          </w:p>
        </w:tc>
        <w:tc>
          <w:tcPr>
            <w:tcW w:w="2137" w:type="dxa"/>
          </w:tcPr>
          <w:p w:rsidR="0064602B" w:rsidRDefault="0064602B" w:rsidP="00AF494C">
            <w:pPr>
              <w:pStyle w:val="xparafo"/>
              <w:spacing w:after="0"/>
              <w:rPr>
                <w:lang w:eastAsia="en-AU"/>
              </w:rPr>
            </w:pPr>
          </w:p>
        </w:tc>
        <w:tc>
          <w:tcPr>
            <w:tcW w:w="2137" w:type="dxa"/>
          </w:tcPr>
          <w:p w:rsidR="0064602B" w:rsidRDefault="0064602B" w:rsidP="00AF494C">
            <w:pPr>
              <w:pStyle w:val="xparafo"/>
              <w:spacing w:after="0"/>
              <w:rPr>
                <w:lang w:eastAsia="en-AU"/>
              </w:rPr>
            </w:pPr>
          </w:p>
        </w:tc>
        <w:tc>
          <w:tcPr>
            <w:tcW w:w="2137" w:type="dxa"/>
          </w:tcPr>
          <w:p w:rsidR="0064602B" w:rsidRDefault="0064602B" w:rsidP="00AF494C">
            <w:pPr>
              <w:pStyle w:val="xparafo"/>
              <w:spacing w:after="0"/>
              <w:rPr>
                <w:lang w:eastAsia="en-AU"/>
              </w:rPr>
            </w:pPr>
          </w:p>
        </w:tc>
      </w:tr>
      <w:tr w:rsidR="0064602B" w:rsidTr="00AF494C">
        <w:tc>
          <w:tcPr>
            <w:tcW w:w="2136" w:type="dxa"/>
            <w:vAlign w:val="center"/>
          </w:tcPr>
          <w:p w:rsidR="0064602B" w:rsidRDefault="0064602B" w:rsidP="00AF494C">
            <w:pPr>
              <w:pStyle w:val="xparafo"/>
              <w:spacing w:after="0"/>
              <w:jc w:val="center"/>
              <w:rPr>
                <w:lang w:eastAsia="en-AU"/>
              </w:rPr>
            </w:pPr>
            <w:r>
              <w:rPr>
                <w:lang w:eastAsia="en-AU"/>
              </w:rPr>
              <w:t>4</w:t>
            </w:r>
          </w:p>
        </w:tc>
        <w:tc>
          <w:tcPr>
            <w:tcW w:w="2136" w:type="dxa"/>
          </w:tcPr>
          <w:p w:rsidR="0064602B" w:rsidRDefault="0064602B" w:rsidP="00AF494C">
            <w:pPr>
              <w:pStyle w:val="xparafo"/>
              <w:spacing w:after="0"/>
              <w:rPr>
                <w:lang w:eastAsia="en-AU"/>
              </w:rPr>
            </w:pPr>
          </w:p>
        </w:tc>
        <w:tc>
          <w:tcPr>
            <w:tcW w:w="2137" w:type="dxa"/>
          </w:tcPr>
          <w:p w:rsidR="0064602B" w:rsidRDefault="0064602B" w:rsidP="00AF494C">
            <w:pPr>
              <w:pStyle w:val="xparafo"/>
              <w:spacing w:after="0"/>
              <w:rPr>
                <w:lang w:eastAsia="en-AU"/>
              </w:rPr>
            </w:pPr>
          </w:p>
        </w:tc>
        <w:tc>
          <w:tcPr>
            <w:tcW w:w="2137" w:type="dxa"/>
          </w:tcPr>
          <w:p w:rsidR="0064602B" w:rsidRDefault="0064602B" w:rsidP="00AF494C">
            <w:pPr>
              <w:pStyle w:val="xparafo"/>
              <w:spacing w:after="0"/>
              <w:rPr>
                <w:lang w:eastAsia="en-AU"/>
              </w:rPr>
            </w:pPr>
          </w:p>
        </w:tc>
        <w:tc>
          <w:tcPr>
            <w:tcW w:w="2137" w:type="dxa"/>
          </w:tcPr>
          <w:p w:rsidR="0064602B" w:rsidRDefault="0064602B" w:rsidP="00AF494C">
            <w:pPr>
              <w:pStyle w:val="xparafo"/>
              <w:spacing w:after="0"/>
              <w:rPr>
                <w:lang w:eastAsia="en-AU"/>
              </w:rPr>
            </w:pPr>
          </w:p>
        </w:tc>
      </w:tr>
      <w:tr w:rsidR="0064602B" w:rsidTr="00AF494C">
        <w:tc>
          <w:tcPr>
            <w:tcW w:w="2136" w:type="dxa"/>
            <w:vAlign w:val="center"/>
          </w:tcPr>
          <w:p w:rsidR="0064602B" w:rsidRDefault="0064602B" w:rsidP="00AF494C">
            <w:pPr>
              <w:pStyle w:val="xparafo"/>
              <w:spacing w:after="0"/>
              <w:jc w:val="center"/>
              <w:rPr>
                <w:lang w:eastAsia="en-AU"/>
              </w:rPr>
            </w:pPr>
            <w:r>
              <w:rPr>
                <w:lang w:eastAsia="en-AU"/>
              </w:rPr>
              <w:t>5</w:t>
            </w:r>
          </w:p>
        </w:tc>
        <w:tc>
          <w:tcPr>
            <w:tcW w:w="2136" w:type="dxa"/>
          </w:tcPr>
          <w:p w:rsidR="0064602B" w:rsidRDefault="0064602B" w:rsidP="00AF494C">
            <w:pPr>
              <w:pStyle w:val="xparafo"/>
              <w:spacing w:after="0"/>
              <w:rPr>
                <w:lang w:eastAsia="en-AU"/>
              </w:rPr>
            </w:pPr>
          </w:p>
        </w:tc>
        <w:tc>
          <w:tcPr>
            <w:tcW w:w="2137" w:type="dxa"/>
          </w:tcPr>
          <w:p w:rsidR="0064602B" w:rsidRDefault="0064602B" w:rsidP="00AF494C">
            <w:pPr>
              <w:pStyle w:val="xparafo"/>
              <w:spacing w:after="0"/>
              <w:rPr>
                <w:lang w:eastAsia="en-AU"/>
              </w:rPr>
            </w:pPr>
          </w:p>
        </w:tc>
        <w:tc>
          <w:tcPr>
            <w:tcW w:w="2137" w:type="dxa"/>
          </w:tcPr>
          <w:p w:rsidR="0064602B" w:rsidRDefault="0064602B" w:rsidP="00AF494C">
            <w:pPr>
              <w:pStyle w:val="xparafo"/>
              <w:spacing w:after="0"/>
              <w:rPr>
                <w:lang w:eastAsia="en-AU"/>
              </w:rPr>
            </w:pPr>
          </w:p>
        </w:tc>
        <w:tc>
          <w:tcPr>
            <w:tcW w:w="2137" w:type="dxa"/>
          </w:tcPr>
          <w:p w:rsidR="0064602B" w:rsidRDefault="0064602B" w:rsidP="00AF494C">
            <w:pPr>
              <w:pStyle w:val="xparafo"/>
              <w:spacing w:after="0"/>
              <w:rPr>
                <w:lang w:eastAsia="en-AU"/>
              </w:rPr>
            </w:pPr>
          </w:p>
        </w:tc>
      </w:tr>
    </w:tbl>
    <w:p w:rsidR="0064602B" w:rsidRDefault="0064602B" w:rsidP="0064602B">
      <w:pPr>
        <w:pStyle w:val="xlist"/>
      </w:pPr>
    </w:p>
    <w:p w:rsidR="000C0DAC" w:rsidRDefault="000C0DAC" w:rsidP="000C0DAC">
      <w:pPr>
        <w:pStyle w:val="xlist"/>
        <w:ind w:left="0" w:firstLine="0"/>
      </w:pPr>
      <w:r>
        <w:t>Draw a set of axes with the number of throws on the horizontal axis and the number of atoms remaining on the vertical axis.  Plot points, and draw a line of best fit through the points for each of the trials.  Include a key for each set of data.</w:t>
      </w:r>
    </w:p>
    <w:p w:rsidR="000C0DAC" w:rsidRDefault="000C0DAC" w:rsidP="000C0DAC">
      <w:pPr>
        <w:pStyle w:val="xlist"/>
        <w:ind w:left="0" w:firstLine="0"/>
      </w:pPr>
    </w:p>
    <w:p w:rsidR="000C0DAC" w:rsidRDefault="000C0DAC" w:rsidP="000C0DAC">
      <w:pPr>
        <w:pStyle w:val="xlist"/>
        <w:ind w:left="0" w:firstLine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64602B" w:rsidTr="00AF494C">
        <w:trPr>
          <w:trHeight w:val="238"/>
          <w:jc w:val="center"/>
        </w:trPr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</w:tr>
      <w:tr w:rsidR="0064602B" w:rsidTr="00AF494C">
        <w:trPr>
          <w:trHeight w:val="238"/>
          <w:jc w:val="center"/>
        </w:trPr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</w:tr>
      <w:tr w:rsidR="0064602B" w:rsidTr="00AF494C">
        <w:trPr>
          <w:trHeight w:val="238"/>
          <w:jc w:val="center"/>
        </w:trPr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</w:tr>
      <w:tr w:rsidR="0064602B" w:rsidTr="00AF494C">
        <w:trPr>
          <w:trHeight w:val="238"/>
          <w:jc w:val="center"/>
        </w:trPr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</w:tr>
      <w:tr w:rsidR="0064602B" w:rsidTr="00AF494C">
        <w:trPr>
          <w:trHeight w:val="238"/>
          <w:jc w:val="center"/>
        </w:trPr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</w:tr>
      <w:tr w:rsidR="0064602B" w:rsidTr="00AF494C">
        <w:trPr>
          <w:trHeight w:val="238"/>
          <w:jc w:val="center"/>
        </w:trPr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</w:tr>
      <w:tr w:rsidR="0064602B" w:rsidTr="00AF494C">
        <w:trPr>
          <w:trHeight w:val="238"/>
          <w:jc w:val="center"/>
        </w:trPr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</w:tr>
      <w:tr w:rsidR="0064602B" w:rsidTr="00AF494C">
        <w:trPr>
          <w:trHeight w:val="238"/>
          <w:jc w:val="center"/>
        </w:trPr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</w:tr>
      <w:tr w:rsidR="0064602B" w:rsidTr="00AF494C">
        <w:trPr>
          <w:trHeight w:val="238"/>
          <w:jc w:val="center"/>
        </w:trPr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</w:tr>
      <w:tr w:rsidR="0064602B" w:rsidTr="00AF494C">
        <w:trPr>
          <w:trHeight w:val="238"/>
          <w:jc w:val="center"/>
        </w:trPr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</w:tr>
      <w:tr w:rsidR="0064602B" w:rsidTr="00AF494C">
        <w:trPr>
          <w:trHeight w:val="238"/>
          <w:jc w:val="center"/>
        </w:trPr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</w:tr>
      <w:tr w:rsidR="0064602B" w:rsidTr="00AF494C">
        <w:trPr>
          <w:trHeight w:val="238"/>
          <w:jc w:val="center"/>
        </w:trPr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</w:tr>
      <w:tr w:rsidR="0064602B" w:rsidTr="00AF494C">
        <w:trPr>
          <w:trHeight w:val="238"/>
          <w:jc w:val="center"/>
        </w:trPr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</w:tr>
      <w:tr w:rsidR="0064602B" w:rsidTr="00AF494C">
        <w:trPr>
          <w:trHeight w:val="238"/>
          <w:jc w:val="center"/>
        </w:trPr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</w:tr>
      <w:tr w:rsidR="0064602B" w:rsidTr="00AF494C">
        <w:trPr>
          <w:trHeight w:val="238"/>
          <w:jc w:val="center"/>
        </w:trPr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</w:tr>
      <w:tr w:rsidR="0064602B" w:rsidTr="00AF494C">
        <w:trPr>
          <w:trHeight w:val="238"/>
          <w:jc w:val="center"/>
        </w:trPr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</w:tr>
      <w:tr w:rsidR="0064602B" w:rsidTr="00AF494C">
        <w:trPr>
          <w:trHeight w:val="238"/>
          <w:jc w:val="center"/>
        </w:trPr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</w:tr>
      <w:tr w:rsidR="0064602B" w:rsidTr="00AF494C">
        <w:trPr>
          <w:trHeight w:val="238"/>
          <w:jc w:val="center"/>
        </w:trPr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</w:tr>
      <w:tr w:rsidR="0064602B" w:rsidTr="00AF494C">
        <w:trPr>
          <w:trHeight w:val="238"/>
          <w:jc w:val="center"/>
        </w:trPr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</w:tr>
      <w:tr w:rsidR="0064602B" w:rsidTr="00AF494C">
        <w:trPr>
          <w:trHeight w:val="238"/>
          <w:jc w:val="center"/>
        </w:trPr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</w:tr>
      <w:tr w:rsidR="0064602B" w:rsidTr="00AF494C">
        <w:trPr>
          <w:trHeight w:val="238"/>
          <w:jc w:val="center"/>
        </w:trPr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</w:tr>
      <w:tr w:rsidR="0064602B" w:rsidTr="00AF494C">
        <w:trPr>
          <w:trHeight w:val="238"/>
          <w:jc w:val="center"/>
        </w:trPr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</w:tr>
      <w:tr w:rsidR="0064602B" w:rsidTr="00AF494C">
        <w:trPr>
          <w:trHeight w:val="238"/>
          <w:jc w:val="center"/>
        </w:trPr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</w:tr>
      <w:tr w:rsidR="0064602B" w:rsidTr="00AF494C">
        <w:trPr>
          <w:trHeight w:val="238"/>
          <w:jc w:val="center"/>
        </w:trPr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</w:tr>
      <w:tr w:rsidR="0064602B" w:rsidTr="00AF494C">
        <w:trPr>
          <w:trHeight w:val="238"/>
          <w:jc w:val="center"/>
        </w:trPr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  <w:tc>
          <w:tcPr>
            <w:tcW w:w="236" w:type="dxa"/>
          </w:tcPr>
          <w:p w:rsidR="0064602B" w:rsidRPr="00817A0A" w:rsidRDefault="0064602B" w:rsidP="00AF494C">
            <w:pPr>
              <w:pStyle w:val="xlist"/>
              <w:ind w:left="0" w:firstLine="0"/>
              <w:rPr>
                <w:sz w:val="4"/>
                <w:szCs w:val="4"/>
              </w:rPr>
            </w:pPr>
          </w:p>
        </w:tc>
      </w:tr>
    </w:tbl>
    <w:p w:rsidR="0064602B" w:rsidRDefault="0064602B" w:rsidP="0064602B">
      <w:pPr>
        <w:pStyle w:val="xlist"/>
      </w:pPr>
    </w:p>
    <w:p w:rsidR="000C0DAC" w:rsidRDefault="000C0DAC" w:rsidP="0064602B">
      <w:pPr>
        <w:pStyle w:val="xbhead"/>
      </w:pPr>
    </w:p>
    <w:p w:rsidR="0064602B" w:rsidRDefault="0064602B" w:rsidP="0064602B">
      <w:pPr>
        <w:pStyle w:val="xbhead"/>
      </w:pPr>
      <w:bookmarkStart w:id="0" w:name="_GoBack"/>
      <w:bookmarkEnd w:id="0"/>
      <w:r>
        <w:t>Discussion</w:t>
      </w:r>
    </w:p>
    <w:p w:rsidR="0064602B" w:rsidRDefault="0064602B" w:rsidP="0064602B">
      <w:pPr>
        <w:pStyle w:val="xlist"/>
      </w:pPr>
      <w:r>
        <w:t xml:space="preserve">1 </w:t>
      </w:r>
      <w:r>
        <w:tab/>
      </w:r>
      <w:r w:rsidRPr="005B52B4">
        <w:t xml:space="preserve">The atomic nuclei were represented by </w:t>
      </w:r>
      <w:r>
        <w:t>counters</w:t>
      </w:r>
      <w:r w:rsidRPr="005B52B4">
        <w:t>. What represented the half-life of the decay process?</w:t>
      </w:r>
    </w:p>
    <w:p w:rsidR="0064602B" w:rsidRDefault="0064602B" w:rsidP="0064602B">
      <w:pPr>
        <w:pStyle w:val="xline"/>
      </w:pPr>
    </w:p>
    <w:p w:rsidR="0064602B" w:rsidRDefault="0064602B" w:rsidP="0064602B">
      <w:pPr>
        <w:pStyle w:val="xline"/>
      </w:pPr>
    </w:p>
    <w:p w:rsidR="0064602B" w:rsidRDefault="0064602B" w:rsidP="0064602B">
      <w:pPr>
        <w:pStyle w:val="xlist"/>
      </w:pPr>
    </w:p>
    <w:p w:rsidR="0064602B" w:rsidRPr="005B52B4" w:rsidRDefault="0064602B" w:rsidP="0064602B">
      <w:pPr>
        <w:pStyle w:val="xline"/>
      </w:pPr>
    </w:p>
    <w:p w:rsidR="0064602B" w:rsidRDefault="0064602B" w:rsidP="0064602B">
      <w:pPr>
        <w:pStyle w:val="xlist"/>
        <w:ind w:left="0" w:firstLine="0"/>
      </w:pPr>
    </w:p>
    <w:p w:rsidR="0064602B" w:rsidRDefault="0064602B" w:rsidP="0064602B">
      <w:pPr>
        <w:pStyle w:val="xlist"/>
      </w:pPr>
    </w:p>
    <w:p w:rsidR="0064602B" w:rsidRDefault="0064602B" w:rsidP="0064602B">
      <w:pPr>
        <w:pStyle w:val="xlist"/>
      </w:pPr>
      <w:r>
        <w:t xml:space="preserve">2 </w:t>
      </w:r>
      <w:r>
        <w:tab/>
      </w:r>
      <w:r w:rsidRPr="005B52B4">
        <w:t>Are the shapes of the three curves similar or different?</w:t>
      </w:r>
    </w:p>
    <w:p w:rsidR="0064602B" w:rsidRDefault="0064602B" w:rsidP="0064602B">
      <w:pPr>
        <w:pStyle w:val="xline"/>
      </w:pPr>
    </w:p>
    <w:p w:rsidR="0064602B" w:rsidRDefault="0064602B" w:rsidP="0064602B">
      <w:pPr>
        <w:pStyle w:val="xline"/>
      </w:pPr>
    </w:p>
    <w:p w:rsidR="0064602B" w:rsidRDefault="0064602B" w:rsidP="0064602B">
      <w:pPr>
        <w:pStyle w:val="xlist"/>
      </w:pPr>
    </w:p>
    <w:p w:rsidR="0064602B" w:rsidRPr="005B52B4" w:rsidRDefault="0064602B" w:rsidP="0064602B">
      <w:pPr>
        <w:pStyle w:val="xline"/>
      </w:pPr>
    </w:p>
    <w:p w:rsidR="0064602B" w:rsidRDefault="0064602B" w:rsidP="0064602B">
      <w:pPr>
        <w:pStyle w:val="xlist"/>
      </w:pPr>
    </w:p>
    <w:p w:rsidR="0064602B" w:rsidRDefault="0064602B" w:rsidP="0064602B">
      <w:pPr>
        <w:pStyle w:val="xlist"/>
      </w:pPr>
    </w:p>
    <w:p w:rsidR="0064602B" w:rsidRDefault="0064602B" w:rsidP="0064602B">
      <w:pPr>
        <w:pStyle w:val="xlist"/>
      </w:pPr>
      <w:r>
        <w:t xml:space="preserve">3 </w:t>
      </w:r>
      <w:r>
        <w:tab/>
      </w:r>
      <w:r w:rsidRPr="005B52B4">
        <w:t>Do you think the overall shape of the curves would be different if you started with more atomic nuclei? Explain your answer.</w:t>
      </w:r>
    </w:p>
    <w:p w:rsidR="0064602B" w:rsidRDefault="0064602B" w:rsidP="0064602B">
      <w:pPr>
        <w:pStyle w:val="xline"/>
      </w:pPr>
    </w:p>
    <w:p w:rsidR="0064602B" w:rsidRPr="005B52B4" w:rsidRDefault="0064602B" w:rsidP="0064602B">
      <w:pPr>
        <w:pStyle w:val="xline"/>
      </w:pPr>
    </w:p>
    <w:p w:rsidR="0064602B" w:rsidRDefault="0064602B" w:rsidP="0064602B">
      <w:pPr>
        <w:pStyle w:val="xlist"/>
      </w:pPr>
    </w:p>
    <w:p w:rsidR="0064602B" w:rsidRPr="005B52B4" w:rsidRDefault="0064602B" w:rsidP="0064602B">
      <w:pPr>
        <w:pStyle w:val="xline"/>
      </w:pPr>
    </w:p>
    <w:p w:rsidR="0064602B" w:rsidRDefault="0064602B" w:rsidP="0064602B">
      <w:pPr>
        <w:pStyle w:val="xlist"/>
      </w:pPr>
    </w:p>
    <w:p w:rsidR="0064602B" w:rsidRPr="005B52B4" w:rsidRDefault="0064602B" w:rsidP="0064602B">
      <w:pPr>
        <w:pStyle w:val="xline"/>
      </w:pPr>
    </w:p>
    <w:p w:rsidR="0064602B" w:rsidRDefault="0064602B" w:rsidP="0064602B">
      <w:pPr>
        <w:pStyle w:val="xlist"/>
      </w:pPr>
    </w:p>
    <w:p w:rsidR="0064602B" w:rsidRDefault="0064602B" w:rsidP="0064602B">
      <w:pPr>
        <w:pStyle w:val="xlist"/>
      </w:pPr>
    </w:p>
    <w:p w:rsidR="0064602B" w:rsidRDefault="0064602B" w:rsidP="0064602B">
      <w:pPr>
        <w:pStyle w:val="xlist"/>
      </w:pPr>
      <w:r>
        <w:t xml:space="preserve">4 </w:t>
      </w:r>
      <w:r>
        <w:tab/>
      </w:r>
      <w:r w:rsidRPr="005B52B4">
        <w:t xml:space="preserve">In this activity, could you predict when each individual nucleus would decay? Why is this similar to the </w:t>
      </w:r>
      <w:r w:rsidRPr="003B6820">
        <w:t>behaviour</w:t>
      </w:r>
      <w:r w:rsidRPr="005B52B4">
        <w:t xml:space="preserve"> of real radioactive atoms?</w:t>
      </w:r>
    </w:p>
    <w:p w:rsidR="0064602B" w:rsidRDefault="0064602B" w:rsidP="0064602B">
      <w:pPr>
        <w:pStyle w:val="xline"/>
      </w:pPr>
    </w:p>
    <w:p w:rsidR="0064602B" w:rsidRDefault="0064602B" w:rsidP="0064602B">
      <w:pPr>
        <w:pStyle w:val="xline"/>
      </w:pPr>
    </w:p>
    <w:p w:rsidR="0064602B" w:rsidRDefault="0064602B" w:rsidP="0064602B">
      <w:pPr>
        <w:pStyle w:val="xlist"/>
      </w:pPr>
    </w:p>
    <w:p w:rsidR="0064602B" w:rsidRDefault="0064602B" w:rsidP="0064602B">
      <w:pPr>
        <w:pStyle w:val="xline"/>
      </w:pPr>
    </w:p>
    <w:p w:rsidR="0064602B" w:rsidRDefault="0064602B" w:rsidP="0064602B">
      <w:pPr>
        <w:pStyle w:val="xlist"/>
      </w:pPr>
    </w:p>
    <w:p w:rsidR="0064602B" w:rsidRDefault="0064602B" w:rsidP="0064602B">
      <w:pPr>
        <w:pStyle w:val="xline"/>
      </w:pPr>
    </w:p>
    <w:p w:rsidR="0064602B" w:rsidRDefault="0064602B" w:rsidP="0064602B">
      <w:pPr>
        <w:pStyle w:val="xlist"/>
      </w:pPr>
    </w:p>
    <w:p w:rsidR="0064602B" w:rsidRDefault="0064602B" w:rsidP="0064602B">
      <w:pPr>
        <w:pStyle w:val="xline"/>
      </w:pPr>
    </w:p>
    <w:p w:rsidR="0064602B" w:rsidRDefault="0064602B" w:rsidP="0064602B">
      <w:pPr>
        <w:pStyle w:val="xlist"/>
      </w:pPr>
    </w:p>
    <w:p w:rsidR="0064602B" w:rsidRPr="005B52B4" w:rsidRDefault="0064602B" w:rsidP="0064602B">
      <w:pPr>
        <w:pStyle w:val="xline"/>
      </w:pPr>
    </w:p>
    <w:p w:rsidR="0064602B" w:rsidRDefault="0064602B" w:rsidP="0064602B">
      <w:pPr>
        <w:pStyle w:val="xlist"/>
      </w:pPr>
    </w:p>
    <w:p w:rsidR="0064602B" w:rsidRDefault="0064602B" w:rsidP="0064602B">
      <w:pPr>
        <w:pStyle w:val="xlist"/>
      </w:pPr>
    </w:p>
    <w:p w:rsidR="0064602B" w:rsidRDefault="0064602B" w:rsidP="0064602B">
      <w:pPr>
        <w:pStyle w:val="xlist"/>
      </w:pPr>
      <w:r>
        <w:t xml:space="preserve">5 </w:t>
      </w:r>
      <w:r>
        <w:tab/>
      </w:r>
      <w:r w:rsidRPr="005B52B4">
        <w:t xml:space="preserve">In this </w:t>
      </w:r>
      <w:r w:rsidRPr="003B6820">
        <w:t>experiment</w:t>
      </w:r>
      <w:r w:rsidRPr="005B52B4">
        <w:t xml:space="preserve">, you would eventually end up with no ‘undecayed’ </w:t>
      </w:r>
      <w:r>
        <w:t>counter</w:t>
      </w:r>
      <w:r w:rsidRPr="005B52B4">
        <w:t xml:space="preserve">s. Would this be the case with a real </w:t>
      </w:r>
      <w:r>
        <w:t>radioisotope</w:t>
      </w:r>
      <w:r w:rsidRPr="005B52B4">
        <w:t>? Explain your answer.</w:t>
      </w:r>
    </w:p>
    <w:p w:rsidR="0064602B" w:rsidRDefault="0064602B" w:rsidP="0064602B">
      <w:pPr>
        <w:pStyle w:val="xline"/>
      </w:pPr>
    </w:p>
    <w:p w:rsidR="0064602B" w:rsidRDefault="0064602B" w:rsidP="0064602B">
      <w:pPr>
        <w:pStyle w:val="xline"/>
      </w:pPr>
    </w:p>
    <w:p w:rsidR="0064602B" w:rsidRDefault="0064602B" w:rsidP="0064602B">
      <w:pPr>
        <w:pStyle w:val="xlist"/>
      </w:pPr>
    </w:p>
    <w:p w:rsidR="0064602B" w:rsidRDefault="0064602B" w:rsidP="0064602B">
      <w:pPr>
        <w:pStyle w:val="xline"/>
      </w:pPr>
    </w:p>
    <w:p w:rsidR="0064602B" w:rsidRDefault="0064602B" w:rsidP="0064602B">
      <w:pPr>
        <w:pStyle w:val="xlist"/>
      </w:pPr>
    </w:p>
    <w:p w:rsidR="0064602B" w:rsidRDefault="0064602B" w:rsidP="0064602B">
      <w:pPr>
        <w:pStyle w:val="xline"/>
      </w:pPr>
    </w:p>
    <w:p w:rsidR="0064602B" w:rsidRDefault="0064602B" w:rsidP="0064602B">
      <w:pPr>
        <w:pStyle w:val="xlist"/>
      </w:pPr>
    </w:p>
    <w:p w:rsidR="0064602B" w:rsidRDefault="0064602B" w:rsidP="0064602B">
      <w:pPr>
        <w:pStyle w:val="xline"/>
      </w:pPr>
    </w:p>
    <w:p w:rsidR="0064602B" w:rsidRDefault="0064602B" w:rsidP="0064602B">
      <w:pPr>
        <w:pStyle w:val="xlist"/>
      </w:pPr>
    </w:p>
    <w:p w:rsidR="0064602B" w:rsidRPr="00D223DF" w:rsidRDefault="0064602B" w:rsidP="0064602B">
      <w:pPr>
        <w:spacing w:before="0" w:after="200" w:line="276" w:lineRule="auto"/>
        <w:ind w:left="0" w:firstLine="0"/>
        <w:rPr>
          <w:rFonts w:cs="Arial"/>
          <w:b/>
          <w:color w:val="808080" w:themeColor="background1" w:themeShade="80"/>
          <w:sz w:val="28"/>
          <w:szCs w:val="28"/>
        </w:rPr>
      </w:pPr>
    </w:p>
    <w:p w:rsidR="00A6125C" w:rsidRDefault="00C41C54"/>
    <w:sectPr w:rsidR="00A6125C" w:rsidSect="0064602B">
      <w:type w:val="continuous"/>
      <w:pgSz w:w="11907" w:h="16839" w:code="9"/>
      <w:pgMar w:top="720" w:right="720" w:bottom="720" w:left="720" w:header="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C54" w:rsidRDefault="00C41C54" w:rsidP="0064602B">
      <w:pPr>
        <w:spacing w:before="0" w:after="0" w:line="240" w:lineRule="auto"/>
      </w:pPr>
      <w:r>
        <w:separator/>
      </w:r>
    </w:p>
  </w:endnote>
  <w:endnote w:type="continuationSeparator" w:id="0">
    <w:p w:rsidR="00C41C54" w:rsidRDefault="00C41C54" w:rsidP="0064602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C54" w:rsidRDefault="00C41C54" w:rsidP="0064602B">
      <w:pPr>
        <w:spacing w:before="0" w:after="0" w:line="240" w:lineRule="auto"/>
      </w:pPr>
      <w:r>
        <w:separator/>
      </w:r>
    </w:p>
  </w:footnote>
  <w:footnote w:type="continuationSeparator" w:id="0">
    <w:p w:rsidR="00C41C54" w:rsidRDefault="00C41C54" w:rsidP="0064602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714B6"/>
    <w:multiLevelType w:val="hybridMultilevel"/>
    <w:tmpl w:val="67886D9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550DE2"/>
    <w:multiLevelType w:val="hybridMultilevel"/>
    <w:tmpl w:val="6E7031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9487F"/>
    <w:multiLevelType w:val="hybridMultilevel"/>
    <w:tmpl w:val="071296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02B"/>
    <w:rsid w:val="000C0DAC"/>
    <w:rsid w:val="00365A40"/>
    <w:rsid w:val="0064602B"/>
    <w:rsid w:val="008E335E"/>
    <w:rsid w:val="00C4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8CAFB-CE02-4EB7-BB39-A217EE6AA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02B"/>
    <w:pPr>
      <w:spacing w:before="120" w:after="120" w:line="240" w:lineRule="atLeast"/>
      <w:ind w:left="340" w:hanging="340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tablehead">
    <w:name w:val="xtable head"/>
    <w:basedOn w:val="xparafo"/>
    <w:qFormat/>
    <w:rsid w:val="0064602B"/>
    <w:rPr>
      <w:b/>
      <w:caps/>
    </w:rPr>
  </w:style>
  <w:style w:type="paragraph" w:styleId="Header">
    <w:name w:val="header"/>
    <w:basedOn w:val="Normal"/>
    <w:link w:val="HeaderChar"/>
    <w:uiPriority w:val="99"/>
    <w:unhideWhenUsed/>
    <w:rsid w:val="0064602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02B"/>
    <w:rPr>
      <w:rFonts w:ascii="Arial" w:hAnsi="Arial"/>
      <w:sz w:val="20"/>
    </w:rPr>
  </w:style>
  <w:style w:type="paragraph" w:customStyle="1" w:styleId="xline">
    <w:name w:val="xline"/>
    <w:basedOn w:val="Normal"/>
    <w:qFormat/>
    <w:rsid w:val="0064602B"/>
    <w:pPr>
      <w:pBdr>
        <w:bottom w:val="single" w:sz="4" w:space="1" w:color="auto"/>
      </w:pBdr>
      <w:spacing w:before="0" w:after="0" w:line="240" w:lineRule="auto"/>
      <w:ind w:left="0" w:firstLine="0"/>
    </w:pPr>
    <w:rPr>
      <w:sz w:val="22"/>
    </w:rPr>
  </w:style>
  <w:style w:type="paragraph" w:styleId="Footer">
    <w:name w:val="footer"/>
    <w:basedOn w:val="Normal"/>
    <w:link w:val="FooterChar"/>
    <w:unhideWhenUsed/>
    <w:rsid w:val="0064602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64602B"/>
    <w:rPr>
      <w:rFonts w:ascii="Arial" w:hAnsi="Arial"/>
      <w:sz w:val="20"/>
    </w:rPr>
  </w:style>
  <w:style w:type="table" w:styleId="TableGrid">
    <w:name w:val="Table Grid"/>
    <w:basedOn w:val="TableNormal"/>
    <w:uiPriority w:val="59"/>
    <w:rsid w:val="0064602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ahead">
    <w:name w:val="xahead"/>
    <w:basedOn w:val="Normal"/>
    <w:qFormat/>
    <w:rsid w:val="0064602B"/>
    <w:pPr>
      <w:spacing w:after="60" w:line="276" w:lineRule="auto"/>
      <w:ind w:left="0" w:firstLine="0"/>
      <w:outlineLvl w:val="2"/>
    </w:pPr>
    <w:rPr>
      <w:rFonts w:eastAsia="MS Gothic" w:cs="Times New Roman"/>
      <w:b/>
      <w:noProof/>
      <w:color w:val="1F3864" w:themeColor="accent5" w:themeShade="80"/>
      <w:sz w:val="44"/>
      <w:szCs w:val="44"/>
      <w:lang w:val="en-US" w:eastAsia="en-AU"/>
    </w:rPr>
  </w:style>
  <w:style w:type="paragraph" w:customStyle="1" w:styleId="xparafo">
    <w:name w:val="xpara fo"/>
    <w:basedOn w:val="Normal"/>
    <w:qFormat/>
    <w:rsid w:val="0064602B"/>
    <w:pPr>
      <w:autoSpaceDE w:val="0"/>
      <w:autoSpaceDN w:val="0"/>
      <w:adjustRightInd w:val="0"/>
      <w:spacing w:before="0" w:line="240" w:lineRule="auto"/>
      <w:ind w:left="0" w:firstLine="0"/>
    </w:pPr>
    <w:rPr>
      <w:rFonts w:cs="Arial"/>
      <w:sz w:val="22"/>
      <w:lang w:val="en-US"/>
    </w:rPr>
  </w:style>
  <w:style w:type="paragraph" w:customStyle="1" w:styleId="xlist">
    <w:name w:val="xlist"/>
    <w:basedOn w:val="Normal"/>
    <w:qFormat/>
    <w:rsid w:val="0064602B"/>
    <w:pPr>
      <w:spacing w:before="0" w:after="0" w:line="240" w:lineRule="auto"/>
      <w:ind w:left="454" w:hanging="454"/>
    </w:pPr>
    <w:rPr>
      <w:rFonts w:cs="Arial"/>
      <w:sz w:val="22"/>
    </w:rPr>
  </w:style>
  <w:style w:type="paragraph" w:customStyle="1" w:styleId="xbhead">
    <w:name w:val="xbhead"/>
    <w:basedOn w:val="xahead"/>
    <w:next w:val="xparafo"/>
    <w:qFormat/>
    <w:rsid w:val="0064602B"/>
    <w:rPr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janelle.lagrange@gmail.com</dc:creator>
  <cp:keywords/>
  <dc:description/>
  <cp:lastModifiedBy>janelle.lagrange@gmail.com</cp:lastModifiedBy>
  <cp:revision>1</cp:revision>
  <dcterms:created xsi:type="dcterms:W3CDTF">2019-11-24T10:05:00Z</dcterms:created>
  <dcterms:modified xsi:type="dcterms:W3CDTF">2019-11-24T23:53:00Z</dcterms:modified>
</cp:coreProperties>
</file>