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19A" w:rsidRPr="005127D6" w:rsidRDefault="00DF319A" w:rsidP="00DF319A">
      <w:pPr>
        <w:pStyle w:val="xworksheettype"/>
      </w:pPr>
      <w:r>
        <w:t>Student worksheet</w:t>
      </w:r>
    </w:p>
    <w:p w:rsidR="00DF319A" w:rsidRDefault="00DF319A" w:rsidP="00DF319A">
      <w:pPr>
        <w:pStyle w:val="xchapterhead"/>
        <w:ind w:left="0" w:firstLine="0"/>
      </w:pPr>
      <w:r>
        <w:t>6.3 Boundaries between the tectonic plates can be convergent, divergent or transform</w:t>
      </w:r>
    </w:p>
    <w:p w:rsidR="00DF319A" w:rsidRPr="00ED3898" w:rsidRDefault="00DF319A" w:rsidP="00DF319A">
      <w:pPr>
        <w:pStyle w:val="xchapterhead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Pages 120–123 and 216</w:t>
      </w:r>
    </w:p>
    <w:p w:rsidR="00DF319A" w:rsidRDefault="00DF319A" w:rsidP="00DF319A">
      <w:pPr>
        <w:pStyle w:val="xahead"/>
      </w:pPr>
      <w:r>
        <w:t>Plate boundaries</w:t>
      </w:r>
    </w:p>
    <w:p w:rsidR="00DF319A" w:rsidRDefault="00DF319A" w:rsidP="00DF319A">
      <w:pPr>
        <w:pStyle w:val="xlist"/>
      </w:pPr>
      <w:r w:rsidRPr="00A05EBC">
        <w:t>1</w:t>
      </w:r>
      <w:r w:rsidRPr="00A05EBC">
        <w:tab/>
        <w:t>Summarise information about tectonic plate boundary movement in the following table.</w:t>
      </w:r>
    </w:p>
    <w:p w:rsidR="00DF319A" w:rsidRPr="00A05EBC" w:rsidRDefault="00DF319A" w:rsidP="00DF319A">
      <w:pPr>
        <w:pStyle w:val="xli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0"/>
        <w:gridCol w:w="2935"/>
        <w:gridCol w:w="2942"/>
        <w:gridCol w:w="2929"/>
      </w:tblGrid>
      <w:tr w:rsidR="00DF319A" w:rsidTr="001566B4">
        <w:tc>
          <w:tcPr>
            <w:tcW w:w="1668" w:type="dxa"/>
            <w:tcBorders>
              <w:top w:val="nil"/>
              <w:left w:val="nil"/>
            </w:tcBorders>
          </w:tcPr>
          <w:p w:rsidR="00DF319A" w:rsidRDefault="00DF319A" w:rsidP="001566B4">
            <w:pPr>
              <w:pStyle w:val="xtablehead"/>
              <w:jc w:val="center"/>
            </w:pPr>
          </w:p>
        </w:tc>
        <w:tc>
          <w:tcPr>
            <w:tcW w:w="3005" w:type="dxa"/>
            <w:shd w:val="clear" w:color="auto" w:fill="D9D9D9" w:themeFill="background1" w:themeFillShade="D9"/>
            <w:vAlign w:val="center"/>
          </w:tcPr>
          <w:p w:rsidR="00DF319A" w:rsidRPr="00770C19" w:rsidRDefault="00DF319A" w:rsidP="001566B4">
            <w:pPr>
              <w:pStyle w:val="xtablehead"/>
              <w:jc w:val="center"/>
            </w:pPr>
            <w:r w:rsidRPr="00770C19">
              <w:t>Transform</w:t>
            </w:r>
          </w:p>
        </w:tc>
        <w:tc>
          <w:tcPr>
            <w:tcW w:w="3005" w:type="dxa"/>
            <w:shd w:val="clear" w:color="auto" w:fill="D9D9D9" w:themeFill="background1" w:themeFillShade="D9"/>
            <w:vAlign w:val="center"/>
          </w:tcPr>
          <w:p w:rsidR="00DF319A" w:rsidRPr="00770C19" w:rsidRDefault="00DF319A" w:rsidP="00DD3FC6">
            <w:pPr>
              <w:pStyle w:val="xtablehead"/>
              <w:jc w:val="center"/>
            </w:pPr>
            <w:r w:rsidRPr="00770C19">
              <w:t>Converg</w:t>
            </w:r>
            <w:r w:rsidR="00DD3FC6">
              <w:t>e</w:t>
            </w:r>
            <w:r w:rsidRPr="00770C19">
              <w:t>nt</w:t>
            </w:r>
          </w:p>
        </w:tc>
        <w:tc>
          <w:tcPr>
            <w:tcW w:w="3005" w:type="dxa"/>
            <w:shd w:val="clear" w:color="auto" w:fill="D9D9D9" w:themeFill="background1" w:themeFillShade="D9"/>
            <w:vAlign w:val="center"/>
          </w:tcPr>
          <w:p w:rsidR="00DF319A" w:rsidRPr="00770C19" w:rsidRDefault="00DF319A" w:rsidP="00DD3FC6">
            <w:pPr>
              <w:pStyle w:val="xtablehead"/>
              <w:jc w:val="center"/>
            </w:pPr>
            <w:r w:rsidRPr="00770C19">
              <w:t>Diverg</w:t>
            </w:r>
            <w:r w:rsidR="00DD3FC6">
              <w:t>e</w:t>
            </w:r>
            <w:bookmarkStart w:id="0" w:name="_GoBack"/>
            <w:bookmarkEnd w:id="0"/>
            <w:r w:rsidRPr="00770C19">
              <w:t>nt</w:t>
            </w:r>
          </w:p>
        </w:tc>
      </w:tr>
      <w:tr w:rsidR="00DF319A" w:rsidTr="001566B4">
        <w:trPr>
          <w:trHeight w:val="2551"/>
        </w:trPr>
        <w:tc>
          <w:tcPr>
            <w:tcW w:w="1668" w:type="dxa"/>
          </w:tcPr>
          <w:p w:rsidR="00DF319A" w:rsidRDefault="00DF319A" w:rsidP="001566B4">
            <w:pPr>
              <w:pStyle w:val="xtabletext"/>
              <w:rPr>
                <w:b/>
              </w:rPr>
            </w:pPr>
            <w:r>
              <w:t>Direction of movement (use arrows)</w:t>
            </w: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DF319A" w:rsidTr="001566B4">
        <w:trPr>
          <w:trHeight w:val="2551"/>
        </w:trPr>
        <w:tc>
          <w:tcPr>
            <w:tcW w:w="1668" w:type="dxa"/>
            <w:vAlign w:val="center"/>
          </w:tcPr>
          <w:p w:rsidR="00DF319A" w:rsidRDefault="00DF319A" w:rsidP="001566B4">
            <w:pPr>
              <w:pStyle w:val="xtabletext"/>
              <w:rPr>
                <w:b/>
              </w:rPr>
            </w:pPr>
            <w:r>
              <w:t>Description of Movement</w:t>
            </w: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DF319A" w:rsidTr="001566B4">
        <w:trPr>
          <w:trHeight w:val="2551"/>
        </w:trPr>
        <w:tc>
          <w:tcPr>
            <w:tcW w:w="1668" w:type="dxa"/>
            <w:vAlign w:val="center"/>
          </w:tcPr>
          <w:p w:rsidR="00DF319A" w:rsidRDefault="00DF319A" w:rsidP="001566B4">
            <w:pPr>
              <w:pStyle w:val="xtabletext"/>
              <w:rPr>
                <w:b/>
              </w:rPr>
            </w:pPr>
            <w:r>
              <w:t>What types of tectonic plates are involved?</w:t>
            </w: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DF319A" w:rsidTr="001566B4">
        <w:trPr>
          <w:trHeight w:val="2551"/>
        </w:trPr>
        <w:tc>
          <w:tcPr>
            <w:tcW w:w="1668" w:type="dxa"/>
            <w:vAlign w:val="center"/>
          </w:tcPr>
          <w:p w:rsidR="00DF319A" w:rsidRDefault="00DF319A" w:rsidP="001566B4">
            <w:pPr>
              <w:pStyle w:val="xtabletext"/>
              <w:rPr>
                <w:b/>
              </w:rPr>
            </w:pPr>
            <w:r>
              <w:t>Effect of the movement, i.e. what does it result in?</w:t>
            </w: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after="360"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005" w:type="dxa"/>
          </w:tcPr>
          <w:p w:rsidR="00DF319A" w:rsidRDefault="00DF319A" w:rsidP="001566B4">
            <w:pPr>
              <w:pStyle w:val="xahead"/>
              <w:spacing w:line="60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</w:tbl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  <w:r w:rsidRPr="00A05EBC">
        <w:lastRenderedPageBreak/>
        <w:t>2</w:t>
      </w:r>
      <w:r w:rsidRPr="00A05EBC">
        <w:tab/>
        <w:t xml:space="preserve">There are 3 types of convergent plate movement </w:t>
      </w:r>
      <w:r>
        <w:t>that depend</w:t>
      </w:r>
      <w:r w:rsidRPr="00A05EBC">
        <w:t xml:space="preserve"> on the types of tectonic plates involved. For each </w:t>
      </w:r>
      <w:r>
        <w:t>illustration</w:t>
      </w:r>
      <w:r w:rsidRPr="00A05EBC">
        <w:t xml:space="preserve"> in the table below, name the types of plates involved and describe what happens.</w:t>
      </w:r>
    </w:p>
    <w:p w:rsidR="00DF319A" w:rsidRPr="00A05EBC" w:rsidRDefault="00DF319A" w:rsidP="00DF319A">
      <w:pPr>
        <w:pStyle w:val="xlist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1985"/>
        <w:gridCol w:w="3912"/>
      </w:tblGrid>
      <w:tr w:rsidR="00DF319A" w:rsidTr="001566B4">
        <w:tc>
          <w:tcPr>
            <w:tcW w:w="4786" w:type="dxa"/>
            <w:shd w:val="clear" w:color="auto" w:fill="D9D9D9" w:themeFill="background1" w:themeFillShade="D9"/>
          </w:tcPr>
          <w:p w:rsidR="00DF319A" w:rsidRPr="00422441" w:rsidRDefault="00DF319A" w:rsidP="001566B4">
            <w:pPr>
              <w:pStyle w:val="xtablehead"/>
              <w:jc w:val="center"/>
            </w:pPr>
            <w:r w:rsidRPr="00422441">
              <w:t>Diagram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DF319A" w:rsidRPr="00422441" w:rsidRDefault="00DF319A" w:rsidP="001566B4">
            <w:pPr>
              <w:pStyle w:val="xtablehead"/>
              <w:jc w:val="center"/>
            </w:pPr>
            <w:r w:rsidRPr="00422441">
              <w:t>Types of plates</w:t>
            </w:r>
          </w:p>
        </w:tc>
        <w:tc>
          <w:tcPr>
            <w:tcW w:w="3912" w:type="dxa"/>
            <w:shd w:val="clear" w:color="auto" w:fill="D9D9D9" w:themeFill="background1" w:themeFillShade="D9"/>
          </w:tcPr>
          <w:p w:rsidR="00DF319A" w:rsidRPr="00422441" w:rsidRDefault="00DF319A" w:rsidP="001566B4">
            <w:pPr>
              <w:pStyle w:val="xtablehead"/>
              <w:jc w:val="center"/>
            </w:pPr>
            <w:r>
              <w:t>Explanation:</w:t>
            </w:r>
          </w:p>
        </w:tc>
      </w:tr>
      <w:tr w:rsidR="00DF319A" w:rsidTr="001566B4">
        <w:trPr>
          <w:trHeight w:val="3657"/>
        </w:trPr>
        <w:tc>
          <w:tcPr>
            <w:tcW w:w="4786" w:type="dxa"/>
            <w:vAlign w:val="center"/>
          </w:tcPr>
          <w:p w:rsidR="00DF319A" w:rsidRDefault="00DF319A" w:rsidP="001566B4">
            <w:pPr>
              <w:pStyle w:val="xahead"/>
              <w:jc w:val="center"/>
            </w:pPr>
            <w:r>
              <w:rPr>
                <w:lang w:val="en-AU"/>
              </w:rPr>
              <w:drawing>
                <wp:inline distT="0" distB="0" distL="0" distR="0" wp14:anchorId="09B2AAB2" wp14:editId="264B1DA6">
                  <wp:extent cx="2880000" cy="1612741"/>
                  <wp:effectExtent l="0" t="0" r="0" b="6985"/>
                  <wp:docPr id="7" name="Picture 7" descr="L:\1. Publishing and Editorial\1. Product\Amazing Science\Amazing Science 9\3. Extras\9. Student worksheets\Artwork\4. Final jpgs\SW0511_0143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:\1. Publishing and Editorial\1. Product\Amazing Science\Amazing Science 9\3. Extras\9. Student worksheets\Artwork\4. Final jpgs\SW0511_0143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61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912" w:type="dxa"/>
          </w:tcPr>
          <w:p w:rsidR="00DF319A" w:rsidRDefault="00DF319A" w:rsidP="001566B4">
            <w:pPr>
              <w:pStyle w:val="xline"/>
              <w:rPr>
                <w:b/>
                <w:szCs w:val="20"/>
              </w:rPr>
            </w:pPr>
          </w:p>
        </w:tc>
      </w:tr>
      <w:tr w:rsidR="00DF319A" w:rsidTr="001566B4">
        <w:trPr>
          <w:trHeight w:val="3657"/>
        </w:trPr>
        <w:tc>
          <w:tcPr>
            <w:tcW w:w="4786" w:type="dxa"/>
            <w:vAlign w:val="center"/>
          </w:tcPr>
          <w:p w:rsidR="00DF319A" w:rsidRDefault="00DF319A" w:rsidP="001566B4">
            <w:pPr>
              <w:pStyle w:val="xahead"/>
              <w:spacing w:line="240" w:lineRule="auto"/>
              <w:jc w:val="center"/>
              <w:rPr>
                <w:b w:val="0"/>
                <w:color w:val="auto"/>
                <w:sz w:val="20"/>
                <w:szCs w:val="20"/>
              </w:rPr>
            </w:pPr>
            <w:r>
              <w:rPr>
                <w:lang w:val="en-AU"/>
              </w:rPr>
              <w:drawing>
                <wp:inline distT="0" distB="0" distL="0" distR="0" wp14:anchorId="2ABD2F81" wp14:editId="36D43A06">
                  <wp:extent cx="2880000" cy="1600000"/>
                  <wp:effectExtent l="0" t="0" r="0" b="635"/>
                  <wp:docPr id="8" name="Picture 8" descr="L:\1. Publishing and Editorial\1. Product\Amazing Science\Amazing Science 9\3. Extras\9. Student worksheets\Artwork\4. Final jpgs\SW0512_0143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:\1. Publishing and Editorial\1. Product\Amazing Science\Amazing Science 9\3. Extras\9. Student worksheets\Artwork\4. Final jpgs\SW0512_0143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912" w:type="dxa"/>
          </w:tcPr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DF319A" w:rsidTr="001566B4">
        <w:trPr>
          <w:trHeight w:val="4624"/>
        </w:trPr>
        <w:tc>
          <w:tcPr>
            <w:tcW w:w="4786" w:type="dxa"/>
            <w:vAlign w:val="center"/>
          </w:tcPr>
          <w:p w:rsidR="00DF319A" w:rsidRDefault="00DF319A" w:rsidP="001566B4">
            <w:pPr>
              <w:pStyle w:val="xahead"/>
              <w:spacing w:line="240" w:lineRule="auto"/>
              <w:jc w:val="center"/>
              <w:rPr>
                <w:b w:val="0"/>
                <w:color w:val="auto"/>
                <w:sz w:val="20"/>
                <w:szCs w:val="20"/>
              </w:rPr>
            </w:pPr>
            <w:r>
              <w:rPr>
                <w:lang w:val="en-AU"/>
              </w:rPr>
              <w:drawing>
                <wp:inline distT="0" distB="0" distL="0" distR="0" wp14:anchorId="06C2C552" wp14:editId="7918A15E">
                  <wp:extent cx="2880000" cy="1578096"/>
                  <wp:effectExtent l="0" t="0" r="0" b="3175"/>
                  <wp:docPr id="9" name="Picture 9" descr="L:\1. Publishing and Editorial\1. Product\Amazing Science\Amazing Science 9\3. Extras\9. Student worksheets\Artwork\4. Final jpgs\SW0513_0143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:\1. Publishing and Editorial\1. Product\Amazing Science\Amazing Science 9\3. Extras\9. Student worksheets\Artwork\4. Final jpgs\SW0513_0143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57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F319A" w:rsidRDefault="00DF319A" w:rsidP="001566B4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912" w:type="dxa"/>
          </w:tcPr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  <w:p w:rsidR="00DF319A" w:rsidRDefault="00DF319A" w:rsidP="001566B4">
            <w:pPr>
              <w:pStyle w:val="xahead"/>
              <w:spacing w:after="360" w:line="480" w:lineRule="auto"/>
              <w:rPr>
                <w:b w:val="0"/>
                <w:color w:val="auto"/>
                <w:sz w:val="20"/>
                <w:szCs w:val="20"/>
              </w:rPr>
            </w:pPr>
          </w:p>
        </w:tc>
      </w:tr>
    </w:tbl>
    <w:p w:rsidR="00DF319A" w:rsidRDefault="00DF319A" w:rsidP="00DF319A">
      <w:pPr>
        <w:pStyle w:val="xbhead"/>
      </w:pPr>
    </w:p>
    <w:p w:rsidR="00DF319A" w:rsidRDefault="00DF319A" w:rsidP="00DF319A">
      <w:pPr>
        <w:pStyle w:val="xbhead"/>
      </w:pPr>
    </w:p>
    <w:p w:rsidR="00DF319A" w:rsidRDefault="00DF319A" w:rsidP="00DF319A">
      <w:pPr>
        <w:pStyle w:val="xbhead"/>
      </w:pPr>
    </w:p>
    <w:p w:rsidR="00DF319A" w:rsidRDefault="00DF319A" w:rsidP="00DF319A">
      <w:pPr>
        <w:pStyle w:val="xbhead"/>
      </w:pPr>
      <w:r w:rsidRPr="00115796">
        <w:lastRenderedPageBreak/>
        <w:t>Extend your understanding</w:t>
      </w:r>
    </w:p>
    <w:p w:rsidR="00DF319A" w:rsidRPr="00786B19" w:rsidRDefault="00DF319A" w:rsidP="00DF319A">
      <w:pPr>
        <w:pStyle w:val="xparafo"/>
      </w:pPr>
      <w:r w:rsidRPr="00786B19">
        <w:t>Convection currents</w:t>
      </w:r>
      <w:r>
        <w:t>, which</w:t>
      </w:r>
      <w:r w:rsidRPr="00786B19">
        <w:t xml:space="preserve"> </w:t>
      </w:r>
      <w:r>
        <w:t>are located</w:t>
      </w:r>
      <w:r w:rsidRPr="00786B19">
        <w:t xml:space="preserve"> beneath the surface of the Earth</w:t>
      </w:r>
      <w:r>
        <w:t xml:space="preserve">, </w:t>
      </w:r>
      <w:r w:rsidRPr="00786B19">
        <w:t xml:space="preserve">cause tectonic plate movement. </w:t>
      </w: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  <w:r w:rsidRPr="00786B19">
        <w:t>3</w:t>
      </w:r>
      <w:r w:rsidRPr="00786B19">
        <w:tab/>
        <w:t>Using your knowledge of kinetic energy and density, explain how a convection current is created within the Earth.</w:t>
      </w:r>
    </w:p>
    <w:p w:rsidR="00DF319A" w:rsidRDefault="00DF319A" w:rsidP="00DF319A">
      <w:pPr>
        <w:pStyle w:val="xline"/>
      </w:pPr>
      <w:r>
        <w:tab/>
      </w:r>
    </w:p>
    <w:p w:rsidR="00DF319A" w:rsidRDefault="00DF319A" w:rsidP="00DF319A">
      <w:pPr>
        <w:pStyle w:val="xline"/>
      </w:pPr>
      <w:r>
        <w:tab/>
      </w:r>
    </w:p>
    <w:p w:rsidR="00DF319A" w:rsidRPr="00786B19" w:rsidRDefault="00DF319A" w:rsidP="00DF319A">
      <w:pPr>
        <w:pStyle w:val="xline"/>
      </w:pPr>
      <w:r>
        <w:tab/>
      </w:r>
    </w:p>
    <w:p w:rsidR="00DF319A" w:rsidRDefault="00DF319A" w:rsidP="00DF319A">
      <w:pPr>
        <w:pStyle w:val="xlist"/>
      </w:pPr>
      <w:r>
        <w:t>4</w:t>
      </w:r>
      <w:r w:rsidRPr="00786B19">
        <w:tab/>
        <w:t>On the diagram below, add arrows pointing left or right in the boxes, showing direction of plate movement</w:t>
      </w:r>
      <w:r>
        <w:t>.</w:t>
      </w: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  <w:jc w:val="center"/>
      </w:pPr>
      <w:r w:rsidRPr="00786B19">
        <w:t>.</w:t>
      </w:r>
      <w:r>
        <w:rPr>
          <w:noProof/>
          <w:lang w:eastAsia="en-AU"/>
        </w:rPr>
        <w:drawing>
          <wp:inline distT="0" distB="0" distL="0" distR="0" wp14:anchorId="40F39766" wp14:editId="5C03EE75">
            <wp:extent cx="6195600" cy="3373200"/>
            <wp:effectExtent l="0" t="0" r="0" b="0"/>
            <wp:docPr id="10" name="Picture 10" descr="L:\1. Publishing and Editorial\1. Product\Oxford Science\Oxford Science 9\3. Extras\8. Student worksheets\Artwork\images for Julia\JPEGs\SW0613_01026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1. Publishing and Editorial\1. Product\Oxford Science\Oxford Science 9\3. Extras\8. Student worksheets\Artwork\images for Julia\JPEGs\SW0613_01026-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2"/>
                    <a:stretch/>
                  </pic:blipFill>
                  <pic:spPr bwMode="auto">
                    <a:xfrm>
                      <a:off x="0" y="0"/>
                      <a:ext cx="6195600" cy="33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19A" w:rsidRDefault="00DF319A" w:rsidP="00DF319A">
      <w:pPr>
        <w:pStyle w:val="xlist"/>
      </w:pPr>
    </w:p>
    <w:p w:rsidR="00DF319A" w:rsidRDefault="00DF319A" w:rsidP="00DF319A">
      <w:pPr>
        <w:pStyle w:val="xlist"/>
      </w:pPr>
      <w:r>
        <w:t>5</w:t>
      </w:r>
      <w:r>
        <w:tab/>
        <w:t xml:space="preserve">In which layer of the Earth are there convection currents? </w:t>
      </w:r>
    </w:p>
    <w:p w:rsidR="00DF319A" w:rsidRDefault="00DF319A" w:rsidP="00DF319A">
      <w:pPr>
        <w:pStyle w:val="xline"/>
      </w:pPr>
      <w:r>
        <w:tab/>
      </w:r>
    </w:p>
    <w:p w:rsidR="00DF319A" w:rsidRDefault="00DF319A" w:rsidP="00DF319A">
      <w:pPr>
        <w:pStyle w:val="xline"/>
      </w:pPr>
      <w:r>
        <w:tab/>
      </w:r>
    </w:p>
    <w:p w:rsidR="00DF319A" w:rsidRDefault="00DF319A" w:rsidP="00DF319A">
      <w:pPr>
        <w:pStyle w:val="xlist"/>
      </w:pPr>
      <w:r w:rsidRPr="00786B19">
        <w:t>6</w:t>
      </w:r>
      <w:r>
        <w:tab/>
      </w:r>
      <w:r w:rsidRPr="00786B19">
        <w:t xml:space="preserve">Why are </w:t>
      </w:r>
      <w:r>
        <w:t xml:space="preserve">there </w:t>
      </w:r>
      <w:r w:rsidRPr="00786B19">
        <w:t>convection currents within this layer?</w:t>
      </w:r>
    </w:p>
    <w:p w:rsidR="00DF319A" w:rsidRDefault="00DF319A" w:rsidP="00DF319A">
      <w:pPr>
        <w:pStyle w:val="xline"/>
      </w:pPr>
      <w:r>
        <w:tab/>
      </w:r>
    </w:p>
    <w:p w:rsidR="00DF319A" w:rsidRDefault="00DF319A" w:rsidP="00DF319A">
      <w:pPr>
        <w:pStyle w:val="xline"/>
      </w:pPr>
      <w:r>
        <w:tab/>
      </w:r>
    </w:p>
    <w:p w:rsidR="00DF319A" w:rsidRPr="005063F7" w:rsidRDefault="00DF319A" w:rsidP="00DF319A">
      <w:pPr>
        <w:pStyle w:val="xline"/>
      </w:pPr>
      <w:r>
        <w:tab/>
      </w:r>
    </w:p>
    <w:p w:rsidR="000059C0" w:rsidRDefault="000059C0"/>
    <w:sectPr w:rsidR="000059C0" w:rsidSect="00DF31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19A"/>
    <w:rsid w:val="000059C0"/>
    <w:rsid w:val="00DD3FC6"/>
    <w:rsid w:val="00DF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0F5C01-93D7-4713-8C65-FDAA7C770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319A"/>
    <w:pPr>
      <w:spacing w:before="120" w:after="120" w:line="240" w:lineRule="atLeast"/>
      <w:ind w:left="340" w:hanging="340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tablehead">
    <w:name w:val="xtable head"/>
    <w:basedOn w:val="xparafo"/>
    <w:qFormat/>
    <w:rsid w:val="00DF319A"/>
    <w:pPr>
      <w:spacing w:before="120"/>
    </w:pPr>
    <w:rPr>
      <w:b/>
      <w:caps/>
    </w:rPr>
  </w:style>
  <w:style w:type="paragraph" w:customStyle="1" w:styleId="xtabletext">
    <w:name w:val="xtable text"/>
    <w:basedOn w:val="xparafo"/>
    <w:qFormat/>
    <w:rsid w:val="00DF319A"/>
  </w:style>
  <w:style w:type="paragraph" w:customStyle="1" w:styleId="xline">
    <w:name w:val="xline"/>
    <w:basedOn w:val="Normal"/>
    <w:qFormat/>
    <w:rsid w:val="00DF319A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worksheettype">
    <w:name w:val="xworksheet type"/>
    <w:basedOn w:val="Normal"/>
    <w:qFormat/>
    <w:rsid w:val="00DF319A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DF319A"/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DF319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ahead">
    <w:name w:val="xahead"/>
    <w:basedOn w:val="Normal"/>
    <w:qFormat/>
    <w:rsid w:val="00DF319A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1F3864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DF319A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DF319A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DF319A"/>
    <w:rPr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2</cp:revision>
  <dcterms:created xsi:type="dcterms:W3CDTF">2020-05-15T01:45:00Z</dcterms:created>
  <dcterms:modified xsi:type="dcterms:W3CDTF">2020-05-15T01:46:00Z</dcterms:modified>
</cp:coreProperties>
</file>