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B663C" w:rsidR="00BB663C" w:rsidP="00BB663C" w:rsidRDefault="00BB663C" w14:paraId="4D186A07" w14:textId="54DDAA21">
      <w:pPr>
        <w:jc w:val="left"/>
        <w:rPr>
          <w:rFonts w:eastAsia="Times New Roman" w:cs="Arial"/>
          <w:b/>
          <w:bCs/>
          <w:color w:val="0070C0"/>
          <w:szCs w:val="24"/>
          <w:lang w:eastAsia="en-AU"/>
        </w:rPr>
      </w:pPr>
      <w:r w:rsidRPr="00BB663C">
        <w:rPr>
          <w:rFonts w:eastAsia="Times New Roman" w:cs="Arial"/>
          <w:b/>
          <w:bCs/>
          <w:color w:val="0070C0"/>
          <w:szCs w:val="24"/>
          <w:lang w:eastAsia="en-AU"/>
        </w:rPr>
        <w:t>Name: ____________________________</w:t>
      </w:r>
    </w:p>
    <w:p w:rsidRPr="00BB663C" w:rsidR="00BB663C" w:rsidP="00BB663C" w:rsidRDefault="00BB663C" w14:paraId="56D48BE1" w14:textId="77777777">
      <w:pPr>
        <w:jc w:val="left"/>
        <w:rPr>
          <w:rFonts w:eastAsia="Times New Roman" w:cs="Arial"/>
          <w:b/>
          <w:bCs/>
          <w:color w:val="0070C0"/>
          <w:szCs w:val="24"/>
          <w:lang w:eastAsia="en-AU"/>
        </w:rPr>
      </w:pPr>
    </w:p>
    <w:p w:rsidRPr="00BB663C" w:rsidR="00BB663C" w:rsidP="00BB663C" w:rsidRDefault="00BB663C" w14:paraId="20364DBA" w14:textId="77777777">
      <w:pPr>
        <w:jc w:val="left"/>
        <w:rPr>
          <w:rFonts w:eastAsia="Times New Roman" w:cs="Arial"/>
          <w:b/>
          <w:bCs/>
          <w:color w:val="0070C0"/>
          <w:szCs w:val="24"/>
          <w:lang w:eastAsia="en-AU"/>
        </w:rPr>
      </w:pPr>
      <w:r w:rsidRPr="00BB663C">
        <w:rPr>
          <w:rFonts w:eastAsia="Times New Roman" w:cs="Arial"/>
          <w:b/>
          <w:bCs/>
          <w:color w:val="0070C0"/>
          <w:szCs w:val="24"/>
          <w:lang w:eastAsia="en-AU"/>
        </w:rPr>
        <w:t xml:space="preserve">The immune system </w:t>
      </w:r>
    </w:p>
    <w:p w:rsidRPr="00BB663C" w:rsidR="00BB663C" w:rsidP="00BB663C" w:rsidRDefault="00BB663C" w14:paraId="1FD8C3E5" w14:textId="77777777">
      <w:pPr>
        <w:jc w:val="left"/>
        <w:rPr>
          <w:rFonts w:eastAsia="Times New Roman" w:cs="Arial"/>
          <w:szCs w:val="24"/>
          <w:lang w:eastAsia="en-AU"/>
        </w:rPr>
      </w:pPr>
    </w:p>
    <w:p w:rsidRPr="00BB663C" w:rsidR="00BB663C" w:rsidP="00BB663C" w:rsidRDefault="00BB663C" w14:paraId="5E5095B6" w14:textId="36A98179">
      <w:pPr>
        <w:jc w:val="left"/>
        <w:rPr>
          <w:rFonts w:eastAsia="Times New Roman" w:cs="Arial"/>
          <w:szCs w:val="24"/>
          <w:lang w:eastAsia="en-AU"/>
        </w:rPr>
      </w:pPr>
      <w:r w:rsidRPr="00BB663C">
        <w:rPr>
          <w:rFonts w:eastAsia="Times New Roman" w:cs="Arial"/>
          <w:szCs w:val="24"/>
          <w:lang w:eastAsia="en-AU"/>
        </w:rPr>
        <w:t>The body is made up of many body systems working together. For example, the digestive system absorbs nutrients from food. The circulatory system pumps blood around the body to deliver nutrients and remove wastes.</w:t>
      </w:r>
    </w:p>
    <w:p w:rsidRPr="00BB663C" w:rsidR="00BB663C" w:rsidP="00BB663C" w:rsidRDefault="00BB663C" w14:paraId="548C4959" w14:textId="77777777">
      <w:pPr>
        <w:jc w:val="left"/>
        <w:rPr>
          <w:rFonts w:eastAsia="Times New Roman" w:cs="Arial"/>
          <w:szCs w:val="24"/>
          <w:lang w:eastAsia="en-AU"/>
        </w:rPr>
      </w:pPr>
    </w:p>
    <w:p w:rsidRPr="00BB663C" w:rsidR="00BB663C" w:rsidP="00BB663C" w:rsidRDefault="00BB663C" w14:paraId="24E6BA31" w14:textId="77777777">
      <w:pPr>
        <w:jc w:val="left"/>
        <w:rPr>
          <w:rFonts w:eastAsia="Times New Roman" w:cs="Arial"/>
          <w:szCs w:val="24"/>
          <w:lang w:eastAsia="en-AU"/>
        </w:rPr>
      </w:pPr>
      <w:r w:rsidRPr="00BB663C">
        <w:rPr>
          <w:rFonts w:eastAsia="Times New Roman" w:cs="Arial"/>
          <w:szCs w:val="24"/>
          <w:lang w:eastAsia="en-AU"/>
        </w:rPr>
        <w:t>The body system that prevents and fights disease is called the immune system. It is made up of many organs, tissues and cells working together. The immune system fights both infectious diseases, like measles, and non-infectious diseases, like cancer.</w:t>
      </w:r>
    </w:p>
    <w:p w:rsidRPr="00BB663C" w:rsidR="00BB663C" w:rsidP="00BB663C" w:rsidRDefault="00BB663C" w14:paraId="4281C1FE" w14:textId="77777777">
      <w:pPr>
        <w:rPr>
          <w:rFonts w:eastAsia="Times New Roman" w:cs="Arial"/>
          <w:b/>
          <w:bCs/>
          <w:color w:val="0070C0"/>
          <w:szCs w:val="24"/>
          <w:lang w:eastAsia="en-AU"/>
        </w:rPr>
      </w:pPr>
    </w:p>
    <w:p w:rsidRPr="00BB663C" w:rsidR="00BB663C" w:rsidP="00BB663C" w:rsidRDefault="00BB663C" w14:paraId="0EBFBBC2" w14:textId="59DFDFDD">
      <w:pPr>
        <w:jc w:val="left"/>
        <w:rPr>
          <w:rFonts w:eastAsia="Times New Roman" w:cs="Arial"/>
          <w:szCs w:val="24"/>
          <w:lang w:eastAsia="en-AU"/>
        </w:rPr>
      </w:pPr>
      <w:r w:rsidRPr="00BB663C">
        <w:rPr>
          <w:rFonts w:eastAsia="Times New Roman" w:cs="Arial"/>
          <w:szCs w:val="24"/>
          <w:lang w:eastAsia="en-AU"/>
        </w:rPr>
        <w:t xml:space="preserve">The immune system can be described as having </w:t>
      </w:r>
      <w:r w:rsidRPr="00BB663C">
        <w:rPr>
          <w:rFonts w:eastAsia="Times New Roman" w:cs="Arial"/>
          <w:b/>
          <w:bCs/>
          <w:szCs w:val="24"/>
          <w:lang w:eastAsia="en-AU"/>
        </w:rPr>
        <w:t>three</w:t>
      </w:r>
      <w:r w:rsidRPr="00BB663C">
        <w:rPr>
          <w:rFonts w:eastAsia="Times New Roman" w:cs="Arial"/>
          <w:szCs w:val="24"/>
          <w:lang w:eastAsia="en-AU"/>
        </w:rPr>
        <w:t xml:space="preserve"> lines of defence to protect the body against pathogens.</w:t>
      </w:r>
    </w:p>
    <w:p w:rsidRPr="00BB663C" w:rsidR="00BB663C" w:rsidP="00BB663C" w:rsidRDefault="00BB663C" w14:paraId="7C9BF98C" w14:textId="06C16F04">
      <w:pPr>
        <w:jc w:val="left"/>
        <w:rPr>
          <w:rFonts w:eastAsia="Times New Roman" w:cs="Arial"/>
          <w:szCs w:val="24"/>
          <w:lang w:eastAsia="en-AU"/>
        </w:rPr>
      </w:pPr>
    </w:p>
    <w:p w:rsidRPr="00BB663C" w:rsidR="00BB663C" w:rsidP="00BB663C" w:rsidRDefault="00BB663C" w14:paraId="45CCA95F" w14:textId="33B8013A">
      <w:pPr>
        <w:jc w:val="left"/>
        <w:rPr>
          <w:rFonts w:eastAsia="Times New Roman" w:cs="Arial"/>
          <w:szCs w:val="24"/>
          <w:lang w:eastAsia="en-AU"/>
        </w:rPr>
      </w:pPr>
      <w:r w:rsidRPr="00BB663C">
        <w:rPr>
          <w:rFonts w:eastAsia="Times New Roman" w:cs="Arial"/>
          <w:noProof/>
          <w:szCs w:val="24"/>
          <w:lang w:eastAsia="en-AU"/>
        </w:rPr>
        <w:drawing>
          <wp:inline distT="0" distB="0" distL="0" distR="0" wp14:anchorId="74CAF2F6" wp14:editId="731EE37D">
            <wp:extent cx="6615302" cy="25102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9192" cy="2530720"/>
                    </a:xfrm>
                    <a:prstGeom prst="rect">
                      <a:avLst/>
                    </a:prstGeom>
                    <a:noFill/>
                  </pic:spPr>
                </pic:pic>
              </a:graphicData>
            </a:graphic>
          </wp:inline>
        </w:drawing>
      </w:r>
    </w:p>
    <w:p w:rsidRPr="00BB663C" w:rsidR="00BB663C" w:rsidP="00BB663C" w:rsidRDefault="00BB663C" w14:paraId="37E8B282" w14:textId="77777777">
      <w:pPr>
        <w:jc w:val="both"/>
        <w:rPr>
          <w:rFonts w:eastAsia="Times New Roman" w:cs="Arial"/>
          <w:b/>
          <w:bCs/>
          <w:color w:val="0070C0"/>
          <w:szCs w:val="24"/>
          <w:lang w:eastAsia="en-AU"/>
        </w:rPr>
      </w:pPr>
    </w:p>
    <w:p w:rsidR="00BB663C" w:rsidP="00BB663C" w:rsidRDefault="00BB663C" w14:paraId="42A0DFA5" w14:textId="77777777">
      <w:pPr>
        <w:jc w:val="both"/>
        <w:rPr>
          <w:rFonts w:eastAsia="Times New Roman" w:cs="Arial"/>
          <w:szCs w:val="24"/>
          <w:lang w:eastAsia="en-AU"/>
        </w:rPr>
      </w:pPr>
    </w:p>
    <w:p w:rsidRPr="00BB663C" w:rsidR="00BB663C" w:rsidP="00BB663C" w:rsidRDefault="00BB663C" w14:paraId="476779B9" w14:textId="64C70893">
      <w:pPr>
        <w:jc w:val="both"/>
        <w:rPr>
          <w:rFonts w:eastAsia="Times New Roman" w:cs="Arial"/>
          <w:szCs w:val="24"/>
          <w:lang w:eastAsia="en-AU"/>
        </w:rPr>
        <w:sectPr w:rsidRPr="00BB663C" w:rsidR="00BB663C" w:rsidSect="00397C43">
          <w:pgSz w:w="11906" w:h="16838" w:orient="portrait"/>
          <w:pgMar w:top="720" w:right="720" w:bottom="720" w:left="720" w:header="709" w:footer="709" w:gutter="0"/>
          <w:cols w:space="708"/>
          <w:docGrid w:linePitch="360"/>
        </w:sectPr>
      </w:pPr>
    </w:p>
    <w:p w:rsidRPr="00BB663C" w:rsidR="00BB663C" w:rsidP="00823B45" w:rsidRDefault="00BB663C" w14:paraId="26FE24FF" w14:textId="2D1358DE">
      <w:pPr>
        <w:pStyle w:val="ListParagraph"/>
        <w:numPr>
          <w:ilvl w:val="0"/>
          <w:numId w:val="1"/>
        </w:numPr>
        <w:ind w:hanging="720"/>
        <w:jc w:val="left"/>
        <w:rPr>
          <w:rFonts w:eastAsia="Times New Roman" w:cs="Arial"/>
          <w:szCs w:val="24"/>
          <w:lang w:eastAsia="en-AU"/>
        </w:rPr>
      </w:pPr>
      <w:r w:rsidRPr="00BB663C">
        <w:rPr>
          <w:rFonts w:eastAsia="Times New Roman" w:cs="Arial"/>
          <w:szCs w:val="24"/>
          <w:lang w:eastAsia="en-AU"/>
        </w:rPr>
        <w:t xml:space="preserve">What is the </w:t>
      </w:r>
      <w:r w:rsidRPr="00BB663C">
        <w:rPr>
          <w:rFonts w:eastAsia="Times New Roman" w:cs="Arial"/>
          <w:szCs w:val="24"/>
          <w:lang w:eastAsia="en-AU"/>
        </w:rPr>
        <w:t>role of the immune system</w:t>
      </w:r>
      <w:r w:rsidRPr="00BB663C">
        <w:rPr>
          <w:rFonts w:eastAsia="Times New Roman" w:cs="Arial"/>
          <w:szCs w:val="24"/>
          <w:lang w:eastAsia="en-AU"/>
        </w:rPr>
        <w:t>?</w:t>
      </w:r>
    </w:p>
    <w:p w:rsidRPr="00BB663C" w:rsidR="00BB663C" w:rsidP="00BB663C" w:rsidRDefault="00BB663C" w14:paraId="2B2D0DDD" w14:textId="77777777">
      <w:pPr>
        <w:jc w:val="both"/>
        <w:rPr>
          <w:rFonts w:eastAsia="Times New Roman" w:cs="Arial"/>
          <w:szCs w:val="24"/>
          <w:lang w:eastAsia="en-AU"/>
        </w:rPr>
      </w:pPr>
    </w:p>
    <w:p w:rsidRPr="00BB663C" w:rsidR="00BB663C" w:rsidP="00BB663C" w:rsidRDefault="00BB663C" w14:paraId="7A79ACA0" w14:textId="2EFAF78A">
      <w:pPr>
        <w:pStyle w:val="ListParagraph"/>
        <w:numPr>
          <w:ilvl w:val="1"/>
          <w:numId w:val="1"/>
        </w:numPr>
        <w:ind w:hanging="589"/>
        <w:jc w:val="left"/>
        <w:rPr>
          <w:rFonts w:eastAsia="Times New Roman" w:cs="Arial"/>
          <w:szCs w:val="24"/>
          <w:lang w:eastAsia="en-AU"/>
        </w:rPr>
      </w:pPr>
      <w:r w:rsidRPr="00BB663C">
        <w:rPr>
          <w:rFonts w:eastAsia="Times New Roman" w:cs="Arial"/>
          <w:szCs w:val="24"/>
          <w:lang w:eastAsia="en-AU"/>
        </w:rPr>
        <w:t>Absorb nutrients from food</w:t>
      </w:r>
      <w:r w:rsidRPr="00BB663C">
        <w:rPr>
          <w:rFonts w:eastAsia="Times New Roman" w:cs="Arial"/>
          <w:szCs w:val="24"/>
          <w:lang w:eastAsia="en-AU"/>
        </w:rPr>
        <w:t>.</w:t>
      </w:r>
      <w:r w:rsidRPr="00BB663C">
        <w:rPr>
          <w:rFonts w:eastAsia="Times New Roman" w:cs="Arial"/>
          <w:szCs w:val="24"/>
          <w:lang w:eastAsia="en-AU"/>
        </w:rPr>
        <w:t xml:space="preserve"> </w:t>
      </w:r>
    </w:p>
    <w:p w:rsidRPr="00BB663C" w:rsidR="00BB663C" w:rsidP="00BB663C" w:rsidRDefault="00BB663C" w14:paraId="45846DB5" w14:textId="6CF73016">
      <w:pPr>
        <w:pStyle w:val="ListParagraph"/>
        <w:numPr>
          <w:ilvl w:val="1"/>
          <w:numId w:val="1"/>
        </w:numPr>
        <w:ind w:hanging="589"/>
        <w:jc w:val="left"/>
        <w:rPr>
          <w:rFonts w:eastAsia="Times New Roman" w:cs="Arial"/>
          <w:szCs w:val="24"/>
          <w:lang w:eastAsia="en-AU"/>
        </w:rPr>
      </w:pPr>
      <w:r w:rsidRPr="00BB663C">
        <w:rPr>
          <w:rFonts w:eastAsia="Times New Roman" w:cs="Arial"/>
          <w:szCs w:val="24"/>
          <w:lang w:eastAsia="en-AU"/>
        </w:rPr>
        <w:t>Deliver nutrients and collect wastes</w:t>
      </w:r>
      <w:r w:rsidRPr="00BB663C">
        <w:rPr>
          <w:rFonts w:eastAsia="Times New Roman" w:cs="Arial"/>
          <w:szCs w:val="24"/>
          <w:lang w:eastAsia="en-AU"/>
        </w:rPr>
        <w:t>.</w:t>
      </w:r>
    </w:p>
    <w:p w:rsidRPr="00BB663C" w:rsidR="00BB663C" w:rsidP="00BB663C" w:rsidRDefault="00BB663C" w14:paraId="16CC2378" w14:textId="61FCBCB8">
      <w:pPr>
        <w:pStyle w:val="ListParagraph"/>
        <w:numPr>
          <w:ilvl w:val="1"/>
          <w:numId w:val="1"/>
        </w:numPr>
        <w:ind w:hanging="589"/>
        <w:jc w:val="left"/>
        <w:rPr>
          <w:rFonts w:eastAsia="Times New Roman" w:cs="Arial"/>
          <w:szCs w:val="24"/>
          <w:lang w:eastAsia="en-AU"/>
        </w:rPr>
      </w:pPr>
      <w:r w:rsidRPr="00BB663C">
        <w:rPr>
          <w:rFonts w:eastAsia="Times New Roman" w:cs="Arial"/>
          <w:szCs w:val="24"/>
          <w:lang w:eastAsia="en-AU"/>
        </w:rPr>
        <w:t>Exchange gases, like carbon dioxide and oxygen, with the air</w:t>
      </w:r>
      <w:r w:rsidRPr="00BB663C">
        <w:rPr>
          <w:rFonts w:eastAsia="Times New Roman" w:cs="Arial"/>
          <w:szCs w:val="24"/>
          <w:lang w:eastAsia="en-AU"/>
        </w:rPr>
        <w:t>.</w:t>
      </w:r>
    </w:p>
    <w:p w:rsidRPr="00BB663C" w:rsidR="00BB663C" w:rsidP="00BB663C" w:rsidRDefault="00BB663C" w14:paraId="3BA3F9D7" w14:textId="4FFE8980">
      <w:pPr>
        <w:pStyle w:val="ListParagraph"/>
        <w:numPr>
          <w:ilvl w:val="1"/>
          <w:numId w:val="1"/>
        </w:numPr>
        <w:ind w:hanging="589"/>
        <w:jc w:val="left"/>
        <w:rPr>
          <w:rFonts w:eastAsia="Times New Roman" w:cs="Arial"/>
          <w:szCs w:val="24"/>
          <w:lang w:eastAsia="en-AU"/>
        </w:rPr>
      </w:pPr>
      <w:r w:rsidRPr="00BB663C">
        <w:rPr>
          <w:rFonts w:eastAsia="Times New Roman" w:cs="Arial"/>
          <w:szCs w:val="24"/>
          <w:lang w:eastAsia="en-AU"/>
        </w:rPr>
        <w:t>Prevent and fight disease</w:t>
      </w:r>
      <w:r w:rsidRPr="00BB663C">
        <w:rPr>
          <w:rFonts w:eastAsia="Times New Roman" w:cs="Arial"/>
          <w:szCs w:val="24"/>
          <w:lang w:eastAsia="en-AU"/>
        </w:rPr>
        <w:t>.</w:t>
      </w:r>
    </w:p>
    <w:p w:rsidR="00BB663C" w:rsidP="00BB663C" w:rsidRDefault="00BB663C" w14:paraId="0C2E56F8" w14:textId="30B09A87">
      <w:pPr>
        <w:jc w:val="both"/>
        <w:rPr>
          <w:rFonts w:eastAsia="Times New Roman" w:cs="Arial"/>
          <w:szCs w:val="24"/>
          <w:lang w:eastAsia="en-AU"/>
        </w:rPr>
      </w:pPr>
    </w:p>
    <w:p w:rsidRPr="00BB663C" w:rsidR="00BB663C" w:rsidP="00BB663C" w:rsidRDefault="00BB663C" w14:paraId="022501DE" w14:textId="77777777">
      <w:pPr>
        <w:jc w:val="both"/>
        <w:rPr>
          <w:rFonts w:eastAsia="Times New Roman" w:cs="Arial"/>
          <w:szCs w:val="24"/>
          <w:lang w:eastAsia="en-AU"/>
        </w:rPr>
      </w:pPr>
    </w:p>
    <w:p w:rsidRPr="00BB663C" w:rsidR="00BB663C" w:rsidP="00BB663C" w:rsidRDefault="00BB663C" w14:paraId="062F311B" w14:textId="32ADF861">
      <w:pPr>
        <w:pStyle w:val="ListParagraph"/>
        <w:numPr>
          <w:ilvl w:val="0"/>
          <w:numId w:val="1"/>
        </w:numPr>
        <w:ind w:hanging="720"/>
        <w:jc w:val="both"/>
        <w:rPr>
          <w:rFonts w:eastAsia="Times New Roman" w:cs="Arial"/>
          <w:szCs w:val="24"/>
          <w:lang w:eastAsia="en-AU"/>
        </w:rPr>
      </w:pPr>
      <w:r w:rsidRPr="00BB663C">
        <w:rPr>
          <w:rFonts w:eastAsia="Times New Roman" w:cs="Arial"/>
          <w:szCs w:val="24"/>
          <w:lang w:eastAsia="en-AU"/>
        </w:rPr>
        <w:t>H</w:t>
      </w:r>
      <w:r w:rsidRPr="00BB663C">
        <w:rPr>
          <w:rFonts w:eastAsia="Times New Roman" w:cs="Arial"/>
          <w:szCs w:val="24"/>
          <w:lang w:eastAsia="en-AU"/>
        </w:rPr>
        <w:t xml:space="preserve">ow many lines of defence </w:t>
      </w:r>
      <w:r w:rsidRPr="00BB663C">
        <w:rPr>
          <w:rFonts w:eastAsia="Times New Roman" w:cs="Arial"/>
          <w:szCs w:val="24"/>
          <w:lang w:eastAsia="en-AU"/>
        </w:rPr>
        <w:t xml:space="preserve">does </w:t>
      </w:r>
      <w:r w:rsidRPr="00BB663C">
        <w:rPr>
          <w:rFonts w:eastAsia="Times New Roman" w:cs="Arial"/>
          <w:szCs w:val="24"/>
          <w:lang w:eastAsia="en-AU"/>
        </w:rPr>
        <w:t>the immune system ha</w:t>
      </w:r>
      <w:r w:rsidRPr="00BB663C">
        <w:rPr>
          <w:rFonts w:eastAsia="Times New Roman" w:cs="Arial"/>
          <w:szCs w:val="24"/>
          <w:lang w:eastAsia="en-AU"/>
        </w:rPr>
        <w:t>ve?</w:t>
      </w:r>
      <w:r w:rsidRPr="00BB663C">
        <w:rPr>
          <w:rFonts w:eastAsia="Times New Roman" w:cs="Arial"/>
          <w:szCs w:val="24"/>
          <w:lang w:eastAsia="en-AU"/>
        </w:rPr>
        <w:t xml:space="preserve"> </w:t>
      </w:r>
    </w:p>
    <w:p w:rsidRPr="00BB663C" w:rsidR="00BB663C" w:rsidP="00BB663C" w:rsidRDefault="00BB663C" w14:paraId="5B7B8757" w14:textId="77777777">
      <w:pPr>
        <w:jc w:val="both"/>
        <w:rPr>
          <w:rFonts w:eastAsia="Times New Roman" w:cs="Arial"/>
          <w:szCs w:val="24"/>
          <w:lang w:eastAsia="en-AU"/>
        </w:rPr>
      </w:pPr>
    </w:p>
    <w:p w:rsidRPr="00BB663C" w:rsidR="00BB663C" w:rsidP="00BB663C" w:rsidRDefault="00BB663C" w14:paraId="0BDEA7A3" w14:textId="77777777">
      <w:pPr>
        <w:pStyle w:val="ListParagraph"/>
        <w:numPr>
          <w:ilvl w:val="1"/>
          <w:numId w:val="1"/>
        </w:numPr>
        <w:ind w:hanging="731"/>
        <w:jc w:val="both"/>
        <w:rPr>
          <w:rFonts w:eastAsia="Times New Roman" w:cs="Arial"/>
          <w:szCs w:val="24"/>
          <w:lang w:eastAsia="en-AU"/>
        </w:rPr>
      </w:pPr>
      <w:r w:rsidRPr="00BB663C">
        <w:rPr>
          <w:rFonts w:eastAsia="Times New Roman" w:cs="Arial"/>
          <w:szCs w:val="24"/>
          <w:lang w:eastAsia="en-AU"/>
        </w:rPr>
        <w:t>1</w:t>
      </w:r>
    </w:p>
    <w:p w:rsidRPr="00BB663C" w:rsidR="00BB663C" w:rsidP="00BB663C" w:rsidRDefault="00BB663C" w14:paraId="46A85529" w14:textId="77777777">
      <w:pPr>
        <w:pStyle w:val="ListParagraph"/>
        <w:numPr>
          <w:ilvl w:val="1"/>
          <w:numId w:val="1"/>
        </w:numPr>
        <w:ind w:hanging="731"/>
        <w:jc w:val="both"/>
        <w:rPr>
          <w:rFonts w:eastAsia="Times New Roman" w:cs="Arial"/>
          <w:szCs w:val="24"/>
          <w:lang w:eastAsia="en-AU"/>
        </w:rPr>
      </w:pPr>
      <w:r w:rsidRPr="00BB663C">
        <w:rPr>
          <w:rFonts w:eastAsia="Times New Roman" w:cs="Arial"/>
          <w:szCs w:val="24"/>
          <w:lang w:eastAsia="en-AU"/>
        </w:rPr>
        <w:t>2</w:t>
      </w:r>
    </w:p>
    <w:p w:rsidRPr="00BB663C" w:rsidR="00BB663C" w:rsidP="00BB663C" w:rsidRDefault="00BB663C" w14:paraId="0581B7E4" w14:textId="77777777">
      <w:pPr>
        <w:pStyle w:val="ListParagraph"/>
        <w:numPr>
          <w:ilvl w:val="1"/>
          <w:numId w:val="1"/>
        </w:numPr>
        <w:ind w:hanging="731"/>
        <w:jc w:val="both"/>
        <w:rPr>
          <w:rFonts w:eastAsia="Times New Roman" w:cs="Arial"/>
          <w:szCs w:val="24"/>
          <w:lang w:eastAsia="en-AU"/>
        </w:rPr>
      </w:pPr>
      <w:r w:rsidRPr="00BB663C">
        <w:rPr>
          <w:rFonts w:eastAsia="Times New Roman" w:cs="Arial"/>
          <w:szCs w:val="24"/>
          <w:lang w:eastAsia="en-AU"/>
        </w:rPr>
        <w:t>3</w:t>
      </w:r>
    </w:p>
    <w:p w:rsidRPr="00BB663C" w:rsidR="00BB663C" w:rsidP="00BB663C" w:rsidRDefault="00BB663C" w14:paraId="35112CA2" w14:textId="4DEC839B">
      <w:pPr>
        <w:pStyle w:val="ListParagraph"/>
        <w:numPr>
          <w:ilvl w:val="1"/>
          <w:numId w:val="1"/>
        </w:numPr>
        <w:ind w:hanging="731"/>
        <w:jc w:val="both"/>
        <w:rPr>
          <w:rFonts w:eastAsia="Times New Roman" w:cs="Arial"/>
          <w:szCs w:val="24"/>
          <w:lang w:eastAsia="en-AU"/>
        </w:rPr>
      </w:pPr>
      <w:r w:rsidRPr="00BB663C">
        <w:rPr>
          <w:rFonts w:eastAsia="Times New Roman" w:cs="Arial"/>
          <w:szCs w:val="24"/>
          <w:lang w:eastAsia="en-AU"/>
        </w:rPr>
        <w:t>4</w:t>
      </w:r>
    </w:p>
    <w:p w:rsidRPr="00BB663C" w:rsidR="00BB663C" w:rsidP="00BB663C" w:rsidRDefault="00BB663C" w14:paraId="56A67B7B" w14:textId="77777777">
      <w:pPr>
        <w:jc w:val="both"/>
        <w:rPr>
          <w:rFonts w:eastAsia="Times New Roman" w:cs="Arial"/>
          <w:szCs w:val="24"/>
          <w:lang w:eastAsia="en-AU"/>
        </w:rPr>
      </w:pPr>
    </w:p>
    <w:p w:rsidRPr="00BB663C" w:rsidR="00BB663C" w:rsidP="00BB663C" w:rsidRDefault="00BB663C" w14:paraId="79E115A6" w14:textId="77777777">
      <w:pPr>
        <w:jc w:val="both"/>
        <w:rPr>
          <w:rFonts w:eastAsia="Times New Roman" w:cs="Arial"/>
          <w:szCs w:val="24"/>
          <w:lang w:eastAsia="en-AU"/>
        </w:rPr>
      </w:pPr>
    </w:p>
    <w:p w:rsidRPr="00BB663C" w:rsidR="00BB663C" w:rsidP="00BB663C" w:rsidRDefault="00BB663C" w14:paraId="216B5DD2" w14:textId="77777777">
      <w:pPr>
        <w:jc w:val="both"/>
        <w:rPr>
          <w:rFonts w:eastAsia="Times New Roman" w:cs="Arial"/>
          <w:szCs w:val="24"/>
          <w:lang w:eastAsia="en-AU"/>
        </w:rPr>
      </w:pPr>
    </w:p>
    <w:p w:rsidRPr="00BB663C" w:rsidR="00BB663C" w:rsidP="00BB663C" w:rsidRDefault="00BB663C" w14:paraId="67B581C0" w14:textId="4B08888D">
      <w:pPr>
        <w:jc w:val="both"/>
        <w:rPr>
          <w:rFonts w:eastAsia="Times New Roman" w:cs="Arial"/>
          <w:szCs w:val="24"/>
          <w:lang w:eastAsia="en-AU"/>
        </w:rPr>
        <w:sectPr w:rsidRPr="00BB663C" w:rsidR="00BB663C" w:rsidSect="00BB663C">
          <w:type w:val="continuous"/>
          <w:pgSz w:w="11906" w:h="16838" w:orient="portrait"/>
          <w:pgMar w:top="720" w:right="720" w:bottom="720" w:left="720" w:header="709" w:footer="709" w:gutter="0"/>
          <w:cols w:space="708" w:num="2"/>
          <w:docGrid w:linePitch="360"/>
        </w:sectPr>
      </w:pPr>
    </w:p>
    <w:p w:rsidRPr="00BB663C" w:rsidR="00BB663C" w:rsidP="009A2DFB" w:rsidRDefault="00BB663C" w14:paraId="218D91ED" w14:textId="75C9704C">
      <w:pPr>
        <w:pStyle w:val="ListParagraph"/>
        <w:numPr>
          <w:ilvl w:val="0"/>
          <w:numId w:val="1"/>
        </w:numPr>
        <w:ind w:hanging="720"/>
        <w:jc w:val="both"/>
        <w:rPr>
          <w:rFonts w:eastAsia="Times New Roman" w:cs="Arial"/>
          <w:szCs w:val="24"/>
          <w:lang w:eastAsia="en-AU"/>
        </w:rPr>
      </w:pPr>
      <w:r w:rsidRPr="00BB663C">
        <w:rPr>
          <w:rFonts w:eastAsia="Times New Roman" w:cs="Arial"/>
          <w:szCs w:val="24"/>
          <w:lang w:eastAsia="en-AU"/>
        </w:rPr>
        <w:t>Some people have a genetic disorder that prevents their immune system from developing normally.</w:t>
      </w:r>
      <w:r w:rsidRPr="00BB663C">
        <w:rPr>
          <w:rFonts w:eastAsia="Times New Roman" w:cs="Arial"/>
          <w:szCs w:val="24"/>
          <w:lang w:eastAsia="en-AU"/>
        </w:rPr>
        <w:t xml:space="preserve"> </w:t>
      </w:r>
      <w:r w:rsidRPr="00BB663C">
        <w:rPr>
          <w:rFonts w:eastAsia="Times New Roman" w:cs="Arial"/>
          <w:szCs w:val="24"/>
          <w:lang w:eastAsia="en-AU"/>
        </w:rPr>
        <w:t>Describe the role of the immune system and why people with this disorder are at greater risk of getting sick.</w:t>
      </w:r>
    </w:p>
    <w:p w:rsidRPr="00BB663C" w:rsidR="00BB663C" w:rsidP="00BB663C" w:rsidRDefault="00BB663C" w14:paraId="2B83C800" w14:textId="4BE60D25">
      <w:pPr>
        <w:jc w:val="both"/>
        <w:rPr>
          <w:rFonts w:eastAsia="Times New Roman" w:cs="Arial"/>
          <w:b/>
          <w:bCs/>
          <w:color w:val="0070C0"/>
          <w:szCs w:val="24"/>
          <w:lang w:eastAsia="en-AU"/>
        </w:rPr>
      </w:pPr>
    </w:p>
    <w:p w:rsidRPr="00BB663C" w:rsidR="00BB663C" w:rsidP="00BB663C" w:rsidRDefault="00BB663C" w14:paraId="53930FE5" w14:textId="60B5B2EA">
      <w:pPr>
        <w:spacing w:line="480" w:lineRule="auto"/>
        <w:ind w:left="720"/>
        <w:jc w:val="both"/>
        <w:rPr>
          <w:rFonts w:eastAsia="Times New Roman" w:cs="Arial"/>
          <w:b/>
          <w:bCs/>
          <w:color w:val="0070C0"/>
          <w:szCs w:val="24"/>
          <w:lang w:eastAsia="en-AU"/>
        </w:rPr>
      </w:pPr>
      <w:r>
        <w:rPr>
          <w:rFonts w:eastAsia="Times New Roman" w:cs="Arial"/>
          <w:b/>
          <w:bCs/>
          <w:color w:val="0070C0"/>
          <w:szCs w:val="24"/>
          <w:lang w:eastAsia="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Pr="00BB663C" w:rsidR="00BB663C" w:rsidP="00BB663C" w:rsidRDefault="00BB663C" w14:paraId="4A4CB92D" w14:textId="01046B1B">
      <w:pPr>
        <w:jc w:val="both"/>
        <w:rPr>
          <w:rFonts w:eastAsia="Times New Roman" w:cs="Arial"/>
          <w:color w:val="0070C0"/>
          <w:szCs w:val="24"/>
          <w:lang w:eastAsia="en-AU"/>
        </w:rPr>
      </w:pPr>
      <w:r w:rsidRPr="00BB663C">
        <w:rPr>
          <w:rFonts w:eastAsia="Times New Roman" w:cs="Arial"/>
          <w:b/>
          <w:bCs/>
          <w:color w:val="0070C0"/>
          <w:szCs w:val="24"/>
          <w:lang w:eastAsia="en-AU"/>
        </w:rPr>
        <w:lastRenderedPageBreak/>
        <w:t xml:space="preserve">The </w:t>
      </w:r>
      <w:r w:rsidRPr="00BB663C">
        <w:rPr>
          <w:rFonts w:eastAsia="Times New Roman" w:cs="Arial"/>
          <w:b/>
          <w:bCs/>
          <w:color w:val="0070C0"/>
          <w:szCs w:val="24"/>
          <w:lang w:eastAsia="en-AU"/>
        </w:rPr>
        <w:t>First line of defence</w:t>
      </w:r>
    </w:p>
    <w:p w:rsidRPr="00BB663C" w:rsidR="00BB663C" w:rsidP="00BB663C" w:rsidRDefault="00BB663C" w14:paraId="7C68D102" w14:textId="77777777">
      <w:pPr>
        <w:jc w:val="left"/>
        <w:rPr>
          <w:rFonts w:eastAsia="Times New Roman" w:cs="Arial"/>
          <w:szCs w:val="24"/>
          <w:lang w:eastAsia="en-AU"/>
        </w:rPr>
      </w:pPr>
      <w:r w:rsidRPr="00BB663C">
        <w:rPr>
          <w:rFonts w:eastAsia="Times New Roman" w:cs="Arial"/>
          <w:szCs w:val="24"/>
          <w:lang w:eastAsia="en-AU"/>
        </w:rPr>
        <w:t> </w:t>
      </w:r>
    </w:p>
    <w:p w:rsidRPr="00F96A06" w:rsidR="00F96A06" w:rsidP="00F96A06" w:rsidRDefault="00BB663C" w14:paraId="44087484" w14:textId="7F9E26D0">
      <w:pPr>
        <w:jc w:val="left"/>
        <w:rPr>
          <w:rFonts w:eastAsia="Times New Roman" w:cs="Arial"/>
          <w:szCs w:val="24"/>
          <w:lang w:eastAsia="en-AU"/>
        </w:rPr>
      </w:pPr>
      <w:r w:rsidRPr="00BB663C">
        <w:rPr>
          <w:rFonts w:eastAsia="Times New Roman" w:cs="Arial"/>
          <w:szCs w:val="24"/>
          <w:lang w:eastAsia="en-AU"/>
        </w:rPr>
        <w:t>The first line of defence</w:t>
      </w:r>
      <w:r w:rsidRPr="00BB663C">
        <w:rPr>
          <w:rFonts w:eastAsia="Times New Roman" w:cs="Arial"/>
          <w:szCs w:val="24"/>
          <w:lang w:eastAsia="en-AU"/>
        </w:rPr>
        <w:t xml:space="preserve"> is</w:t>
      </w:r>
      <w:r w:rsidRPr="00BB663C">
        <w:rPr>
          <w:rFonts w:eastAsia="Times New Roman" w:cs="Arial"/>
          <w:szCs w:val="24"/>
          <w:lang w:eastAsia="en-AU"/>
        </w:rPr>
        <w:t xml:space="preserve"> known as the </w:t>
      </w:r>
      <w:r w:rsidRPr="00BB663C">
        <w:rPr>
          <w:rFonts w:eastAsia="Times New Roman" w:cs="Arial"/>
          <w:szCs w:val="24"/>
          <w:lang w:eastAsia="en-AU"/>
        </w:rPr>
        <w:t>barrier</w:t>
      </w:r>
      <w:r w:rsidRPr="00BB663C">
        <w:rPr>
          <w:rFonts w:eastAsia="Times New Roman" w:cs="Arial"/>
          <w:szCs w:val="24"/>
          <w:lang w:eastAsia="en-AU"/>
        </w:rPr>
        <w:t xml:space="preserve"> defence</w:t>
      </w:r>
      <w:r w:rsidRPr="00BB663C">
        <w:rPr>
          <w:rFonts w:eastAsia="Times New Roman" w:cs="Arial"/>
          <w:szCs w:val="24"/>
          <w:lang w:eastAsia="en-AU"/>
        </w:rPr>
        <w:t xml:space="preserve">. It </w:t>
      </w:r>
      <w:r w:rsidRPr="00BB663C">
        <w:rPr>
          <w:rFonts w:eastAsia="Times New Roman" w:cs="Arial"/>
          <w:szCs w:val="24"/>
          <w:lang w:eastAsia="en-AU"/>
        </w:rPr>
        <w:t xml:space="preserve">is </w:t>
      </w:r>
      <w:r w:rsidRPr="00BB663C">
        <w:rPr>
          <w:rFonts w:eastAsia="Times New Roman" w:cs="Arial"/>
          <w:szCs w:val="24"/>
          <w:lang w:eastAsia="en-AU"/>
        </w:rPr>
        <w:t>non-specific</w:t>
      </w:r>
      <w:r w:rsidRPr="00BB663C">
        <w:rPr>
          <w:rFonts w:eastAsia="Times New Roman" w:cs="Arial"/>
          <w:szCs w:val="24"/>
          <w:lang w:eastAsia="en-AU"/>
        </w:rPr>
        <w:t xml:space="preserve"> and aims to stop </w:t>
      </w:r>
      <w:r w:rsidRPr="00BB663C">
        <w:rPr>
          <w:rFonts w:eastAsia="Times New Roman" w:cs="Arial"/>
          <w:szCs w:val="24"/>
          <w:lang w:eastAsia="en-AU"/>
        </w:rPr>
        <w:t>pathogens</w:t>
      </w:r>
      <w:r w:rsidRPr="00BB663C">
        <w:rPr>
          <w:rFonts w:eastAsia="Times New Roman" w:cs="Arial"/>
          <w:szCs w:val="24"/>
          <w:lang w:eastAsia="en-AU"/>
        </w:rPr>
        <w:t xml:space="preserve"> from entering the body. It is called non-specific because the response is the same regardless of the invading pathogen. </w:t>
      </w:r>
      <w:r w:rsidRPr="00F96A06" w:rsidR="00F96A06">
        <w:rPr>
          <w:rFonts w:eastAsia="Times New Roman" w:cs="Arial"/>
          <w:szCs w:val="24"/>
          <w:lang w:eastAsia="en-AU"/>
        </w:rPr>
        <w:t>Pathogens must make it past the first line of defence before they can cause an infection.</w:t>
      </w:r>
    </w:p>
    <w:p w:rsidRPr="00F96A06" w:rsidR="00F96A06" w:rsidP="00F96A06" w:rsidRDefault="00F96A06" w14:paraId="136ABD41" w14:textId="77777777">
      <w:pPr>
        <w:jc w:val="left"/>
        <w:rPr>
          <w:rFonts w:eastAsia="Times New Roman" w:cs="Arial"/>
          <w:szCs w:val="24"/>
          <w:lang w:eastAsia="en-AU"/>
        </w:rPr>
      </w:pPr>
    </w:p>
    <w:p w:rsidRPr="00F96A06" w:rsidR="00F96A06" w:rsidP="00F96A06" w:rsidRDefault="00F96A06" w14:paraId="00EB1D2A" w14:textId="77777777">
      <w:pPr>
        <w:jc w:val="left"/>
        <w:rPr>
          <w:rFonts w:eastAsia="Times New Roman" w:cs="Arial"/>
          <w:szCs w:val="24"/>
          <w:lang w:eastAsia="en-AU"/>
        </w:rPr>
      </w:pPr>
      <w:r w:rsidRPr="00F96A06">
        <w:rPr>
          <w:rFonts w:eastAsia="Times New Roman" w:cs="Arial"/>
          <w:szCs w:val="24"/>
          <w:lang w:eastAsia="en-AU"/>
        </w:rPr>
        <w:t xml:space="preserve">The skin is an effective barrier that covers most of the body. Cuts and grazes are possible sites of infection, which is why first aid is important. Other ways that pathogens can enter the body include the mouth, airways, </w:t>
      </w:r>
      <w:proofErr w:type="gramStart"/>
      <w:r w:rsidRPr="00F96A06">
        <w:rPr>
          <w:rFonts w:eastAsia="Times New Roman" w:cs="Arial"/>
          <w:szCs w:val="24"/>
          <w:lang w:eastAsia="en-AU"/>
        </w:rPr>
        <w:t>eyes</w:t>
      </w:r>
      <w:proofErr w:type="gramEnd"/>
      <w:r w:rsidRPr="00F96A06">
        <w:rPr>
          <w:rFonts w:eastAsia="Times New Roman" w:cs="Arial"/>
          <w:szCs w:val="24"/>
          <w:lang w:eastAsia="en-AU"/>
        </w:rPr>
        <w:t xml:space="preserve"> and urinary tract. Responses such as coughing and vomiting can remove pathogens from the airways or stomach.</w:t>
      </w:r>
    </w:p>
    <w:p w:rsidRPr="00F96A06" w:rsidR="00F96A06" w:rsidP="00F96A06" w:rsidRDefault="00F96A06" w14:paraId="56CA90B9" w14:textId="77777777">
      <w:pPr>
        <w:jc w:val="left"/>
        <w:rPr>
          <w:rFonts w:eastAsia="Times New Roman" w:cs="Arial"/>
          <w:szCs w:val="24"/>
          <w:lang w:eastAsia="en-AU"/>
        </w:rPr>
      </w:pPr>
    </w:p>
    <w:p w:rsidRPr="00BB663C" w:rsidR="00F96A06" w:rsidP="00F96A06" w:rsidRDefault="00F96A06" w14:paraId="43253226" w14:textId="341EF974">
      <w:pPr>
        <w:jc w:val="left"/>
        <w:rPr>
          <w:rFonts w:eastAsia="Times New Roman" w:cs="Arial"/>
          <w:szCs w:val="24"/>
          <w:lang w:eastAsia="en-AU"/>
        </w:rPr>
      </w:pPr>
      <w:r w:rsidRPr="00F96A06">
        <w:rPr>
          <w:rFonts w:eastAsia="Times New Roman" w:cs="Arial"/>
          <w:szCs w:val="24"/>
          <w:lang w:eastAsia="en-AU"/>
        </w:rPr>
        <w:t xml:space="preserve">Fluids such as saliva, mucus, </w:t>
      </w:r>
      <w:proofErr w:type="gramStart"/>
      <w:r w:rsidRPr="00F96A06">
        <w:rPr>
          <w:rFonts w:eastAsia="Times New Roman" w:cs="Arial"/>
          <w:szCs w:val="24"/>
          <w:lang w:eastAsia="en-AU"/>
        </w:rPr>
        <w:t>tears</w:t>
      </w:r>
      <w:proofErr w:type="gramEnd"/>
      <w:r w:rsidRPr="00F96A06">
        <w:rPr>
          <w:rFonts w:eastAsia="Times New Roman" w:cs="Arial"/>
          <w:szCs w:val="24"/>
          <w:lang w:eastAsia="en-AU"/>
        </w:rPr>
        <w:t xml:space="preserve"> and urine play an important role in the first line of defence. Mucus is a sticky liquid that lines the nose, throat, </w:t>
      </w:r>
      <w:proofErr w:type="gramStart"/>
      <w:r w:rsidRPr="00F96A06">
        <w:rPr>
          <w:rFonts w:eastAsia="Times New Roman" w:cs="Arial"/>
          <w:szCs w:val="24"/>
          <w:lang w:eastAsia="en-AU"/>
        </w:rPr>
        <w:t>lungs</w:t>
      </w:r>
      <w:proofErr w:type="gramEnd"/>
      <w:r w:rsidRPr="00F96A06">
        <w:rPr>
          <w:rFonts w:eastAsia="Times New Roman" w:cs="Arial"/>
          <w:szCs w:val="24"/>
          <w:lang w:eastAsia="en-AU"/>
        </w:rPr>
        <w:t xml:space="preserve"> and intestines. One of its main roles is to protect the body by trapping pathogens. Snot is the mucus produced by a special membrane in the nose. In total, the body produces over 1 litre of mucus every day!</w:t>
      </w:r>
    </w:p>
    <w:p w:rsidR="00F96A06" w:rsidP="00F96A06" w:rsidRDefault="00F96A06" w14:paraId="33B61D3C" w14:textId="37884DC2">
      <w:pPr>
        <w:jc w:val="left"/>
        <w:rPr>
          <w:rFonts w:eastAsia="Times New Roman" w:cs="Arial"/>
          <w:szCs w:val="24"/>
          <w:lang w:eastAsia="en-AU"/>
        </w:rPr>
      </w:pPr>
    </w:p>
    <w:p w:rsidRPr="00F96A06" w:rsidR="00F96A06" w:rsidP="00F96A06" w:rsidRDefault="00F96A06" w14:paraId="655894F6" w14:textId="3916C5E8">
      <w:pPr>
        <w:jc w:val="left"/>
        <w:rPr>
          <w:rFonts w:eastAsia="Times New Roman" w:cs="Arial"/>
          <w:szCs w:val="24"/>
          <w:lang w:eastAsia="en-AU"/>
        </w:rPr>
      </w:pPr>
      <w:r w:rsidRPr="00F96A06">
        <w:rPr>
          <w:rFonts w:eastAsia="Times New Roman" w:cs="Arial"/>
          <w:szCs w:val="24"/>
          <w:lang w:eastAsia="en-AU"/>
        </w:rPr>
        <w:t>The barriers that make up the first line of defence can be classified as either physical or chemical.</w:t>
      </w:r>
    </w:p>
    <w:p w:rsidRPr="00F96A06" w:rsidR="00F96A06" w:rsidP="00F96A06" w:rsidRDefault="00F96A06" w14:paraId="1257845A" w14:textId="631BA94F">
      <w:pPr>
        <w:jc w:val="left"/>
        <w:rPr>
          <w:rFonts w:eastAsia="Times New Roman" w:cs="Arial"/>
          <w:szCs w:val="24"/>
          <w:lang w:eastAsia="en-AU"/>
        </w:rPr>
      </w:pPr>
    </w:p>
    <w:p w:rsidR="00F96A06" w:rsidP="00F96A06" w:rsidRDefault="00F96A06" w14:paraId="799756DE" w14:textId="2EC06467">
      <w:pPr>
        <w:pStyle w:val="ListParagraph"/>
        <w:numPr>
          <w:ilvl w:val="0"/>
          <w:numId w:val="3"/>
        </w:numPr>
        <w:jc w:val="left"/>
        <w:rPr>
          <w:rFonts w:eastAsia="Times New Roman" w:cs="Arial"/>
          <w:szCs w:val="24"/>
          <w:lang w:eastAsia="en-AU"/>
        </w:rPr>
      </w:pPr>
      <w:r>
        <w:rPr>
          <w:rFonts w:eastAsia="Times New Roman" w:cs="Arial"/>
          <w:noProof/>
          <w:szCs w:val="24"/>
          <w:lang w:eastAsia="en-AU"/>
        </w:rPr>
        <w:drawing>
          <wp:anchor distT="0" distB="0" distL="114300" distR="114300" simplePos="0" relativeHeight="251657216" behindDoc="0" locked="0" layoutInCell="1" allowOverlap="1" wp14:anchorId="10C7EC38" wp14:editId="10840164">
            <wp:simplePos x="0" y="0"/>
            <wp:positionH relativeFrom="column">
              <wp:posOffset>2439843</wp:posOffset>
            </wp:positionH>
            <wp:positionV relativeFrom="paragraph">
              <wp:posOffset>126423</wp:posOffset>
            </wp:positionV>
            <wp:extent cx="4206875" cy="2438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6875" cy="2438400"/>
                    </a:xfrm>
                    <a:prstGeom prst="rect">
                      <a:avLst/>
                    </a:prstGeom>
                    <a:noFill/>
                  </pic:spPr>
                </pic:pic>
              </a:graphicData>
            </a:graphic>
            <wp14:sizeRelH relativeFrom="page">
              <wp14:pctWidth>0</wp14:pctWidth>
            </wp14:sizeRelH>
            <wp14:sizeRelV relativeFrom="page">
              <wp14:pctHeight>0</wp14:pctHeight>
            </wp14:sizeRelV>
          </wp:anchor>
        </w:drawing>
      </w:r>
      <w:r w:rsidRPr="00F96A06">
        <w:rPr>
          <w:rFonts w:eastAsia="Times New Roman" w:cs="Arial"/>
          <w:b/>
          <w:bCs/>
          <w:szCs w:val="24"/>
          <w:lang w:eastAsia="en-AU"/>
        </w:rPr>
        <w:t>Physical barriers</w:t>
      </w:r>
      <w:r w:rsidRPr="00F96A06">
        <w:rPr>
          <w:rFonts w:eastAsia="Times New Roman" w:cs="Arial"/>
          <w:szCs w:val="24"/>
          <w:lang w:eastAsia="en-AU"/>
        </w:rPr>
        <w:t xml:space="preserve"> stop pathogens from entering the body by blocking or trapping them. Examples include skin and mucus. Some physical barriers, like cilia, actively push pathogens out. This is shown in the diagram.</w:t>
      </w:r>
    </w:p>
    <w:p w:rsidR="00F96A06" w:rsidP="00F96A06" w:rsidRDefault="00F96A06" w14:paraId="25D8A13B" w14:textId="77777777">
      <w:pPr>
        <w:pStyle w:val="ListParagraph"/>
        <w:jc w:val="left"/>
        <w:rPr>
          <w:rFonts w:eastAsia="Times New Roman" w:cs="Arial"/>
          <w:szCs w:val="24"/>
          <w:lang w:eastAsia="en-AU"/>
        </w:rPr>
      </w:pPr>
    </w:p>
    <w:p w:rsidR="00BB663C" w:rsidP="00F96A06" w:rsidRDefault="00F96A06" w14:paraId="65E3A848" w14:textId="6B243D2E">
      <w:pPr>
        <w:pStyle w:val="ListParagraph"/>
        <w:numPr>
          <w:ilvl w:val="0"/>
          <w:numId w:val="3"/>
        </w:numPr>
        <w:jc w:val="left"/>
        <w:rPr>
          <w:rFonts w:eastAsia="Times New Roman" w:cs="Arial"/>
          <w:szCs w:val="24"/>
          <w:lang w:eastAsia="en-AU"/>
        </w:rPr>
      </w:pPr>
      <w:r w:rsidRPr="00F96A06">
        <w:rPr>
          <w:rFonts w:eastAsia="Times New Roman" w:cs="Arial"/>
          <w:b/>
          <w:bCs/>
          <w:szCs w:val="24"/>
          <w:lang w:eastAsia="en-AU"/>
        </w:rPr>
        <w:t>Chemical barriers</w:t>
      </w:r>
      <w:r w:rsidRPr="00F96A06">
        <w:rPr>
          <w:rFonts w:eastAsia="Times New Roman" w:cs="Arial"/>
          <w:szCs w:val="24"/>
          <w:lang w:eastAsia="en-AU"/>
        </w:rPr>
        <w:t xml:space="preserve"> kill pathogens before they can enter the body. They include stomach acid as well as enzymes in tears, </w:t>
      </w:r>
      <w:proofErr w:type="gramStart"/>
      <w:r w:rsidRPr="00F96A06">
        <w:rPr>
          <w:rFonts w:eastAsia="Times New Roman" w:cs="Arial"/>
          <w:szCs w:val="24"/>
          <w:lang w:eastAsia="en-AU"/>
        </w:rPr>
        <w:t>saliva</w:t>
      </w:r>
      <w:proofErr w:type="gramEnd"/>
      <w:r w:rsidRPr="00F96A06">
        <w:rPr>
          <w:rFonts w:eastAsia="Times New Roman" w:cs="Arial"/>
          <w:szCs w:val="24"/>
          <w:lang w:eastAsia="en-AU"/>
        </w:rPr>
        <w:t xml:space="preserve"> and mucus.</w:t>
      </w:r>
    </w:p>
    <w:p w:rsidRPr="007563C2" w:rsidR="007563C2" w:rsidP="007563C2" w:rsidRDefault="007563C2" w14:paraId="4538045D" w14:textId="77777777">
      <w:pPr>
        <w:pStyle w:val="ListParagraph"/>
        <w:rPr>
          <w:rFonts w:eastAsia="Times New Roman" w:cs="Arial"/>
          <w:szCs w:val="24"/>
          <w:lang w:eastAsia="en-AU"/>
        </w:rPr>
      </w:pPr>
    </w:p>
    <w:tbl>
      <w:tblPr>
        <w:tblW w:w="0" w:type="auto"/>
        <w:tblBorders>
          <w:top w:val="single" w:color="A3A3A3" w:sz="8" w:space="0"/>
          <w:left w:val="single" w:color="A3A3A3" w:sz="8" w:space="0"/>
          <w:bottom w:val="single" w:color="A3A3A3" w:sz="8" w:space="0"/>
          <w:right w:val="single" w:color="A3A3A3" w:sz="8" w:space="0"/>
        </w:tblBorders>
        <w:tblCellMar>
          <w:left w:w="0" w:type="dxa"/>
          <w:right w:w="0" w:type="dxa"/>
        </w:tblCellMar>
        <w:tblLook w:val="04A0" w:firstRow="1" w:lastRow="0" w:firstColumn="1" w:lastColumn="0" w:noHBand="0" w:noVBand="1"/>
      </w:tblPr>
      <w:tblGrid>
        <w:gridCol w:w="1336"/>
        <w:gridCol w:w="8950"/>
      </w:tblGrid>
      <w:tr w:rsidRPr="00BB663C" w:rsidR="007563C2" w:rsidTr="00597DEC" w14:paraId="55FA2F60" w14:textId="77777777">
        <w:tc>
          <w:tcPr>
            <w:tcW w:w="133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7563C2" w:rsidRDefault="007563C2" w14:paraId="20ECCD27" w14:textId="77777777">
            <w:pPr>
              <w:jc w:val="left"/>
              <w:rPr>
                <w:rFonts w:eastAsia="Times New Roman" w:cs="Arial"/>
                <w:color w:val="0070C0"/>
                <w:szCs w:val="24"/>
                <w:lang w:eastAsia="en-AU"/>
              </w:rPr>
            </w:pPr>
            <w:r w:rsidRPr="00BB663C">
              <w:rPr>
                <w:rFonts w:eastAsia="Times New Roman" w:cs="Arial"/>
                <w:b/>
                <w:bCs/>
                <w:color w:val="0070C0"/>
                <w:szCs w:val="24"/>
                <w:lang w:eastAsia="en-AU"/>
              </w:rPr>
              <w:t xml:space="preserve">Defence </w:t>
            </w:r>
          </w:p>
        </w:tc>
        <w:tc>
          <w:tcPr>
            <w:tcW w:w="895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7563C2" w:rsidRDefault="007563C2" w14:paraId="37872098" w14:textId="77777777">
            <w:pPr>
              <w:jc w:val="left"/>
              <w:rPr>
                <w:rFonts w:eastAsia="Times New Roman" w:cs="Arial"/>
                <w:color w:val="0070C0"/>
                <w:szCs w:val="24"/>
                <w:lang w:eastAsia="en-AU"/>
              </w:rPr>
            </w:pPr>
            <w:r w:rsidRPr="00BB663C">
              <w:rPr>
                <w:rFonts w:eastAsia="Times New Roman" w:cs="Arial"/>
                <w:b/>
                <w:bCs/>
                <w:color w:val="0070C0"/>
                <w:szCs w:val="24"/>
                <w:lang w:eastAsia="en-AU"/>
              </w:rPr>
              <w:t>How it protects against pathogen entry</w:t>
            </w:r>
          </w:p>
        </w:tc>
      </w:tr>
      <w:tr w:rsidRPr="00BB663C" w:rsidR="007563C2" w:rsidTr="00597DEC" w14:paraId="4FE7491D" w14:textId="77777777">
        <w:tc>
          <w:tcPr>
            <w:tcW w:w="133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79F84CA4" w14:textId="77777777">
            <w:pPr>
              <w:jc w:val="left"/>
              <w:rPr>
                <w:rFonts w:eastAsia="Times New Roman" w:cs="Arial"/>
                <w:sz w:val="22"/>
                <w:lang w:eastAsia="en-AU"/>
              </w:rPr>
            </w:pPr>
            <w:r w:rsidRPr="00BB663C">
              <w:rPr>
                <w:rFonts w:eastAsia="Times New Roman" w:cs="Arial"/>
                <w:sz w:val="22"/>
                <w:lang w:eastAsia="en-AU"/>
              </w:rPr>
              <w:t>The skin</w:t>
            </w:r>
          </w:p>
        </w:tc>
        <w:tc>
          <w:tcPr>
            <w:tcW w:w="895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45A11674" w14:textId="77777777">
            <w:pPr>
              <w:jc w:val="left"/>
              <w:rPr>
                <w:rFonts w:eastAsia="Times New Roman" w:cs="Arial"/>
                <w:sz w:val="22"/>
                <w:lang w:val="en-GB" w:eastAsia="en-AU"/>
              </w:rPr>
            </w:pPr>
            <w:r w:rsidRPr="00BB663C">
              <w:rPr>
                <w:rFonts w:eastAsia="Times New Roman" w:cs="Arial"/>
                <w:sz w:val="22"/>
                <w:lang w:val="en-GB" w:eastAsia="en-AU"/>
              </w:rPr>
              <w:t>The skin covers the whole body. It protects the body from physical damage, microbe infection and dehydration. Its dry, dead outer cells are difficult for microbes to penetrate, and the skin glands produce oils which help kill pathogens.</w:t>
            </w:r>
          </w:p>
        </w:tc>
      </w:tr>
      <w:tr w:rsidRPr="00BB663C" w:rsidR="007563C2" w:rsidTr="00597DEC" w14:paraId="3315BE8A" w14:textId="77777777">
        <w:tc>
          <w:tcPr>
            <w:tcW w:w="133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76ECC9BB" w14:textId="77777777">
            <w:pPr>
              <w:jc w:val="left"/>
              <w:rPr>
                <w:rFonts w:eastAsia="Times New Roman" w:cs="Arial"/>
                <w:sz w:val="22"/>
                <w:lang w:eastAsia="en-AU"/>
              </w:rPr>
            </w:pPr>
            <w:r w:rsidRPr="00BB663C">
              <w:rPr>
                <w:rFonts w:eastAsia="Times New Roman" w:cs="Arial"/>
                <w:sz w:val="22"/>
                <w:lang w:eastAsia="en-AU"/>
              </w:rPr>
              <w:t>Mucus Membranes</w:t>
            </w:r>
          </w:p>
        </w:tc>
        <w:tc>
          <w:tcPr>
            <w:tcW w:w="895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7503EFDC" w14:textId="77777777">
            <w:pPr>
              <w:jc w:val="left"/>
              <w:rPr>
                <w:rFonts w:eastAsia="Times New Roman" w:cs="Arial"/>
                <w:sz w:val="22"/>
                <w:lang w:eastAsia="en-AU"/>
              </w:rPr>
            </w:pPr>
            <w:r w:rsidRPr="00BB663C">
              <w:rPr>
                <w:rFonts w:eastAsia="Times New Roman" w:cs="Arial"/>
                <w:sz w:val="22"/>
                <w:lang w:val="en-GB" w:eastAsia="en-AU"/>
              </w:rPr>
              <w:t xml:space="preserve">The respiratory system is protected in several ways. Nasal hairs keep out dust and larger microorganisms. Sticky mucus traps dust and pathogens, which are then carried away by cilia - tiny hairs on the cells that line the respiratory system. </w:t>
            </w:r>
            <w:r w:rsidRPr="00BB663C">
              <w:rPr>
                <w:rFonts w:eastAsia="Times New Roman" w:cs="Arial"/>
                <w:sz w:val="22"/>
                <w:lang w:eastAsia="en-AU"/>
              </w:rPr>
              <w:t xml:space="preserve"> Tiny hairs called cilia move in a wave-like motion and waft the pathogens and dust particles up to the throat, where they are either coughed or sneezed out or swallowed and then passed out of the body in faeces.</w:t>
            </w:r>
          </w:p>
        </w:tc>
      </w:tr>
      <w:tr w:rsidRPr="00BB663C" w:rsidR="007563C2" w:rsidTr="00597DEC" w14:paraId="0BDCFB0E" w14:textId="77777777">
        <w:tc>
          <w:tcPr>
            <w:tcW w:w="133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643B7219" w14:textId="77777777">
            <w:pPr>
              <w:jc w:val="left"/>
              <w:rPr>
                <w:rFonts w:eastAsia="Times New Roman" w:cs="Arial"/>
                <w:sz w:val="22"/>
                <w:lang w:eastAsia="en-AU"/>
              </w:rPr>
            </w:pPr>
            <w:r w:rsidRPr="00BB663C">
              <w:rPr>
                <w:rFonts w:eastAsia="Times New Roman" w:cs="Arial"/>
                <w:sz w:val="22"/>
                <w:lang w:eastAsia="en-AU"/>
              </w:rPr>
              <w:t>Tears</w:t>
            </w:r>
          </w:p>
        </w:tc>
        <w:tc>
          <w:tcPr>
            <w:tcW w:w="895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57950B3D" w14:textId="77777777">
            <w:pPr>
              <w:jc w:val="left"/>
              <w:rPr>
                <w:rFonts w:eastAsia="Times New Roman" w:cs="Arial"/>
                <w:sz w:val="22"/>
                <w:lang w:eastAsia="en-AU"/>
              </w:rPr>
            </w:pPr>
            <w:r w:rsidRPr="00BB663C">
              <w:rPr>
                <w:rFonts w:eastAsia="Times New Roman" w:cs="Arial"/>
                <w:sz w:val="22"/>
                <w:lang w:eastAsia="en-AU"/>
              </w:rPr>
              <w:t>Tears flush pathogens from the eye preventing their entrance into the body. Eyelashes stop large particles entering the eye.</w:t>
            </w:r>
          </w:p>
        </w:tc>
      </w:tr>
      <w:tr w:rsidRPr="00BB663C" w:rsidR="007563C2" w:rsidTr="00597DEC" w14:paraId="68660753" w14:textId="77777777">
        <w:tc>
          <w:tcPr>
            <w:tcW w:w="133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3797FE09" w14:textId="77777777">
            <w:pPr>
              <w:jc w:val="left"/>
              <w:rPr>
                <w:rFonts w:eastAsia="Times New Roman" w:cs="Arial"/>
                <w:sz w:val="22"/>
                <w:lang w:eastAsia="en-AU"/>
              </w:rPr>
            </w:pPr>
            <w:r w:rsidRPr="00BB663C">
              <w:rPr>
                <w:rFonts w:eastAsia="Times New Roman" w:cs="Arial"/>
                <w:sz w:val="22"/>
                <w:lang w:eastAsia="en-AU"/>
              </w:rPr>
              <w:t>Urine</w:t>
            </w:r>
          </w:p>
        </w:tc>
        <w:tc>
          <w:tcPr>
            <w:tcW w:w="895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5CF970B7" w14:textId="77777777">
            <w:pPr>
              <w:jc w:val="left"/>
              <w:rPr>
                <w:rFonts w:eastAsia="Times New Roman" w:cs="Arial"/>
                <w:sz w:val="22"/>
                <w:lang w:eastAsia="en-AU"/>
              </w:rPr>
            </w:pPr>
            <w:r w:rsidRPr="00BB663C">
              <w:rPr>
                <w:rFonts w:eastAsia="Times New Roman" w:cs="Arial"/>
                <w:sz w:val="22"/>
                <w:lang w:eastAsia="en-AU"/>
              </w:rPr>
              <w:t>Urine as it flows through the urinary system flushes microbes out of the bladder and urethra.</w:t>
            </w:r>
          </w:p>
        </w:tc>
      </w:tr>
      <w:tr w:rsidRPr="00BB663C" w:rsidR="007563C2" w:rsidTr="00597DEC" w14:paraId="52DC393B" w14:textId="77777777">
        <w:tc>
          <w:tcPr>
            <w:tcW w:w="1336"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2D33FC1B" w14:textId="77777777">
            <w:pPr>
              <w:jc w:val="left"/>
              <w:rPr>
                <w:rFonts w:eastAsia="Times New Roman" w:cs="Arial"/>
                <w:sz w:val="22"/>
                <w:lang w:eastAsia="en-AU"/>
              </w:rPr>
            </w:pPr>
            <w:r w:rsidRPr="00BB663C">
              <w:rPr>
                <w:rFonts w:eastAsia="Times New Roman" w:cs="Arial"/>
                <w:sz w:val="22"/>
                <w:lang w:eastAsia="en-AU"/>
              </w:rPr>
              <w:t>Stomach Acid</w:t>
            </w:r>
          </w:p>
        </w:tc>
        <w:tc>
          <w:tcPr>
            <w:tcW w:w="895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hideMark/>
          </w:tcPr>
          <w:p w:rsidRPr="00BB663C" w:rsidR="007563C2" w:rsidP="00597DEC" w:rsidRDefault="007563C2" w14:paraId="3E5B6270" w14:textId="77777777">
            <w:pPr>
              <w:jc w:val="left"/>
              <w:rPr>
                <w:rFonts w:eastAsia="Times New Roman" w:cs="Arial"/>
                <w:sz w:val="22"/>
                <w:lang w:val="en-GB" w:eastAsia="en-AU"/>
              </w:rPr>
            </w:pPr>
            <w:r w:rsidRPr="00BB663C">
              <w:rPr>
                <w:rFonts w:eastAsia="Times New Roman" w:cs="Arial"/>
                <w:sz w:val="22"/>
                <w:lang w:val="en-GB" w:eastAsia="en-AU"/>
              </w:rPr>
              <w:t>Hydrochloric acid in the stomach kills harmful microorganisms that might be in the food or drink that we swallow.</w:t>
            </w:r>
          </w:p>
        </w:tc>
      </w:tr>
    </w:tbl>
    <w:p w:rsidRPr="00BB663C" w:rsidR="00F96A06" w:rsidP="00BB663C" w:rsidRDefault="00F96A06" w14:paraId="58DCF9D9" w14:textId="1A54084E">
      <w:pPr>
        <w:jc w:val="left"/>
        <w:rPr>
          <w:rFonts w:eastAsia="Times New Roman" w:cs="Arial"/>
          <w:sz w:val="28"/>
          <w:szCs w:val="28"/>
          <w:lang w:eastAsia="en-AU"/>
        </w:rPr>
      </w:pPr>
      <w:r>
        <w:rPr>
          <w:rFonts w:eastAsia="Times New Roman" w:cs="Arial"/>
          <w:noProof/>
          <w:sz w:val="28"/>
          <w:szCs w:val="28"/>
          <w:lang w:eastAsia="en-AU"/>
        </w:rPr>
        <w:lastRenderedPageBreak/>
        <w:drawing>
          <wp:inline distT="0" distB="0" distL="0" distR="0" wp14:anchorId="66EA3F27" wp14:editId="0C3C0018">
            <wp:extent cx="6609068" cy="94415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8978" cy="9512826"/>
                    </a:xfrm>
                    <a:prstGeom prst="rect">
                      <a:avLst/>
                    </a:prstGeom>
                    <a:noFill/>
                  </pic:spPr>
                </pic:pic>
              </a:graphicData>
            </a:graphic>
          </wp:inline>
        </w:drawing>
      </w:r>
    </w:p>
    <w:p w:rsidRPr="00BB663C" w:rsidR="00BB663C" w:rsidP="00BB663C" w:rsidRDefault="00BB663C" w14:paraId="69BBB44F" w14:textId="739A1DB9">
      <w:pPr>
        <w:jc w:val="left"/>
        <w:rPr>
          <w:rFonts w:eastAsia="Times New Roman" w:cs="Arial"/>
          <w:sz w:val="28"/>
          <w:szCs w:val="28"/>
          <w:lang w:eastAsia="en-AU"/>
        </w:rPr>
      </w:pPr>
    </w:p>
    <w:p w:rsidR="00CE31F1" w:rsidP="007563C2" w:rsidRDefault="00CE31F1" w14:paraId="18DC8B12" w14:textId="77777777">
      <w:pPr>
        <w:pStyle w:val="ListParagraph"/>
        <w:numPr>
          <w:ilvl w:val="0"/>
          <w:numId w:val="1"/>
        </w:numPr>
        <w:ind w:hanging="720"/>
        <w:jc w:val="left"/>
        <w:rPr>
          <w:rFonts w:eastAsia="Times New Roman" w:cs="Arial"/>
          <w:szCs w:val="24"/>
          <w:lang w:eastAsia="en-AU"/>
        </w:rPr>
        <w:sectPr w:rsidR="00CE31F1" w:rsidSect="00BB663C">
          <w:type w:val="continuous"/>
          <w:pgSz w:w="11906" w:h="16838" w:orient="portrait"/>
          <w:pgMar w:top="720" w:right="720" w:bottom="720" w:left="720" w:header="709" w:footer="709" w:gutter="0"/>
          <w:cols w:space="708"/>
          <w:docGrid w:linePitch="360"/>
        </w:sectPr>
      </w:pPr>
    </w:p>
    <w:p w:rsidRPr="007563C2" w:rsidR="007563C2" w:rsidP="007563C2" w:rsidRDefault="007563C2" w14:paraId="394720DF" w14:textId="1D68C8BD">
      <w:pPr>
        <w:pStyle w:val="ListParagraph"/>
        <w:numPr>
          <w:ilvl w:val="0"/>
          <w:numId w:val="1"/>
        </w:numPr>
        <w:ind w:hanging="720"/>
        <w:jc w:val="left"/>
        <w:rPr>
          <w:rFonts w:eastAsia="Times New Roman" w:cs="Arial"/>
          <w:szCs w:val="24"/>
          <w:lang w:eastAsia="en-AU"/>
        </w:rPr>
      </w:pPr>
      <w:r>
        <w:rPr>
          <w:rFonts w:eastAsia="Times New Roman" w:cs="Arial"/>
          <w:szCs w:val="24"/>
          <w:lang w:eastAsia="en-AU"/>
        </w:rPr>
        <w:lastRenderedPageBreak/>
        <w:t>What is the</w:t>
      </w:r>
      <w:r w:rsidRPr="007563C2">
        <w:rPr>
          <w:rFonts w:eastAsia="Times New Roman" w:cs="Arial"/>
          <w:szCs w:val="24"/>
          <w:lang w:eastAsia="en-AU"/>
        </w:rPr>
        <w:t xml:space="preserve"> role of the first line of defence</w:t>
      </w:r>
      <w:r>
        <w:rPr>
          <w:rFonts w:eastAsia="Times New Roman" w:cs="Arial"/>
          <w:szCs w:val="24"/>
          <w:lang w:eastAsia="en-AU"/>
        </w:rPr>
        <w:t>?</w:t>
      </w:r>
    </w:p>
    <w:p w:rsidRPr="007563C2" w:rsidR="007563C2" w:rsidP="007563C2" w:rsidRDefault="007563C2" w14:paraId="3355DED6" w14:textId="77777777">
      <w:pPr>
        <w:jc w:val="left"/>
        <w:rPr>
          <w:rFonts w:eastAsia="Times New Roman" w:cs="Arial"/>
          <w:szCs w:val="24"/>
          <w:lang w:eastAsia="en-AU"/>
        </w:rPr>
      </w:pPr>
    </w:p>
    <w:p w:rsidRPr="007563C2" w:rsidR="007563C2" w:rsidP="007563C2" w:rsidRDefault="007563C2" w14:paraId="00528200"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To attack specific pathogens inside the body</w:t>
      </w:r>
    </w:p>
    <w:p w:rsidRPr="007563C2" w:rsidR="007563C2" w:rsidP="007563C2" w:rsidRDefault="007563C2" w14:paraId="7A18D29A"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To prevent pathogens from entering the body</w:t>
      </w:r>
    </w:p>
    <w:p w:rsidRPr="007563C2" w:rsidR="007563C2" w:rsidP="007563C2" w:rsidRDefault="007563C2" w14:paraId="30EBE6B5"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 xml:space="preserve">To respond in a general way to any pathogens that have entered the </w:t>
      </w:r>
      <w:proofErr w:type="gramStart"/>
      <w:r w:rsidRPr="007563C2">
        <w:rPr>
          <w:rFonts w:eastAsia="Times New Roman" w:cs="Arial"/>
          <w:szCs w:val="24"/>
          <w:lang w:eastAsia="en-AU"/>
        </w:rPr>
        <w:t>body</w:t>
      </w:r>
      <w:proofErr w:type="gramEnd"/>
    </w:p>
    <w:p w:rsidRPr="007563C2" w:rsidR="00BB663C" w:rsidP="007563C2" w:rsidRDefault="007563C2" w14:paraId="610138F4" w14:textId="6B56DEDD">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 xml:space="preserve">To remember pathogens so they can be quickly defeated in the </w:t>
      </w:r>
      <w:proofErr w:type="gramStart"/>
      <w:r w:rsidRPr="007563C2">
        <w:rPr>
          <w:rFonts w:eastAsia="Times New Roman" w:cs="Arial"/>
          <w:szCs w:val="24"/>
          <w:lang w:eastAsia="en-AU"/>
        </w:rPr>
        <w:t>future</w:t>
      </w:r>
      <w:proofErr w:type="gramEnd"/>
    </w:p>
    <w:p w:rsidR="007563C2" w:rsidP="007563C2" w:rsidRDefault="007563C2" w14:paraId="7EB0B56C" w14:textId="5C2CFB3A">
      <w:pPr>
        <w:jc w:val="left"/>
        <w:rPr>
          <w:rFonts w:eastAsia="Times New Roman" w:cs="Arial"/>
          <w:szCs w:val="24"/>
          <w:lang w:eastAsia="en-AU"/>
        </w:rPr>
      </w:pPr>
    </w:p>
    <w:p w:rsidRPr="007563C2" w:rsidR="007563C2" w:rsidP="00220ED4" w:rsidRDefault="007563C2" w14:paraId="36E1BF7B" w14:textId="73E85881">
      <w:pPr>
        <w:pStyle w:val="ListParagraph"/>
        <w:numPr>
          <w:ilvl w:val="0"/>
          <w:numId w:val="1"/>
        </w:numPr>
        <w:ind w:hanging="720"/>
        <w:jc w:val="left"/>
        <w:rPr>
          <w:rFonts w:eastAsia="Times New Roman" w:cs="Arial"/>
          <w:szCs w:val="24"/>
          <w:lang w:eastAsia="en-AU"/>
        </w:rPr>
      </w:pPr>
      <w:r w:rsidRPr="007563C2">
        <w:rPr>
          <w:rFonts w:eastAsia="Times New Roman" w:cs="Arial"/>
          <w:szCs w:val="24"/>
          <w:lang w:eastAsia="en-AU"/>
        </w:rPr>
        <w:t>Mucus is a sticky liquid. It plays an important role in the first line of defence by trapping pathogens.</w:t>
      </w:r>
      <w:r>
        <w:rPr>
          <w:rFonts w:eastAsia="Times New Roman" w:cs="Arial"/>
          <w:szCs w:val="24"/>
          <w:lang w:eastAsia="en-AU"/>
        </w:rPr>
        <w:t xml:space="preserve"> W</w:t>
      </w:r>
      <w:r w:rsidRPr="007563C2">
        <w:rPr>
          <w:rFonts w:eastAsia="Times New Roman" w:cs="Arial"/>
          <w:szCs w:val="24"/>
          <w:lang w:eastAsia="en-AU"/>
        </w:rPr>
        <w:t xml:space="preserve">hich of the following </w:t>
      </w:r>
      <w:r w:rsidRPr="007563C2">
        <w:rPr>
          <w:rFonts w:eastAsia="Times New Roman" w:cs="Arial"/>
          <w:szCs w:val="24"/>
          <w:lang w:eastAsia="en-AU"/>
        </w:rPr>
        <w:t xml:space="preserve">do </w:t>
      </w:r>
      <w:r w:rsidRPr="007563C2">
        <w:rPr>
          <w:rFonts w:eastAsia="Times New Roman" w:cs="Arial"/>
          <w:b/>
          <w:bCs/>
          <w:szCs w:val="24"/>
          <w:lang w:eastAsia="en-AU"/>
        </w:rPr>
        <w:t>NOT</w:t>
      </w:r>
      <w:r w:rsidRPr="007563C2">
        <w:rPr>
          <w:rFonts w:eastAsia="Times New Roman" w:cs="Arial"/>
          <w:szCs w:val="24"/>
          <w:lang w:eastAsia="en-AU"/>
        </w:rPr>
        <w:t xml:space="preserve"> </w:t>
      </w:r>
      <w:r w:rsidRPr="007563C2">
        <w:rPr>
          <w:rFonts w:eastAsia="Times New Roman" w:cs="Arial"/>
          <w:szCs w:val="24"/>
          <w:lang w:eastAsia="en-AU"/>
        </w:rPr>
        <w:t>produce mucus</w:t>
      </w:r>
      <w:r>
        <w:rPr>
          <w:rFonts w:eastAsia="Times New Roman" w:cs="Arial"/>
          <w:szCs w:val="24"/>
          <w:lang w:eastAsia="en-AU"/>
        </w:rPr>
        <w:t>?</w:t>
      </w:r>
    </w:p>
    <w:p w:rsidRPr="007563C2" w:rsidR="007563C2" w:rsidP="007563C2" w:rsidRDefault="007563C2" w14:paraId="0D7BB0D9" w14:textId="77777777">
      <w:pPr>
        <w:jc w:val="left"/>
        <w:rPr>
          <w:rFonts w:eastAsia="Times New Roman" w:cs="Arial"/>
          <w:szCs w:val="24"/>
          <w:lang w:eastAsia="en-AU"/>
        </w:rPr>
      </w:pPr>
    </w:p>
    <w:p w:rsidRPr="007563C2" w:rsidR="007563C2" w:rsidP="007563C2" w:rsidRDefault="007563C2" w14:paraId="66118552"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Nose</w:t>
      </w:r>
    </w:p>
    <w:p w:rsidRPr="007563C2" w:rsidR="007563C2" w:rsidP="007563C2" w:rsidRDefault="007563C2" w14:paraId="7EA9FC4B"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Eyes</w:t>
      </w:r>
    </w:p>
    <w:p w:rsidRPr="007563C2" w:rsidR="007563C2" w:rsidP="007563C2" w:rsidRDefault="007563C2" w14:paraId="7FA2F35F"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Lungs</w:t>
      </w:r>
    </w:p>
    <w:p w:rsidRPr="007563C2" w:rsidR="007563C2" w:rsidP="007563C2" w:rsidRDefault="007563C2" w14:paraId="4D2AD93C"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Intestines</w:t>
      </w:r>
    </w:p>
    <w:p w:rsidR="00CE31F1" w:rsidP="007563C2" w:rsidRDefault="00CE31F1" w14:paraId="4505A974" w14:textId="77777777">
      <w:pPr>
        <w:jc w:val="left"/>
        <w:rPr>
          <w:rFonts w:eastAsia="Times New Roman" w:cs="Arial"/>
          <w:szCs w:val="24"/>
          <w:lang w:eastAsia="en-AU"/>
        </w:rPr>
      </w:pPr>
    </w:p>
    <w:p w:rsidR="00CE31F1" w:rsidP="007563C2" w:rsidRDefault="00CE31F1" w14:paraId="662F857C" w14:textId="77777777">
      <w:pPr>
        <w:jc w:val="left"/>
        <w:rPr>
          <w:rFonts w:eastAsia="Times New Roman" w:cs="Arial"/>
          <w:szCs w:val="24"/>
          <w:lang w:eastAsia="en-AU"/>
        </w:rPr>
      </w:pPr>
    </w:p>
    <w:p w:rsidR="00CE31F1" w:rsidP="007563C2" w:rsidRDefault="00CE31F1" w14:paraId="2FF4A505" w14:textId="77777777">
      <w:pPr>
        <w:jc w:val="left"/>
        <w:rPr>
          <w:rFonts w:eastAsia="Times New Roman" w:cs="Arial"/>
          <w:szCs w:val="24"/>
          <w:lang w:eastAsia="en-AU"/>
        </w:rPr>
      </w:pPr>
    </w:p>
    <w:p w:rsidR="00CE31F1" w:rsidP="007563C2" w:rsidRDefault="00CE31F1" w14:paraId="51F594BF" w14:textId="77777777">
      <w:pPr>
        <w:jc w:val="left"/>
        <w:rPr>
          <w:rFonts w:eastAsia="Times New Roman" w:cs="Arial"/>
          <w:szCs w:val="24"/>
          <w:lang w:eastAsia="en-AU"/>
        </w:rPr>
      </w:pPr>
    </w:p>
    <w:p w:rsidR="00CE31F1" w:rsidP="007563C2" w:rsidRDefault="00CE31F1" w14:paraId="5FCFE4B7" w14:textId="576B7F0A">
      <w:pPr>
        <w:jc w:val="left"/>
        <w:rPr>
          <w:rFonts w:eastAsia="Times New Roman" w:cs="Arial"/>
          <w:szCs w:val="24"/>
          <w:lang w:eastAsia="en-AU"/>
        </w:rPr>
        <w:sectPr w:rsidR="00CE31F1" w:rsidSect="00CE31F1">
          <w:type w:val="continuous"/>
          <w:pgSz w:w="11906" w:h="16838" w:orient="portrait"/>
          <w:pgMar w:top="720" w:right="720" w:bottom="720" w:left="720" w:header="709" w:footer="709" w:gutter="0"/>
          <w:cols w:space="708" w:num="2"/>
          <w:docGrid w:linePitch="360"/>
        </w:sectPr>
      </w:pPr>
    </w:p>
    <w:p w:rsidRPr="007563C2" w:rsidR="007563C2" w:rsidP="000C7FF0" w:rsidRDefault="007563C2" w14:paraId="4E800F42" w14:textId="6DEEA02E">
      <w:pPr>
        <w:pStyle w:val="ListParagraph"/>
        <w:numPr>
          <w:ilvl w:val="0"/>
          <w:numId w:val="1"/>
        </w:numPr>
        <w:ind w:hanging="720"/>
        <w:jc w:val="left"/>
        <w:rPr>
          <w:rFonts w:eastAsia="Times New Roman" w:cs="Arial"/>
          <w:szCs w:val="24"/>
          <w:lang w:eastAsia="en-AU"/>
        </w:rPr>
      </w:pPr>
      <w:r w:rsidRPr="007563C2">
        <w:rPr>
          <w:rFonts w:eastAsia="Times New Roman" w:cs="Arial"/>
          <w:szCs w:val="24"/>
          <w:lang w:eastAsia="en-AU"/>
        </w:rPr>
        <w:t>Cilia are microscopic hairs on the cells that line the airways.</w:t>
      </w:r>
      <w:r>
        <w:rPr>
          <w:rFonts w:eastAsia="Times New Roman" w:cs="Arial"/>
          <w:szCs w:val="24"/>
          <w:lang w:eastAsia="en-AU"/>
        </w:rPr>
        <w:t xml:space="preserve"> What is</w:t>
      </w:r>
      <w:r w:rsidRPr="007563C2">
        <w:rPr>
          <w:rFonts w:eastAsia="Times New Roman" w:cs="Arial"/>
          <w:szCs w:val="24"/>
          <w:lang w:eastAsia="en-AU"/>
        </w:rPr>
        <w:t xml:space="preserve"> their role in the first line of defence</w:t>
      </w:r>
      <w:r>
        <w:rPr>
          <w:rFonts w:eastAsia="Times New Roman" w:cs="Arial"/>
          <w:szCs w:val="24"/>
          <w:lang w:eastAsia="en-AU"/>
        </w:rPr>
        <w:t>?</w:t>
      </w:r>
    </w:p>
    <w:p w:rsidRPr="007563C2" w:rsidR="007563C2" w:rsidP="007563C2" w:rsidRDefault="007563C2" w14:paraId="30CB1738" w14:textId="77777777">
      <w:pPr>
        <w:jc w:val="left"/>
        <w:rPr>
          <w:rFonts w:eastAsia="Times New Roman" w:cs="Arial"/>
          <w:szCs w:val="24"/>
          <w:lang w:eastAsia="en-AU"/>
        </w:rPr>
      </w:pPr>
    </w:p>
    <w:p w:rsidRPr="007563C2" w:rsidR="007563C2" w:rsidP="007563C2" w:rsidRDefault="007563C2" w14:paraId="7A469908"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To kill bacteria by breaking down their cell walls</w:t>
      </w:r>
    </w:p>
    <w:p w:rsidRPr="007563C2" w:rsidR="007563C2" w:rsidP="007563C2" w:rsidRDefault="007563C2" w14:paraId="4EDEB1FF"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 xml:space="preserve">To produce chemicals that can kill </w:t>
      </w:r>
      <w:proofErr w:type="gramStart"/>
      <w:r w:rsidRPr="007563C2">
        <w:rPr>
          <w:rFonts w:eastAsia="Times New Roman" w:cs="Arial"/>
          <w:szCs w:val="24"/>
          <w:lang w:eastAsia="en-AU"/>
        </w:rPr>
        <w:t>pathogens</w:t>
      </w:r>
      <w:proofErr w:type="gramEnd"/>
    </w:p>
    <w:p w:rsidRPr="007563C2" w:rsidR="007563C2" w:rsidP="007563C2" w:rsidRDefault="007563C2" w14:paraId="73B7A3CB"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To push mucus up and out of the airways</w:t>
      </w:r>
    </w:p>
    <w:p w:rsidRPr="007563C2" w:rsidR="007563C2" w:rsidP="007563C2" w:rsidRDefault="007563C2" w14:paraId="7484F6DF"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To aid the flow of urine out of the bladder and urethra</w:t>
      </w:r>
    </w:p>
    <w:p w:rsidR="007563C2" w:rsidP="007563C2" w:rsidRDefault="007563C2" w14:paraId="5B88B91A" w14:textId="2731FDA7">
      <w:pPr>
        <w:jc w:val="left"/>
        <w:rPr>
          <w:rFonts w:eastAsia="Times New Roman" w:cs="Arial"/>
          <w:szCs w:val="24"/>
          <w:lang w:eastAsia="en-AU"/>
        </w:rPr>
      </w:pPr>
    </w:p>
    <w:p w:rsidRPr="007563C2" w:rsidR="007563C2" w:rsidP="007563C2" w:rsidRDefault="007563C2" w14:paraId="09776575" w14:textId="75764E48">
      <w:pPr>
        <w:pStyle w:val="ListParagraph"/>
        <w:numPr>
          <w:ilvl w:val="0"/>
          <w:numId w:val="1"/>
        </w:numPr>
        <w:ind w:hanging="720"/>
        <w:jc w:val="left"/>
        <w:rPr>
          <w:rFonts w:eastAsia="Times New Roman" w:cs="Arial"/>
          <w:szCs w:val="24"/>
          <w:lang w:eastAsia="en-AU"/>
        </w:rPr>
      </w:pPr>
      <w:r w:rsidRPr="007563C2">
        <w:rPr>
          <w:rFonts w:eastAsia="Times New Roman" w:cs="Arial"/>
          <w:szCs w:val="24"/>
          <w:lang w:eastAsia="en-AU"/>
        </w:rPr>
        <w:t>Select the correct ending to complete the sentence.</w:t>
      </w:r>
      <w:r>
        <w:rPr>
          <w:rFonts w:eastAsia="Times New Roman" w:cs="Arial"/>
          <w:szCs w:val="24"/>
          <w:lang w:eastAsia="en-AU"/>
        </w:rPr>
        <w:t xml:space="preserve"> </w:t>
      </w:r>
      <w:r w:rsidRPr="007563C2">
        <w:rPr>
          <w:rFonts w:eastAsia="Times New Roman" w:cs="Arial"/>
          <w:szCs w:val="24"/>
          <w:lang w:eastAsia="en-AU"/>
        </w:rPr>
        <w:t>Chemical barriers are those that:</w:t>
      </w:r>
    </w:p>
    <w:p w:rsidRPr="007563C2" w:rsidR="007563C2" w:rsidP="007563C2" w:rsidRDefault="007563C2" w14:paraId="632AB4BD" w14:textId="77777777">
      <w:pPr>
        <w:jc w:val="left"/>
        <w:rPr>
          <w:rFonts w:eastAsia="Times New Roman" w:cs="Arial"/>
          <w:szCs w:val="24"/>
          <w:lang w:eastAsia="en-AU"/>
        </w:rPr>
      </w:pPr>
    </w:p>
    <w:p w:rsidRPr="007563C2" w:rsidR="007563C2" w:rsidP="007563C2" w:rsidRDefault="007563C2" w14:paraId="7864A840"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Block pathogens</w:t>
      </w:r>
    </w:p>
    <w:p w:rsidRPr="007563C2" w:rsidR="007563C2" w:rsidP="007563C2" w:rsidRDefault="007563C2" w14:paraId="7829A0C9"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Trap pathogens in a sticky liquid</w:t>
      </w:r>
    </w:p>
    <w:p w:rsidRPr="007563C2" w:rsidR="007563C2" w:rsidP="007563C2" w:rsidRDefault="007563C2" w14:paraId="5402E136" w14:textId="77777777">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Actively push pathogens out</w:t>
      </w:r>
    </w:p>
    <w:p w:rsidR="007563C2" w:rsidP="007563C2" w:rsidRDefault="007563C2" w14:paraId="016FA0BC" w14:textId="38DDA174">
      <w:pPr>
        <w:pStyle w:val="ListParagraph"/>
        <w:numPr>
          <w:ilvl w:val="1"/>
          <w:numId w:val="1"/>
        </w:numPr>
        <w:ind w:hanging="731"/>
        <w:jc w:val="left"/>
        <w:rPr>
          <w:rFonts w:eastAsia="Times New Roman" w:cs="Arial"/>
          <w:szCs w:val="24"/>
          <w:lang w:eastAsia="en-AU"/>
        </w:rPr>
      </w:pPr>
      <w:r w:rsidRPr="007563C2">
        <w:rPr>
          <w:rFonts w:eastAsia="Times New Roman" w:cs="Arial"/>
          <w:szCs w:val="24"/>
          <w:lang w:eastAsia="en-AU"/>
        </w:rPr>
        <w:t xml:space="preserve">Kill pathogens before they can enter the </w:t>
      </w:r>
      <w:proofErr w:type="gramStart"/>
      <w:r w:rsidRPr="007563C2">
        <w:rPr>
          <w:rFonts w:eastAsia="Times New Roman" w:cs="Arial"/>
          <w:szCs w:val="24"/>
          <w:lang w:eastAsia="en-AU"/>
        </w:rPr>
        <w:t>body</w:t>
      </w:r>
      <w:proofErr w:type="gramEnd"/>
    </w:p>
    <w:p w:rsidR="00CE31F1" w:rsidP="00CE31F1" w:rsidRDefault="00CE31F1" w14:paraId="2987B3A9" w14:textId="6A4F07A0">
      <w:pPr>
        <w:jc w:val="left"/>
        <w:rPr>
          <w:rFonts w:eastAsia="Times New Roman" w:cs="Arial"/>
          <w:szCs w:val="24"/>
          <w:lang w:eastAsia="en-AU"/>
        </w:rPr>
      </w:pPr>
    </w:p>
    <w:p w:rsidR="00CE31F1" w:rsidP="00CE31F1" w:rsidRDefault="00CE31F1" w14:paraId="74E4736B" w14:textId="7B2CB818">
      <w:pPr>
        <w:jc w:val="left"/>
        <w:rPr>
          <w:rFonts w:eastAsia="Times New Roman" w:cs="Arial"/>
          <w:szCs w:val="24"/>
          <w:lang w:eastAsia="en-AU"/>
        </w:rPr>
      </w:pPr>
    </w:p>
    <w:p w:rsidRPr="00CE31F1" w:rsidR="00CE31F1" w:rsidP="00CE31F1" w:rsidRDefault="00CE31F1" w14:paraId="7D9F6408" w14:textId="77777777">
      <w:pPr>
        <w:jc w:val="left"/>
        <w:rPr>
          <w:rFonts w:eastAsia="Times New Roman" w:cs="Arial"/>
          <w:szCs w:val="24"/>
          <w:lang w:eastAsia="en-AU"/>
        </w:rPr>
      </w:pPr>
    </w:p>
    <w:p w:rsidR="00CE31F1" w:rsidP="007563C2" w:rsidRDefault="00CE31F1" w14:paraId="555855BA" w14:textId="77777777">
      <w:pPr>
        <w:jc w:val="left"/>
        <w:rPr>
          <w:rFonts w:eastAsia="Times New Roman" w:cs="Arial"/>
          <w:szCs w:val="24"/>
          <w:lang w:eastAsia="en-AU"/>
        </w:rPr>
        <w:sectPr w:rsidR="00CE31F1" w:rsidSect="00CE31F1">
          <w:type w:val="continuous"/>
          <w:pgSz w:w="11906" w:h="16838" w:orient="portrait"/>
          <w:pgMar w:top="720" w:right="720" w:bottom="720" w:left="720" w:header="709" w:footer="709" w:gutter="0"/>
          <w:cols w:space="708" w:num="2"/>
          <w:docGrid w:linePitch="360"/>
        </w:sectPr>
      </w:pPr>
    </w:p>
    <w:p w:rsidRPr="007563C2" w:rsidR="007563C2" w:rsidP="007563C2" w:rsidRDefault="007563C2" w14:paraId="3275F5BC" w14:textId="77777777">
      <w:pPr>
        <w:jc w:val="left"/>
        <w:rPr>
          <w:rFonts w:eastAsia="Times New Roman" w:cs="Arial"/>
          <w:szCs w:val="24"/>
          <w:lang w:eastAsia="en-AU"/>
        </w:rPr>
      </w:pPr>
    </w:p>
    <w:p w:rsidR="007563C2" w:rsidP="007563C2" w:rsidRDefault="007563C2" w14:paraId="30980A3D" w14:textId="66CD75B9">
      <w:pPr>
        <w:pStyle w:val="ListParagraph"/>
        <w:numPr>
          <w:ilvl w:val="0"/>
          <w:numId w:val="1"/>
        </w:numPr>
        <w:ind w:hanging="720"/>
        <w:jc w:val="left"/>
        <w:rPr>
          <w:rFonts w:eastAsia="Times New Roman" w:cs="Arial"/>
          <w:szCs w:val="24"/>
          <w:lang w:eastAsia="en-AU"/>
        </w:rPr>
      </w:pPr>
      <w:r w:rsidRPr="007563C2">
        <w:rPr>
          <w:rFonts w:eastAsia="Times New Roman" w:cs="Arial"/>
          <w:szCs w:val="24"/>
          <w:lang w:eastAsia="en-AU"/>
        </w:rPr>
        <w:t>Classify these barriers in the first line of defence as either physical, chemical or both.</w:t>
      </w:r>
    </w:p>
    <w:p w:rsidRPr="007563C2" w:rsidR="00CE31F1" w:rsidP="00CE31F1" w:rsidRDefault="00CE31F1" w14:paraId="732A2CEB" w14:textId="77777777">
      <w:pPr>
        <w:pStyle w:val="ListParagraph"/>
        <w:jc w:val="left"/>
        <w:rPr>
          <w:rFonts w:eastAsia="Times New Roman" w:cs="Arial"/>
          <w:szCs w:val="24"/>
          <w:lang w:eastAsia="en-AU"/>
        </w:rPr>
      </w:pPr>
    </w:p>
    <w:p w:rsidRPr="00BB663C" w:rsidR="007563C2" w:rsidP="00CE31F1" w:rsidRDefault="007563C2" w14:paraId="5527D7CE" w14:textId="738F90B9">
      <w:pPr>
        <w:ind w:left="-567"/>
        <w:jc w:val="left"/>
        <w:rPr>
          <w:rFonts w:eastAsia="Times New Roman" w:cs="Arial"/>
          <w:szCs w:val="24"/>
          <w:lang w:eastAsia="en-AU"/>
        </w:rPr>
      </w:pPr>
      <w:r>
        <w:rPr>
          <w:rFonts w:eastAsia="Times New Roman" w:cs="Arial"/>
          <w:noProof/>
          <w:szCs w:val="24"/>
          <w:lang w:eastAsia="en-AU"/>
        </w:rPr>
        <w:drawing>
          <wp:inline distT="0" distB="0" distL="0" distR="0" wp14:anchorId="299A2025" wp14:editId="56FD7315">
            <wp:extent cx="7114309" cy="3989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76907" cy="4024194"/>
                    </a:xfrm>
                    <a:prstGeom prst="rect">
                      <a:avLst/>
                    </a:prstGeom>
                    <a:noFill/>
                  </pic:spPr>
                </pic:pic>
              </a:graphicData>
            </a:graphic>
          </wp:inline>
        </w:drawing>
      </w:r>
    </w:p>
    <w:p w:rsidRPr="00BB663C" w:rsidR="00BB663C" w:rsidP="007563C2" w:rsidRDefault="00BB663C" w14:paraId="2B886A72" w14:textId="77777777">
      <w:pPr>
        <w:jc w:val="left"/>
        <w:rPr>
          <w:rFonts w:eastAsia="Times New Roman" w:cs="Arial"/>
          <w:szCs w:val="24"/>
          <w:lang w:val="en-GB" w:eastAsia="en-AU"/>
        </w:rPr>
      </w:pPr>
      <w:r w:rsidRPr="00BB663C">
        <w:rPr>
          <w:rFonts w:eastAsia="Times New Roman" w:cs="Arial"/>
          <w:szCs w:val="24"/>
          <w:lang w:val="en-GB" w:eastAsia="en-AU"/>
        </w:rPr>
        <w:t> </w:t>
      </w:r>
    </w:p>
    <w:p w:rsidRPr="00BB663C" w:rsidR="00BB663C" w:rsidP="00BB663C" w:rsidRDefault="00BB663C" w14:paraId="2B685515" w14:textId="77777777">
      <w:pPr>
        <w:jc w:val="left"/>
        <w:rPr>
          <w:rFonts w:eastAsia="Times New Roman" w:cs="Arial"/>
          <w:color w:val="00B050"/>
          <w:sz w:val="28"/>
          <w:szCs w:val="28"/>
          <w:lang w:eastAsia="en-AU"/>
        </w:rPr>
      </w:pPr>
      <w:r w:rsidRPr="00BB663C">
        <w:rPr>
          <w:rFonts w:eastAsia="Times New Roman" w:cs="Arial"/>
          <w:color w:val="00B050"/>
          <w:sz w:val="28"/>
          <w:szCs w:val="28"/>
          <w:lang w:eastAsia="en-AU"/>
        </w:rPr>
        <w:t> </w:t>
      </w:r>
    </w:p>
    <w:p w:rsidR="00CE31F1" w:rsidP="004439F0" w:rsidRDefault="00CE31F1" w14:paraId="76B1BDC1" w14:textId="1BC9855C">
      <w:pPr>
        <w:pStyle w:val="ListParagraph"/>
        <w:numPr>
          <w:ilvl w:val="0"/>
          <w:numId w:val="1"/>
        </w:numPr>
        <w:ind w:hanging="720"/>
        <w:jc w:val="left"/>
      </w:pPr>
      <w:r>
        <w:lastRenderedPageBreak/>
        <w:t>Conjunctivitis is a common eye infection also known as “pink eye”. It can be caused by bacteria or viruses and is very contagious.</w:t>
      </w:r>
      <w:r>
        <w:t xml:space="preserve"> </w:t>
      </w:r>
      <w:r>
        <w:t xml:space="preserve">One symptom of conjunctivitis is an increase in the </w:t>
      </w:r>
      <w:proofErr w:type="gramStart"/>
      <w:r>
        <w:t>amount</w:t>
      </w:r>
      <w:proofErr w:type="gramEnd"/>
      <w:r>
        <w:t xml:space="preserve"> of tears produced. </w:t>
      </w:r>
    </w:p>
    <w:p w:rsidR="00CE31F1" w:rsidP="00CE31F1" w:rsidRDefault="00CE31F1" w14:paraId="1D0DD1CC" w14:textId="77777777">
      <w:pPr>
        <w:pStyle w:val="ListParagraph"/>
        <w:jc w:val="left"/>
      </w:pPr>
    </w:p>
    <w:p w:rsidR="00424B87" w:rsidP="00CE31F1" w:rsidRDefault="00CE31F1" w14:paraId="080AB733" w14:textId="36363B81">
      <w:pPr>
        <w:pStyle w:val="ListParagraph"/>
        <w:jc w:val="left"/>
      </w:pPr>
      <w:r>
        <w:t xml:space="preserve">Explain why this might occur. Use the words pathogen, physical barrier, chemical </w:t>
      </w:r>
      <w:proofErr w:type="gramStart"/>
      <w:r>
        <w:t>barrier</w:t>
      </w:r>
      <w:proofErr w:type="gramEnd"/>
      <w:r>
        <w:t xml:space="preserve"> and enzyme.</w:t>
      </w:r>
    </w:p>
    <w:p w:rsidR="00CE31F1" w:rsidP="00CE31F1" w:rsidRDefault="00CE31F1" w14:paraId="599586C6" w14:textId="32AD95AC">
      <w:pPr>
        <w:pStyle w:val="ListParagraph"/>
        <w:jc w:val="left"/>
      </w:pPr>
    </w:p>
    <w:p w:rsidR="00CE31F1" w:rsidP="00CE31F1" w:rsidRDefault="00CE31F1" w14:paraId="70625A8F" w14:textId="5BA5A53D">
      <w:pPr>
        <w:spacing w:line="480" w:lineRule="auto"/>
        <w:ind w:left="720"/>
        <w:jc w:val="both"/>
        <w:rPr>
          <w:rFonts w:eastAsia="Times New Roman" w:cs="Arial"/>
          <w:b/>
          <w:bCs/>
          <w:color w:val="0070C0"/>
          <w:szCs w:val="24"/>
          <w:lang w:eastAsia="en-AU"/>
        </w:rPr>
      </w:pPr>
      <w:r>
        <w:rPr>
          <w:rFonts w:eastAsia="Times New Roman" w:cs="Arial"/>
          <w:b/>
          <w:bCs/>
          <w:color w:val="0070C0"/>
          <w:szCs w:val="24"/>
          <w:lang w:eastAsia="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E31F1" w:rsidP="00CE31F1" w:rsidRDefault="00CE31F1" w14:paraId="02A894EF" w14:textId="77777777">
      <w:pPr>
        <w:pStyle w:val="ListParagraph"/>
        <w:numPr>
          <w:ilvl w:val="0"/>
          <w:numId w:val="1"/>
        </w:numPr>
        <w:ind w:hanging="720"/>
        <w:jc w:val="left"/>
      </w:pPr>
      <w:r>
        <w:t>Tim is eating undercooked chicken nuggets that are contaminated with Salmonella bacteria. However, thanks to his immune system, he does not get infected.</w:t>
      </w:r>
      <w:r>
        <w:t xml:space="preserve"> </w:t>
      </w:r>
    </w:p>
    <w:p w:rsidR="00CE31F1" w:rsidP="00CE31F1" w:rsidRDefault="00CE31F1" w14:paraId="264F8AE4" w14:textId="77777777">
      <w:pPr>
        <w:pStyle w:val="ListParagraph"/>
        <w:jc w:val="left"/>
      </w:pPr>
    </w:p>
    <w:p w:rsidR="00CE31F1" w:rsidP="00CE31F1" w:rsidRDefault="00CE31F1" w14:paraId="7EDCB0A8" w14:textId="1866441B">
      <w:pPr>
        <w:pStyle w:val="ListParagraph"/>
        <w:jc w:val="left"/>
      </w:pPr>
      <w:r>
        <w:t>Describe how the first line of defence protects Tim from infection as the nuggets go from his hands to his mouth to his stomach.</w:t>
      </w:r>
    </w:p>
    <w:p w:rsidR="00CE31F1" w:rsidP="00CE31F1" w:rsidRDefault="00CE31F1" w14:paraId="11799698" w14:textId="0092ED16">
      <w:pPr>
        <w:pStyle w:val="ListParagraph"/>
        <w:jc w:val="left"/>
      </w:pPr>
    </w:p>
    <w:p w:rsidR="00CE31F1" w:rsidP="1E5A3BE3" w:rsidRDefault="00CE31F1" w14:paraId="0D011D95" w14:textId="5AF4A221">
      <w:pPr>
        <w:spacing w:line="480" w:lineRule="auto"/>
        <w:ind w:left="720"/>
        <w:jc w:val="both"/>
        <w:rPr>
          <w:rFonts w:eastAsia="Times New Roman" w:cs="Arial"/>
          <w:b w:val="1"/>
          <w:bCs w:val="1"/>
          <w:color w:val="0070C0"/>
          <w:lang w:eastAsia="en-AU"/>
        </w:rPr>
      </w:pPr>
      <w:r w:rsidRPr="1E5A3BE3" w:rsidR="00CE31F1">
        <w:rPr>
          <w:rFonts w:eastAsia="Times New Roman" w:cs="Arial"/>
          <w:b w:val="1"/>
          <w:bCs w:val="1"/>
          <w:color w:val="0070C0"/>
          <w:lang w:eastAsia="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01A6B" w:rsidP="00CE31F1" w:rsidRDefault="00101A6B" w14:paraId="7518DD0A" w14:textId="4BDA3CF0">
      <w:pPr>
        <w:spacing w:line="480" w:lineRule="auto"/>
        <w:ind w:left="720"/>
        <w:jc w:val="both"/>
        <w:rPr>
          <w:rFonts w:eastAsia="Times New Roman" w:cs="Arial"/>
          <w:b/>
          <w:bCs/>
          <w:color w:val="0070C0"/>
          <w:szCs w:val="24"/>
          <w:lang w:eastAsia="en-AU"/>
        </w:rPr>
      </w:pPr>
      <w:r>
        <w:rPr>
          <w:rFonts w:eastAsia="Times New Roman" w:cs="Arial"/>
          <w:b/>
          <w:bCs/>
          <w:color w:val="0070C0"/>
          <w:szCs w:val="24"/>
          <w:lang w:eastAsia="en-AU"/>
        </w:rPr>
        <w:t>_________________________________________________________________________</w:t>
      </w:r>
    </w:p>
    <w:p w:rsidR="00CE31F1" w:rsidP="00CE31F1" w:rsidRDefault="00CE31F1" w14:paraId="3229FE7C" w14:textId="1A93D200">
      <w:pPr>
        <w:pStyle w:val="ListParagraph"/>
        <w:numPr>
          <w:ilvl w:val="0"/>
          <w:numId w:val="1"/>
        </w:numPr>
        <w:ind w:hanging="720"/>
        <w:jc w:val="left"/>
      </w:pPr>
      <w:r>
        <w:t>Some people with genetic diseases like cystic fibrosis have extremely thick mucus. If mucus is too thick, cilia in the lungs can't push it out.</w:t>
      </w:r>
    </w:p>
    <w:p w:rsidR="00CE31F1" w:rsidP="00CE31F1" w:rsidRDefault="00CE31F1" w14:paraId="1014BB55" w14:textId="77777777">
      <w:pPr>
        <w:pStyle w:val="ListParagraph"/>
        <w:jc w:val="left"/>
      </w:pPr>
    </w:p>
    <w:p w:rsidR="00CE31F1" w:rsidP="00CE31F1" w:rsidRDefault="00CE31F1" w14:paraId="1F9E0A62" w14:textId="0B2720AD">
      <w:pPr>
        <w:pStyle w:val="ListParagraph"/>
        <w:jc w:val="left"/>
      </w:pPr>
      <w:r>
        <w:t xml:space="preserve">Explain why this puts people with cystic fibrosis at greater risk of lung infections. Use the words pathogens, physical barrier, </w:t>
      </w:r>
      <w:proofErr w:type="gramStart"/>
      <w:r>
        <w:t>lungs</w:t>
      </w:r>
      <w:proofErr w:type="gramEnd"/>
      <w:r>
        <w:t xml:space="preserve"> and infection in your answer.</w:t>
      </w:r>
    </w:p>
    <w:p w:rsidR="00CE31F1" w:rsidP="00CE31F1" w:rsidRDefault="00CE31F1" w14:paraId="771D36CE" w14:textId="36CC7240">
      <w:pPr>
        <w:pStyle w:val="ListParagraph"/>
        <w:jc w:val="left"/>
      </w:pPr>
    </w:p>
    <w:p w:rsidR="00CE31F1" w:rsidP="00CE31F1" w:rsidRDefault="00CE31F1" w14:paraId="49906B57" w14:textId="440CAEC3">
      <w:pPr>
        <w:spacing w:line="480" w:lineRule="auto"/>
        <w:ind w:left="720"/>
        <w:jc w:val="both"/>
        <w:rPr>
          <w:rFonts w:eastAsia="Times New Roman" w:cs="Arial"/>
          <w:b/>
          <w:bCs/>
          <w:color w:val="0070C0"/>
          <w:szCs w:val="24"/>
          <w:lang w:eastAsia="en-AU"/>
        </w:rPr>
      </w:pPr>
      <w:r>
        <w:rPr>
          <w:rFonts w:eastAsia="Times New Roman" w:cs="Arial"/>
          <w:b/>
          <w:bCs/>
          <w:color w:val="0070C0"/>
          <w:szCs w:val="24"/>
          <w:lang w:eastAsia="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57DBA" w:rsidP="00101A6B" w:rsidRDefault="00657DBA" w14:paraId="359F26BF" w14:textId="77777777">
      <w:pPr>
        <w:ind w:left="720"/>
        <w:jc w:val="both"/>
        <w:rPr>
          <w:rFonts w:eastAsia="Times New Roman" w:cs="Arial"/>
          <w:b/>
          <w:bCs/>
          <w:color w:val="000000" w:themeColor="text1"/>
          <w:szCs w:val="24"/>
          <w:lang w:eastAsia="en-AU"/>
        </w:rPr>
      </w:pPr>
    </w:p>
    <w:p w:rsidR="00C37D46" w:rsidP="00101A6B" w:rsidRDefault="00C37D46" w14:paraId="1EDCA720" w14:textId="5A95886A">
      <w:pPr>
        <w:ind w:left="720"/>
        <w:jc w:val="both"/>
        <w:rPr>
          <w:rFonts w:eastAsia="Times New Roman" w:cs="Arial"/>
          <w:b/>
          <w:bCs/>
          <w:color w:val="000000" w:themeColor="text1"/>
          <w:szCs w:val="24"/>
          <w:lang w:eastAsia="en-AU"/>
        </w:rPr>
      </w:pPr>
      <w:r w:rsidRPr="00C37D46">
        <w:rPr>
          <w:rFonts w:eastAsia="Times New Roman" w:cs="Arial"/>
          <w:b/>
          <w:bCs/>
          <w:color w:val="000000" w:themeColor="text1"/>
          <w:szCs w:val="24"/>
          <w:lang w:eastAsia="en-AU"/>
        </w:rPr>
        <w:t xml:space="preserve">How </w:t>
      </w:r>
      <w:r>
        <w:rPr>
          <w:rFonts w:eastAsia="Times New Roman" w:cs="Arial"/>
          <w:b/>
          <w:bCs/>
          <w:color w:val="000000" w:themeColor="text1"/>
          <w:szCs w:val="24"/>
          <w:lang w:eastAsia="en-AU"/>
        </w:rPr>
        <w:t xml:space="preserve">am </w:t>
      </w:r>
      <w:r w:rsidRPr="00C37D46">
        <w:rPr>
          <w:rFonts w:eastAsia="Times New Roman" w:cs="Arial"/>
          <w:b/>
          <w:bCs/>
          <w:color w:val="000000" w:themeColor="text1"/>
          <w:szCs w:val="24"/>
          <w:lang w:eastAsia="en-AU"/>
        </w:rPr>
        <w:t>I feel</w:t>
      </w:r>
      <w:r>
        <w:rPr>
          <w:rFonts w:eastAsia="Times New Roman" w:cs="Arial"/>
          <w:b/>
          <w:bCs/>
          <w:color w:val="000000" w:themeColor="text1"/>
          <w:szCs w:val="24"/>
          <w:lang w:eastAsia="en-AU"/>
        </w:rPr>
        <w:t>ing</w:t>
      </w:r>
      <w:r w:rsidRPr="00C37D46">
        <w:rPr>
          <w:rFonts w:eastAsia="Times New Roman" w:cs="Arial"/>
          <w:b/>
          <w:bCs/>
          <w:color w:val="000000" w:themeColor="text1"/>
          <w:szCs w:val="24"/>
          <w:lang w:eastAsia="en-AU"/>
        </w:rPr>
        <w:t xml:space="preserve"> about this </w:t>
      </w:r>
      <w:r w:rsidR="00101A6B">
        <w:rPr>
          <w:rFonts w:eastAsia="Times New Roman" w:cs="Arial"/>
          <w:b/>
          <w:bCs/>
          <w:color w:val="000000" w:themeColor="text1"/>
          <w:szCs w:val="24"/>
          <w:lang w:eastAsia="en-AU"/>
        </w:rPr>
        <w:t>topic</w:t>
      </w:r>
      <w:r>
        <w:rPr>
          <w:rFonts w:eastAsia="Times New Roman" w:cs="Arial"/>
          <w:b/>
          <w:bCs/>
          <w:color w:val="000000" w:themeColor="text1"/>
          <w:szCs w:val="24"/>
          <w:lang w:eastAsia="en-AU"/>
        </w:rPr>
        <w:t>?</w:t>
      </w:r>
    </w:p>
    <w:p w:rsidRPr="00101A6B" w:rsidR="00657DBA" w:rsidP="00101A6B" w:rsidRDefault="00657DBA" w14:paraId="42D0AD4F" w14:textId="77777777">
      <w:pPr>
        <w:ind w:left="720"/>
        <w:jc w:val="both"/>
        <w:rPr>
          <w:rFonts w:eastAsia="Times New Roman" w:cs="Arial"/>
          <w:color w:val="000000" w:themeColor="text1"/>
          <w:sz w:val="16"/>
          <w:szCs w:val="16"/>
          <w:lang w:eastAsia="en-AU"/>
        </w:rPr>
      </w:pPr>
    </w:p>
    <w:tbl>
      <w:tblPr>
        <w:tblStyle w:val="TableGrid"/>
        <w:tblW w:w="0" w:type="auto"/>
        <w:tblInd w:w="23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4"/>
        <w:gridCol w:w="1896"/>
        <w:gridCol w:w="2073"/>
      </w:tblGrid>
      <w:tr w:rsidRPr="00101A6B" w:rsidR="00101A6B" w:rsidTr="00101A6B" w14:paraId="1A7CED01" w14:textId="77777777">
        <w:tc>
          <w:tcPr>
            <w:tcW w:w="1984" w:type="dxa"/>
          </w:tcPr>
          <w:p w:rsidR="00101A6B" w:rsidP="00101A6B" w:rsidRDefault="00101A6B" w14:paraId="0ECEBB42" w14:textId="51BECFA7">
            <w:pPr>
              <w:rPr>
                <w:rFonts w:eastAsia="Times New Roman" w:cs="Arial"/>
                <w:color w:val="000000" w:themeColor="text1"/>
                <w:szCs w:val="24"/>
                <w:lang w:eastAsia="en-AU"/>
              </w:rPr>
            </w:pPr>
            <w:r>
              <w:rPr>
                <w:noProof/>
              </w:rPr>
              <w:drawing>
                <wp:inline distT="0" distB="0" distL="0" distR="0" wp14:anchorId="2031087F" wp14:editId="56CE0BB0">
                  <wp:extent cx="588818" cy="5815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411" cy="601887"/>
                          </a:xfrm>
                          <a:prstGeom prst="rect">
                            <a:avLst/>
                          </a:prstGeom>
                        </pic:spPr>
                      </pic:pic>
                    </a:graphicData>
                  </a:graphic>
                </wp:inline>
              </w:drawing>
            </w:r>
          </w:p>
        </w:tc>
        <w:tc>
          <w:tcPr>
            <w:tcW w:w="1896" w:type="dxa"/>
          </w:tcPr>
          <w:p w:rsidR="00101A6B" w:rsidP="00101A6B" w:rsidRDefault="00101A6B" w14:paraId="2BF2887A" w14:textId="16ABE7C5">
            <w:pPr>
              <w:rPr>
                <w:rFonts w:eastAsia="Times New Roman" w:cs="Arial"/>
                <w:color w:val="000000" w:themeColor="text1"/>
                <w:szCs w:val="24"/>
                <w:lang w:eastAsia="en-AU"/>
              </w:rPr>
            </w:pPr>
            <w:r>
              <w:rPr>
                <w:noProof/>
              </w:rPr>
              <w:drawing>
                <wp:inline distT="0" distB="0" distL="0" distR="0" wp14:anchorId="5BE7399F" wp14:editId="74D080A2">
                  <wp:extent cx="554182" cy="5680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029" cy="586330"/>
                          </a:xfrm>
                          <a:prstGeom prst="rect">
                            <a:avLst/>
                          </a:prstGeom>
                        </pic:spPr>
                      </pic:pic>
                    </a:graphicData>
                  </a:graphic>
                </wp:inline>
              </w:drawing>
            </w:r>
          </w:p>
        </w:tc>
        <w:tc>
          <w:tcPr>
            <w:tcW w:w="2073" w:type="dxa"/>
          </w:tcPr>
          <w:p w:rsidRPr="00101A6B" w:rsidR="00101A6B" w:rsidP="00101A6B" w:rsidRDefault="00101A6B" w14:paraId="126A7E53" w14:textId="1437A67C">
            <w:pPr>
              <w:rPr>
                <w:rFonts w:eastAsia="Times New Roman" w:cs="Arial"/>
                <w:color w:val="000000" w:themeColor="text1"/>
                <w:szCs w:val="24"/>
                <w:lang w:eastAsia="en-AU"/>
              </w:rPr>
            </w:pPr>
            <w:r>
              <w:rPr>
                <w:noProof/>
              </w:rPr>
              <w:drawing>
                <wp:inline distT="0" distB="0" distL="0" distR="0" wp14:anchorId="35FAA00A" wp14:editId="5BC90520">
                  <wp:extent cx="574963" cy="558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30" cy="578223"/>
                          </a:xfrm>
                          <a:prstGeom prst="rect">
                            <a:avLst/>
                          </a:prstGeom>
                        </pic:spPr>
                      </pic:pic>
                    </a:graphicData>
                  </a:graphic>
                </wp:inline>
              </w:drawing>
            </w:r>
          </w:p>
        </w:tc>
      </w:tr>
      <w:tr w:rsidRPr="00101A6B" w:rsidR="00101A6B" w:rsidTr="00101A6B" w14:paraId="1543B06E" w14:textId="77777777">
        <w:trPr>
          <w:trHeight w:val="567"/>
        </w:trPr>
        <w:tc>
          <w:tcPr>
            <w:tcW w:w="1984" w:type="dxa"/>
            <w:vAlign w:val="center"/>
          </w:tcPr>
          <w:p w:rsidRPr="00101A6B" w:rsidR="00101A6B" w:rsidP="00101A6B" w:rsidRDefault="00101A6B" w14:paraId="39E1AD25" w14:textId="1855E1F4">
            <w:pPr>
              <w:rPr>
                <w:rFonts w:eastAsia="Times New Roman" w:cs="Arial"/>
                <w:i/>
                <w:iCs/>
                <w:color w:val="000000" w:themeColor="text1"/>
                <w:szCs w:val="24"/>
                <w:lang w:eastAsia="en-AU"/>
              </w:rPr>
            </w:pPr>
            <w:r w:rsidRPr="00101A6B">
              <w:rPr>
                <w:rFonts w:eastAsia="Times New Roman" w:cs="Arial"/>
                <w:i/>
                <w:iCs/>
                <w:color w:val="000000" w:themeColor="text1"/>
                <w:szCs w:val="24"/>
                <w:lang w:eastAsia="en-AU"/>
              </w:rPr>
              <w:t>I get it!</w:t>
            </w:r>
          </w:p>
        </w:tc>
        <w:tc>
          <w:tcPr>
            <w:tcW w:w="1896" w:type="dxa"/>
            <w:vAlign w:val="center"/>
          </w:tcPr>
          <w:p w:rsidRPr="00101A6B" w:rsidR="00101A6B" w:rsidP="00101A6B" w:rsidRDefault="00101A6B" w14:paraId="21BC27A7" w14:textId="3110C6E3">
            <w:pPr>
              <w:rPr>
                <w:rFonts w:eastAsia="Times New Roman" w:cs="Arial"/>
                <w:i/>
                <w:iCs/>
                <w:color w:val="000000" w:themeColor="text1"/>
                <w:szCs w:val="24"/>
                <w:lang w:eastAsia="en-AU"/>
              </w:rPr>
            </w:pPr>
            <w:r w:rsidRPr="00101A6B">
              <w:rPr>
                <w:rFonts w:eastAsia="Times New Roman" w:cs="Arial"/>
                <w:i/>
                <w:iCs/>
                <w:color w:val="000000" w:themeColor="text1"/>
                <w:szCs w:val="24"/>
                <w:lang w:eastAsia="en-AU"/>
              </w:rPr>
              <w:t xml:space="preserve">I </w:t>
            </w:r>
            <w:proofErr w:type="spellStart"/>
            <w:r w:rsidRPr="00101A6B">
              <w:rPr>
                <w:rFonts w:eastAsia="Times New Roman" w:cs="Arial"/>
                <w:i/>
                <w:iCs/>
                <w:color w:val="000000" w:themeColor="text1"/>
                <w:szCs w:val="24"/>
                <w:lang w:eastAsia="en-AU"/>
              </w:rPr>
              <w:t>kinda</w:t>
            </w:r>
            <w:proofErr w:type="spellEnd"/>
            <w:r w:rsidRPr="00101A6B">
              <w:rPr>
                <w:rFonts w:eastAsia="Times New Roman" w:cs="Arial"/>
                <w:i/>
                <w:iCs/>
                <w:color w:val="000000" w:themeColor="text1"/>
                <w:szCs w:val="24"/>
                <w:lang w:eastAsia="en-AU"/>
              </w:rPr>
              <w:t xml:space="preserve"> get it.</w:t>
            </w:r>
          </w:p>
        </w:tc>
        <w:tc>
          <w:tcPr>
            <w:tcW w:w="2073" w:type="dxa"/>
            <w:vAlign w:val="center"/>
          </w:tcPr>
          <w:p w:rsidRPr="00101A6B" w:rsidR="00101A6B" w:rsidP="00101A6B" w:rsidRDefault="00101A6B" w14:paraId="4A4A08E2" w14:textId="6CB323DC">
            <w:pPr>
              <w:rPr>
                <w:rFonts w:eastAsia="Times New Roman" w:cs="Arial"/>
                <w:i/>
                <w:iCs/>
                <w:color w:val="000000" w:themeColor="text1"/>
                <w:szCs w:val="24"/>
                <w:lang w:eastAsia="en-AU"/>
              </w:rPr>
            </w:pPr>
            <w:r w:rsidRPr="00101A6B">
              <w:rPr>
                <w:rFonts w:eastAsia="Times New Roman" w:cs="Arial"/>
                <w:i/>
                <w:iCs/>
                <w:color w:val="000000" w:themeColor="text1"/>
                <w:szCs w:val="24"/>
                <w:lang w:eastAsia="en-AU"/>
              </w:rPr>
              <w:t>I don’t get it.</w:t>
            </w:r>
          </w:p>
        </w:tc>
      </w:tr>
    </w:tbl>
    <w:p w:rsidRPr="00101A6B" w:rsidR="00C37D46" w:rsidP="00101A6B" w:rsidRDefault="00C37D46" w14:paraId="7D91E9AF" w14:textId="63F22301">
      <w:pPr>
        <w:jc w:val="both"/>
        <w:rPr>
          <w:rFonts w:eastAsia="Times New Roman" w:cs="Arial"/>
          <w:b/>
          <w:bCs/>
          <w:i/>
          <w:iCs/>
          <w:color w:val="000000" w:themeColor="text1"/>
          <w:sz w:val="12"/>
          <w:szCs w:val="12"/>
          <w:lang w:eastAsia="en-AU"/>
        </w:rPr>
      </w:pPr>
    </w:p>
    <w:sectPr w:rsidRPr="00101A6B" w:rsidR="00C37D46" w:rsidSect="00BB663C">
      <w:type w:val="continuous"/>
      <w:pgSz w:w="11906" w:h="16838" w:orient="portrait"/>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0412A"/>
    <w:multiLevelType w:val="hybridMultilevel"/>
    <w:tmpl w:val="6284D0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A06108F"/>
    <w:multiLevelType w:val="hybridMultilevel"/>
    <w:tmpl w:val="E5160E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0B22C4B"/>
    <w:multiLevelType w:val="hybridMultilevel"/>
    <w:tmpl w:val="D6EA598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DD827AE"/>
    <w:multiLevelType w:val="hybridMultilevel"/>
    <w:tmpl w:val="E684D8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29322C1"/>
    <w:multiLevelType w:val="hybridMultilevel"/>
    <w:tmpl w:val="00AC11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8635EE6"/>
    <w:multiLevelType w:val="hybridMultilevel"/>
    <w:tmpl w:val="159C79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AF92391"/>
    <w:multiLevelType w:val="hybridMultilevel"/>
    <w:tmpl w:val="682CB62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78AB0F8D"/>
    <w:multiLevelType w:val="hybridMultilevel"/>
    <w:tmpl w:val="6DE8B4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07015301">
    <w:abstractNumId w:val="5"/>
  </w:num>
  <w:num w:numId="2" w16cid:durableId="469521311">
    <w:abstractNumId w:val="4"/>
  </w:num>
  <w:num w:numId="3" w16cid:durableId="1613975085">
    <w:abstractNumId w:val="6"/>
  </w:num>
  <w:num w:numId="4" w16cid:durableId="1298338019">
    <w:abstractNumId w:val="0"/>
  </w:num>
  <w:num w:numId="5" w16cid:durableId="1530988295">
    <w:abstractNumId w:val="3"/>
  </w:num>
  <w:num w:numId="6" w16cid:durableId="1229221155">
    <w:abstractNumId w:val="1"/>
  </w:num>
  <w:num w:numId="7" w16cid:durableId="551891880">
    <w:abstractNumId w:val="7"/>
  </w:num>
  <w:num w:numId="8" w16cid:durableId="7958738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63C"/>
    <w:rsid w:val="00101A6B"/>
    <w:rsid w:val="00397C43"/>
    <w:rsid w:val="00424B87"/>
    <w:rsid w:val="00657DBA"/>
    <w:rsid w:val="00691142"/>
    <w:rsid w:val="007563C2"/>
    <w:rsid w:val="00823B45"/>
    <w:rsid w:val="00BB663C"/>
    <w:rsid w:val="00C37D46"/>
    <w:rsid w:val="00CE31F1"/>
    <w:rsid w:val="00F96A06"/>
    <w:rsid w:val="1E5A3B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4B6D5"/>
  <w15:chartTrackingRefBased/>
  <w15:docId w15:val="{F6D52033-7079-498E-97BB-445D8A00E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Theme="minorHAnsi" w:cstheme="minorBidi"/>
        <w:sz w:val="24"/>
        <w:szCs w:val="22"/>
        <w:lang w:val="en-AU"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BB663C"/>
    <w:pPr>
      <w:spacing w:before="100" w:beforeAutospacing="1" w:after="100" w:afterAutospacing="1"/>
      <w:jc w:val="left"/>
    </w:pPr>
    <w:rPr>
      <w:rFonts w:ascii="Times New Roman" w:hAnsi="Times New Roman" w:eastAsia="Times New Roman" w:cs="Times New Roman"/>
      <w:szCs w:val="24"/>
      <w:lang w:eastAsia="en-AU"/>
    </w:rPr>
  </w:style>
  <w:style w:type="paragraph" w:styleId="ListParagraph">
    <w:name w:val="List Paragraph"/>
    <w:basedOn w:val="Normal"/>
    <w:uiPriority w:val="34"/>
    <w:qFormat/>
    <w:rsid w:val="00BB663C"/>
    <w:pPr>
      <w:ind w:left="720"/>
      <w:contextualSpacing/>
    </w:pPr>
  </w:style>
  <w:style w:type="table" w:styleId="TableGrid">
    <w:name w:val="Table Grid"/>
    <w:basedOn w:val="TableNormal"/>
    <w:uiPriority w:val="39"/>
    <w:rsid w:val="00101A6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485901">
      <w:bodyDiv w:val="1"/>
      <w:marLeft w:val="0"/>
      <w:marRight w:val="0"/>
      <w:marTop w:val="0"/>
      <w:marBottom w:val="0"/>
      <w:divBdr>
        <w:top w:val="none" w:sz="0" w:space="0" w:color="auto"/>
        <w:left w:val="none" w:sz="0" w:space="0" w:color="auto"/>
        <w:bottom w:val="none" w:sz="0" w:space="0" w:color="auto"/>
        <w:right w:val="none" w:sz="0" w:space="0" w:color="auto"/>
      </w:divBdr>
    </w:div>
    <w:div w:id="1417282637">
      <w:bodyDiv w:val="1"/>
      <w:marLeft w:val="0"/>
      <w:marRight w:val="0"/>
      <w:marTop w:val="0"/>
      <w:marBottom w:val="0"/>
      <w:divBdr>
        <w:top w:val="none" w:sz="0" w:space="0" w:color="auto"/>
        <w:left w:val="none" w:sz="0" w:space="0" w:color="auto"/>
        <w:bottom w:val="none" w:sz="0" w:space="0" w:color="auto"/>
        <w:right w:val="none" w:sz="0" w:space="0" w:color="auto"/>
      </w:divBdr>
      <w:divsChild>
        <w:div w:id="1820800021">
          <w:marLeft w:val="0"/>
          <w:marRight w:val="0"/>
          <w:marTop w:val="0"/>
          <w:marBottom w:val="0"/>
          <w:divBdr>
            <w:top w:val="none" w:sz="0" w:space="0" w:color="auto"/>
            <w:left w:val="none" w:sz="0" w:space="0" w:color="auto"/>
            <w:bottom w:val="none" w:sz="0" w:space="0" w:color="auto"/>
            <w:right w:val="none" w:sz="0" w:space="0" w:color="auto"/>
          </w:divBdr>
          <w:divsChild>
            <w:div w:id="1661542535">
              <w:marLeft w:val="0"/>
              <w:marRight w:val="0"/>
              <w:marTop w:val="0"/>
              <w:marBottom w:val="0"/>
              <w:divBdr>
                <w:top w:val="none" w:sz="0" w:space="0" w:color="auto"/>
                <w:left w:val="none" w:sz="0" w:space="0" w:color="auto"/>
                <w:bottom w:val="none" w:sz="0" w:space="0" w:color="auto"/>
                <w:right w:val="none" w:sz="0" w:space="0" w:color="auto"/>
              </w:divBdr>
              <w:divsChild>
                <w:div w:id="19305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9045">
          <w:marLeft w:val="0"/>
          <w:marRight w:val="0"/>
          <w:marTop w:val="300"/>
          <w:marBottom w:val="0"/>
          <w:divBdr>
            <w:top w:val="none" w:sz="0" w:space="0" w:color="auto"/>
            <w:left w:val="none" w:sz="0" w:space="0" w:color="auto"/>
            <w:bottom w:val="none" w:sz="0" w:space="0" w:color="auto"/>
            <w:right w:val="none" w:sz="0" w:space="0" w:color="auto"/>
          </w:divBdr>
          <w:divsChild>
            <w:div w:id="1258056724">
              <w:marLeft w:val="0"/>
              <w:marRight w:val="0"/>
              <w:marTop w:val="0"/>
              <w:marBottom w:val="0"/>
              <w:divBdr>
                <w:top w:val="none" w:sz="0" w:space="0" w:color="auto"/>
                <w:left w:val="none" w:sz="0" w:space="0" w:color="auto"/>
                <w:bottom w:val="none" w:sz="0" w:space="0" w:color="auto"/>
                <w:right w:val="none" w:sz="0" w:space="0" w:color="auto"/>
              </w:divBdr>
              <w:divsChild>
                <w:div w:id="1496722502">
                  <w:marLeft w:val="0"/>
                  <w:marRight w:val="0"/>
                  <w:marTop w:val="0"/>
                  <w:marBottom w:val="0"/>
                  <w:divBdr>
                    <w:top w:val="none" w:sz="0" w:space="0" w:color="auto"/>
                    <w:left w:val="none" w:sz="0" w:space="0" w:color="auto"/>
                    <w:bottom w:val="none" w:sz="0" w:space="0" w:color="auto"/>
                    <w:right w:val="none" w:sz="0" w:space="0" w:color="auto"/>
                  </w:divBdr>
                  <w:divsChild>
                    <w:div w:id="1826705317">
                      <w:marLeft w:val="0"/>
                      <w:marRight w:val="0"/>
                      <w:marTop w:val="0"/>
                      <w:marBottom w:val="0"/>
                      <w:divBdr>
                        <w:top w:val="none" w:sz="0" w:space="0" w:color="auto"/>
                        <w:left w:val="none" w:sz="0" w:space="0" w:color="auto"/>
                        <w:bottom w:val="none" w:sz="0" w:space="0" w:color="auto"/>
                        <w:right w:val="none" w:sz="0" w:space="0" w:color="auto"/>
                      </w:divBdr>
                    </w:div>
                    <w:div w:id="1464807666">
                      <w:marLeft w:val="0"/>
                      <w:marRight w:val="0"/>
                      <w:marTop w:val="0"/>
                      <w:marBottom w:val="0"/>
                      <w:divBdr>
                        <w:top w:val="none" w:sz="0" w:space="0" w:color="auto"/>
                        <w:left w:val="none" w:sz="0" w:space="0" w:color="auto"/>
                        <w:bottom w:val="none" w:sz="0" w:space="0" w:color="auto"/>
                        <w:right w:val="none" w:sz="0" w:space="0" w:color="auto"/>
                      </w:divBdr>
                      <w:divsChild>
                        <w:div w:id="1708220558">
                          <w:marLeft w:val="0"/>
                          <w:marRight w:val="0"/>
                          <w:marTop w:val="0"/>
                          <w:marBottom w:val="0"/>
                          <w:divBdr>
                            <w:top w:val="none" w:sz="0" w:space="0" w:color="auto"/>
                            <w:left w:val="none" w:sz="0" w:space="0" w:color="auto"/>
                            <w:bottom w:val="none" w:sz="0" w:space="0" w:color="auto"/>
                            <w:right w:val="none" w:sz="0" w:space="0" w:color="auto"/>
                          </w:divBdr>
                          <w:divsChild>
                            <w:div w:id="382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64857">
                  <w:marLeft w:val="0"/>
                  <w:marRight w:val="0"/>
                  <w:marTop w:val="0"/>
                  <w:marBottom w:val="0"/>
                  <w:divBdr>
                    <w:top w:val="none" w:sz="0" w:space="0" w:color="auto"/>
                    <w:left w:val="none" w:sz="0" w:space="0" w:color="auto"/>
                    <w:bottom w:val="none" w:sz="0" w:space="0" w:color="auto"/>
                    <w:right w:val="none" w:sz="0" w:space="0" w:color="auto"/>
                  </w:divBdr>
                  <w:divsChild>
                    <w:div w:id="137843644">
                      <w:marLeft w:val="0"/>
                      <w:marRight w:val="0"/>
                      <w:marTop w:val="0"/>
                      <w:marBottom w:val="0"/>
                      <w:divBdr>
                        <w:top w:val="none" w:sz="0" w:space="0" w:color="auto"/>
                        <w:left w:val="none" w:sz="0" w:space="0" w:color="auto"/>
                        <w:bottom w:val="none" w:sz="0" w:space="0" w:color="auto"/>
                        <w:right w:val="none" w:sz="0" w:space="0" w:color="auto"/>
                      </w:divBdr>
                    </w:div>
                    <w:div w:id="1782718782">
                      <w:marLeft w:val="0"/>
                      <w:marRight w:val="0"/>
                      <w:marTop w:val="0"/>
                      <w:marBottom w:val="0"/>
                      <w:divBdr>
                        <w:top w:val="none" w:sz="0" w:space="0" w:color="auto"/>
                        <w:left w:val="none" w:sz="0" w:space="0" w:color="auto"/>
                        <w:bottom w:val="none" w:sz="0" w:space="0" w:color="auto"/>
                        <w:right w:val="none" w:sz="0" w:space="0" w:color="auto"/>
                      </w:divBdr>
                      <w:divsChild>
                        <w:div w:id="159852359">
                          <w:marLeft w:val="0"/>
                          <w:marRight w:val="0"/>
                          <w:marTop w:val="0"/>
                          <w:marBottom w:val="0"/>
                          <w:divBdr>
                            <w:top w:val="none" w:sz="0" w:space="0" w:color="auto"/>
                            <w:left w:val="none" w:sz="0" w:space="0" w:color="auto"/>
                            <w:bottom w:val="none" w:sz="0" w:space="0" w:color="auto"/>
                            <w:right w:val="none" w:sz="0" w:space="0" w:color="auto"/>
                          </w:divBdr>
                          <w:divsChild>
                            <w:div w:id="19456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8265">
                  <w:marLeft w:val="0"/>
                  <w:marRight w:val="0"/>
                  <w:marTop w:val="0"/>
                  <w:marBottom w:val="0"/>
                  <w:divBdr>
                    <w:top w:val="none" w:sz="0" w:space="0" w:color="auto"/>
                    <w:left w:val="none" w:sz="0" w:space="0" w:color="auto"/>
                    <w:bottom w:val="none" w:sz="0" w:space="0" w:color="auto"/>
                    <w:right w:val="none" w:sz="0" w:space="0" w:color="auto"/>
                  </w:divBdr>
                  <w:divsChild>
                    <w:div w:id="454325895">
                      <w:marLeft w:val="0"/>
                      <w:marRight w:val="0"/>
                      <w:marTop w:val="0"/>
                      <w:marBottom w:val="0"/>
                      <w:divBdr>
                        <w:top w:val="none" w:sz="0" w:space="0" w:color="auto"/>
                        <w:left w:val="none" w:sz="0" w:space="0" w:color="auto"/>
                        <w:bottom w:val="none" w:sz="0" w:space="0" w:color="auto"/>
                        <w:right w:val="none" w:sz="0" w:space="0" w:color="auto"/>
                      </w:divBdr>
                    </w:div>
                    <w:div w:id="1333296239">
                      <w:marLeft w:val="0"/>
                      <w:marRight w:val="0"/>
                      <w:marTop w:val="0"/>
                      <w:marBottom w:val="0"/>
                      <w:divBdr>
                        <w:top w:val="none" w:sz="0" w:space="0" w:color="auto"/>
                        <w:left w:val="none" w:sz="0" w:space="0" w:color="auto"/>
                        <w:bottom w:val="none" w:sz="0" w:space="0" w:color="auto"/>
                        <w:right w:val="none" w:sz="0" w:space="0" w:color="auto"/>
                      </w:divBdr>
                      <w:divsChild>
                        <w:div w:id="1033307599">
                          <w:marLeft w:val="0"/>
                          <w:marRight w:val="0"/>
                          <w:marTop w:val="0"/>
                          <w:marBottom w:val="0"/>
                          <w:divBdr>
                            <w:top w:val="none" w:sz="0" w:space="0" w:color="auto"/>
                            <w:left w:val="none" w:sz="0" w:space="0" w:color="auto"/>
                            <w:bottom w:val="none" w:sz="0" w:space="0" w:color="auto"/>
                            <w:right w:val="none" w:sz="0" w:space="0" w:color="auto"/>
                          </w:divBdr>
                          <w:divsChild>
                            <w:div w:id="9233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23451">
                  <w:marLeft w:val="0"/>
                  <w:marRight w:val="0"/>
                  <w:marTop w:val="0"/>
                  <w:marBottom w:val="0"/>
                  <w:divBdr>
                    <w:top w:val="none" w:sz="0" w:space="0" w:color="auto"/>
                    <w:left w:val="none" w:sz="0" w:space="0" w:color="auto"/>
                    <w:bottom w:val="none" w:sz="0" w:space="0" w:color="auto"/>
                    <w:right w:val="none" w:sz="0" w:space="0" w:color="auto"/>
                  </w:divBdr>
                  <w:divsChild>
                    <w:div w:id="1158115788">
                      <w:marLeft w:val="0"/>
                      <w:marRight w:val="0"/>
                      <w:marTop w:val="0"/>
                      <w:marBottom w:val="0"/>
                      <w:divBdr>
                        <w:top w:val="none" w:sz="0" w:space="0" w:color="auto"/>
                        <w:left w:val="none" w:sz="0" w:space="0" w:color="auto"/>
                        <w:bottom w:val="none" w:sz="0" w:space="0" w:color="auto"/>
                        <w:right w:val="none" w:sz="0" w:space="0" w:color="auto"/>
                      </w:divBdr>
                    </w:div>
                    <w:div w:id="101844905">
                      <w:marLeft w:val="0"/>
                      <w:marRight w:val="0"/>
                      <w:marTop w:val="0"/>
                      <w:marBottom w:val="0"/>
                      <w:divBdr>
                        <w:top w:val="none" w:sz="0" w:space="0" w:color="auto"/>
                        <w:left w:val="none" w:sz="0" w:space="0" w:color="auto"/>
                        <w:bottom w:val="none" w:sz="0" w:space="0" w:color="auto"/>
                        <w:right w:val="none" w:sz="0" w:space="0" w:color="auto"/>
                      </w:divBdr>
                      <w:divsChild>
                        <w:div w:id="1681200496">
                          <w:marLeft w:val="0"/>
                          <w:marRight w:val="0"/>
                          <w:marTop w:val="0"/>
                          <w:marBottom w:val="0"/>
                          <w:divBdr>
                            <w:top w:val="none" w:sz="0" w:space="0" w:color="auto"/>
                            <w:left w:val="none" w:sz="0" w:space="0" w:color="auto"/>
                            <w:bottom w:val="none" w:sz="0" w:space="0" w:color="auto"/>
                            <w:right w:val="none" w:sz="0" w:space="0" w:color="auto"/>
                          </w:divBdr>
                          <w:divsChild>
                            <w:div w:id="9608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448795">
                  <w:marLeft w:val="0"/>
                  <w:marRight w:val="0"/>
                  <w:marTop w:val="0"/>
                  <w:marBottom w:val="0"/>
                  <w:divBdr>
                    <w:top w:val="none" w:sz="0" w:space="0" w:color="auto"/>
                    <w:left w:val="none" w:sz="0" w:space="0" w:color="auto"/>
                    <w:bottom w:val="none" w:sz="0" w:space="0" w:color="auto"/>
                    <w:right w:val="none" w:sz="0" w:space="0" w:color="auto"/>
                  </w:divBdr>
                  <w:divsChild>
                    <w:div w:id="1099983225">
                      <w:marLeft w:val="0"/>
                      <w:marRight w:val="0"/>
                      <w:marTop w:val="0"/>
                      <w:marBottom w:val="0"/>
                      <w:divBdr>
                        <w:top w:val="none" w:sz="0" w:space="0" w:color="auto"/>
                        <w:left w:val="none" w:sz="0" w:space="0" w:color="auto"/>
                        <w:bottom w:val="none" w:sz="0" w:space="0" w:color="auto"/>
                        <w:right w:val="none" w:sz="0" w:space="0" w:color="auto"/>
                      </w:divBdr>
                    </w:div>
                    <w:div w:id="966856138">
                      <w:marLeft w:val="0"/>
                      <w:marRight w:val="0"/>
                      <w:marTop w:val="0"/>
                      <w:marBottom w:val="0"/>
                      <w:divBdr>
                        <w:top w:val="none" w:sz="0" w:space="0" w:color="auto"/>
                        <w:left w:val="none" w:sz="0" w:space="0" w:color="auto"/>
                        <w:bottom w:val="none" w:sz="0" w:space="0" w:color="auto"/>
                        <w:right w:val="none" w:sz="0" w:space="0" w:color="auto"/>
                      </w:divBdr>
                      <w:divsChild>
                        <w:div w:id="1036781540">
                          <w:marLeft w:val="0"/>
                          <w:marRight w:val="0"/>
                          <w:marTop w:val="0"/>
                          <w:marBottom w:val="0"/>
                          <w:divBdr>
                            <w:top w:val="none" w:sz="0" w:space="0" w:color="auto"/>
                            <w:left w:val="none" w:sz="0" w:space="0" w:color="auto"/>
                            <w:bottom w:val="none" w:sz="0" w:space="0" w:color="auto"/>
                            <w:right w:val="none" w:sz="0" w:space="0" w:color="auto"/>
                          </w:divBdr>
                          <w:divsChild>
                            <w:div w:id="15775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825546">
      <w:bodyDiv w:val="1"/>
      <w:marLeft w:val="0"/>
      <w:marRight w:val="0"/>
      <w:marTop w:val="0"/>
      <w:marBottom w:val="0"/>
      <w:divBdr>
        <w:top w:val="none" w:sz="0" w:space="0" w:color="auto"/>
        <w:left w:val="none" w:sz="0" w:space="0" w:color="auto"/>
        <w:bottom w:val="none" w:sz="0" w:space="0" w:color="auto"/>
        <w:right w:val="none" w:sz="0" w:space="0" w:color="auto"/>
      </w:divBdr>
      <w:divsChild>
        <w:div w:id="712194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customXml" Target="../customXml/item3.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customXml" Target="../customXml/item2.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customXml" Target="../customXml/item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2FAA865-99A0-4284-9417-1F2820F0BCCB}"/>
</file>

<file path=customXml/itemProps2.xml><?xml version="1.0" encoding="utf-8"?>
<ds:datastoreItem xmlns:ds="http://schemas.openxmlformats.org/officeDocument/2006/customXml" ds:itemID="{98821ADE-8969-4370-AC80-50EC157F4A0E}"/>
</file>

<file path=customXml/itemProps3.xml><?xml version="1.0" encoding="utf-8"?>
<ds:datastoreItem xmlns:ds="http://schemas.openxmlformats.org/officeDocument/2006/customXml" ds:itemID="{B852A0D1-BAAA-485C-8F35-679E94875FA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Department of Education</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COOPER Sarina [Southern River College]</dc:creator>
  <cp:keywords/>
  <dc:description/>
  <cp:lastModifiedBy>HUANG Timothy [Southern River College]</cp:lastModifiedBy>
  <cp:revision>3</cp:revision>
  <cp:lastPrinted>2023-11-22T02:09:00Z</cp:lastPrinted>
  <dcterms:created xsi:type="dcterms:W3CDTF">2023-11-22T00:56:00Z</dcterms:created>
  <dcterms:modified xsi:type="dcterms:W3CDTF">2024-10-21T00:59:22Z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