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FD36" w14:textId="725ECB1E" w:rsidR="008109BF" w:rsidRDefault="008109BF" w:rsidP="008109BF">
      <w:pPr>
        <w:jc w:val="center"/>
      </w:pPr>
      <w:r>
        <w:rPr>
          <w:rFonts w:ascii="Candara" w:hAnsi="Candara"/>
          <w:b/>
          <w:sz w:val="32"/>
        </w:rPr>
        <w:t>Year 11 ATAR PES Study Guide</w:t>
      </w:r>
      <w:r w:rsidRPr="00900D64">
        <w:rPr>
          <w:rFonts w:ascii="Candara" w:hAnsi="Candara"/>
          <w:b/>
          <w:sz w:val="32"/>
        </w:rPr>
        <w:t xml:space="preserve"> –</w:t>
      </w:r>
      <w:r>
        <w:rPr>
          <w:rFonts w:ascii="Candara" w:hAnsi="Candara"/>
          <w:b/>
          <w:sz w:val="32"/>
        </w:rPr>
        <w:t xml:space="preserve"> </w:t>
      </w:r>
      <w:r w:rsidR="002E1F9A">
        <w:rPr>
          <w:rFonts w:ascii="Candara" w:hAnsi="Candara"/>
          <w:b/>
          <w:sz w:val="32"/>
        </w:rPr>
        <w:t>Exercise Physiology</w:t>
      </w:r>
      <w:r>
        <w:rPr>
          <w:rFonts w:ascii="Candara" w:hAnsi="Candara"/>
          <w:b/>
          <w:sz w:val="32"/>
        </w:rPr>
        <w:br/>
      </w:r>
    </w:p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4671"/>
        <w:gridCol w:w="850"/>
        <w:gridCol w:w="1309"/>
        <w:gridCol w:w="825"/>
        <w:gridCol w:w="3686"/>
      </w:tblGrid>
      <w:tr w:rsidR="006849D8" w14:paraId="1700A23F" w14:textId="77777777" w:rsidTr="0073342B">
        <w:trPr>
          <w:trHeight w:val="58"/>
        </w:trPr>
        <w:tc>
          <w:tcPr>
            <w:tcW w:w="4671" w:type="dxa"/>
          </w:tcPr>
          <w:p w14:paraId="0E294374" w14:textId="709A75D8" w:rsidR="006849D8" w:rsidRPr="00B74594" w:rsidRDefault="006849D8" w:rsidP="00B74594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 xml:space="preserve"> </w:t>
            </w:r>
            <w:r w:rsidRPr="00900D64">
              <w:rPr>
                <w:rFonts w:ascii="Candara" w:hAnsi="Candara"/>
                <w:b/>
              </w:rPr>
              <w:t>TOPIC/ SUBHEADING</w:t>
            </w:r>
          </w:p>
        </w:tc>
        <w:tc>
          <w:tcPr>
            <w:tcW w:w="850" w:type="dxa"/>
          </w:tcPr>
          <w:p w14:paraId="600D6978" w14:textId="27EECDAF" w:rsidR="006849D8" w:rsidRPr="00900D64" w:rsidRDefault="00124ED7" w:rsidP="002B140B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Notes</w:t>
            </w:r>
          </w:p>
        </w:tc>
        <w:tc>
          <w:tcPr>
            <w:tcW w:w="1309" w:type="dxa"/>
          </w:tcPr>
          <w:p w14:paraId="27853A59" w14:textId="3C51385D" w:rsidR="006849D8" w:rsidRDefault="006849D8" w:rsidP="002B140B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Workbook</w:t>
            </w:r>
          </w:p>
        </w:tc>
        <w:tc>
          <w:tcPr>
            <w:tcW w:w="825" w:type="dxa"/>
          </w:tcPr>
          <w:p w14:paraId="7D940080" w14:textId="60DE3A66" w:rsidR="006849D8" w:rsidRPr="00900D64" w:rsidRDefault="00124ED7" w:rsidP="002B140B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Study</w:t>
            </w:r>
          </w:p>
        </w:tc>
        <w:tc>
          <w:tcPr>
            <w:tcW w:w="3686" w:type="dxa"/>
          </w:tcPr>
          <w:p w14:paraId="31E41B86" w14:textId="45409157" w:rsidR="006849D8" w:rsidRPr="00900D64" w:rsidRDefault="00124ED7" w:rsidP="002B140B">
            <w:pPr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Questions</w:t>
            </w:r>
          </w:p>
        </w:tc>
      </w:tr>
      <w:tr w:rsidR="006849D8" w14:paraId="75796202" w14:textId="77777777" w:rsidTr="0073342B">
        <w:trPr>
          <w:trHeight w:val="989"/>
        </w:trPr>
        <w:tc>
          <w:tcPr>
            <w:tcW w:w="4671" w:type="dxa"/>
          </w:tcPr>
          <w:p w14:paraId="3AE527AC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COMPONENTS OF FITNESS</w:t>
            </w:r>
          </w:p>
          <w:p w14:paraId="042FBE11" w14:textId="77777777" w:rsidR="002E1F9A" w:rsidRPr="008F1BF9" w:rsidRDefault="002E1F9A" w:rsidP="002E1F9A">
            <w:pPr>
              <w:pStyle w:val="ListParagraph"/>
              <w:numPr>
                <w:ilvl w:val="0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What is fitness</w:t>
            </w:r>
          </w:p>
          <w:p w14:paraId="369B37B7" w14:textId="77777777" w:rsidR="002E1F9A" w:rsidRPr="008F1BF9" w:rsidRDefault="002E1F9A" w:rsidP="002E1F9A">
            <w:pPr>
              <w:pStyle w:val="ListParagraph"/>
              <w:numPr>
                <w:ilvl w:val="0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Fitness testing</w:t>
            </w:r>
          </w:p>
          <w:p w14:paraId="7BB54164" w14:textId="77777777" w:rsidR="002E1F9A" w:rsidRPr="008F1BF9" w:rsidRDefault="002E1F9A" w:rsidP="002E1F9A">
            <w:pPr>
              <w:pStyle w:val="ListParagraph"/>
              <w:numPr>
                <w:ilvl w:val="0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Health related components of fitness</w:t>
            </w:r>
          </w:p>
          <w:p w14:paraId="739A9854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Cardiorespiratory endurance</w:t>
            </w:r>
          </w:p>
          <w:p w14:paraId="0CD2CA3A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muscular strength</w:t>
            </w:r>
          </w:p>
          <w:p w14:paraId="0DA4C25A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muscular endurance</w:t>
            </w:r>
          </w:p>
          <w:p w14:paraId="04C0C1C7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flexibility</w:t>
            </w:r>
          </w:p>
          <w:p w14:paraId="71D6A2EA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body composition</w:t>
            </w:r>
          </w:p>
          <w:p w14:paraId="5234F0FB" w14:textId="77777777" w:rsidR="002E1F9A" w:rsidRPr="008F1BF9" w:rsidRDefault="002E1F9A" w:rsidP="002E1F9A">
            <w:pPr>
              <w:pStyle w:val="ListParagraph"/>
              <w:numPr>
                <w:ilvl w:val="0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Performance related components of fitness</w:t>
            </w:r>
          </w:p>
          <w:p w14:paraId="540D9E54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Speed</w:t>
            </w:r>
          </w:p>
          <w:p w14:paraId="297FF1DB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Power</w:t>
            </w:r>
          </w:p>
          <w:p w14:paraId="2C6E2345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Agility</w:t>
            </w:r>
          </w:p>
          <w:p w14:paraId="184BD733" w14:textId="77777777" w:rsidR="002E1F9A" w:rsidRPr="008F1BF9" w:rsidRDefault="002E1F9A" w:rsidP="002E1F9A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Reaction time</w:t>
            </w:r>
          </w:p>
          <w:p w14:paraId="4B2DC98B" w14:textId="77777777" w:rsidR="008F1BF9" w:rsidRDefault="002E1F9A" w:rsidP="008F1BF9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Coordination</w:t>
            </w:r>
          </w:p>
          <w:p w14:paraId="6EA8392D" w14:textId="77777777" w:rsidR="00EB4258" w:rsidRDefault="002E1F9A" w:rsidP="00EB4258">
            <w:pPr>
              <w:pStyle w:val="ListParagraph"/>
              <w:numPr>
                <w:ilvl w:val="1"/>
                <w:numId w:val="8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Balance</w:t>
            </w:r>
          </w:p>
          <w:p w14:paraId="0E5D1811" w14:textId="5AFB7C6E" w:rsidR="00EB4258" w:rsidRPr="00EB4258" w:rsidRDefault="00EB4258" w:rsidP="00EB4258">
            <w:pPr>
              <w:ind w:left="1080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70FB1A" w14:textId="7CA4A26A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EE17223" w14:textId="77777777" w:rsidR="006849D8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1D5DCD65" w14:textId="3D1C39C8" w:rsidR="006849D8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329D50F7" w14:textId="77777777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7E9F009" w14:textId="77777777" w:rsidR="006849D8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132B2E94" w14:textId="77777777" w:rsidR="006C0874" w:rsidRDefault="006C0874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5837F330" w14:textId="77777777" w:rsidR="006C0874" w:rsidRPr="008109BF" w:rsidRDefault="006C0874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0AD070AF" w14:textId="77777777" w:rsidTr="0073342B">
        <w:trPr>
          <w:trHeight w:val="1273"/>
        </w:trPr>
        <w:tc>
          <w:tcPr>
            <w:tcW w:w="4671" w:type="dxa"/>
          </w:tcPr>
          <w:p w14:paraId="4787FC9E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PRINCIPLES OF TRAINING</w:t>
            </w:r>
          </w:p>
          <w:p w14:paraId="46F30E71" w14:textId="77777777" w:rsidR="002E1F9A" w:rsidRPr="008F1BF9" w:rsidRDefault="002E1F9A" w:rsidP="002E1F9A">
            <w:pPr>
              <w:pStyle w:val="ListParagraph"/>
              <w:numPr>
                <w:ilvl w:val="0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Specificity</w:t>
            </w:r>
          </w:p>
          <w:p w14:paraId="757DE51B" w14:textId="77777777" w:rsidR="002E1F9A" w:rsidRPr="008F1BF9" w:rsidRDefault="002E1F9A" w:rsidP="002E1F9A">
            <w:pPr>
              <w:pStyle w:val="ListParagraph"/>
              <w:numPr>
                <w:ilvl w:val="0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Progressive overload (FITT)</w:t>
            </w:r>
          </w:p>
          <w:p w14:paraId="79CB37C3" w14:textId="77777777" w:rsidR="002E1F9A" w:rsidRPr="008F1BF9" w:rsidRDefault="002E1F9A" w:rsidP="002E1F9A">
            <w:pPr>
              <w:pStyle w:val="ListParagraph"/>
              <w:numPr>
                <w:ilvl w:val="1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Duration</w:t>
            </w:r>
          </w:p>
          <w:p w14:paraId="042736E5" w14:textId="77777777" w:rsidR="002E1F9A" w:rsidRPr="008F1BF9" w:rsidRDefault="002E1F9A" w:rsidP="002E1F9A">
            <w:pPr>
              <w:pStyle w:val="ListParagraph"/>
              <w:numPr>
                <w:ilvl w:val="1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Intensity</w:t>
            </w:r>
          </w:p>
          <w:p w14:paraId="6F7196D3" w14:textId="77777777" w:rsidR="002E1F9A" w:rsidRPr="008F1BF9" w:rsidRDefault="002E1F9A" w:rsidP="002E1F9A">
            <w:pPr>
              <w:pStyle w:val="ListParagraph"/>
              <w:numPr>
                <w:ilvl w:val="1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Frequency</w:t>
            </w:r>
          </w:p>
          <w:p w14:paraId="73B42039" w14:textId="77777777" w:rsidR="002E1F9A" w:rsidRPr="008F1BF9" w:rsidRDefault="002E1F9A" w:rsidP="002E1F9A">
            <w:pPr>
              <w:pStyle w:val="ListParagraph"/>
              <w:numPr>
                <w:ilvl w:val="0"/>
                <w:numId w:val="1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 xml:space="preserve">Training thresholds (aerobic/anaerobic) </w:t>
            </w:r>
          </w:p>
          <w:p w14:paraId="0366DEE9" w14:textId="77777777" w:rsidR="006849D8" w:rsidRPr="008F1BF9" w:rsidRDefault="002E1F9A" w:rsidP="002E1F9A">
            <w:pPr>
              <w:pStyle w:val="ListParagraph"/>
              <w:numPr>
                <w:ilvl w:val="0"/>
                <w:numId w:val="1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Reversibility</w:t>
            </w:r>
          </w:p>
          <w:p w14:paraId="0E3E2717" w14:textId="585280FA" w:rsidR="002E1F9A" w:rsidRPr="008F1BF9" w:rsidRDefault="002E1F9A" w:rsidP="002E1F9A">
            <w:pPr>
              <w:ind w:left="360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6E619F" w14:textId="52F7B105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44DCFD3" w14:textId="77777777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02A3B016" w14:textId="29E4A9AB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63C5BA0A" w14:textId="77777777" w:rsidR="006849D8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2921BB5A" w14:textId="77777777" w:rsidR="006C0874" w:rsidRDefault="006C0874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1201C177" w14:textId="77777777" w:rsidR="006C0874" w:rsidRDefault="006C0874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6BEDDB2E" w14:textId="77777777" w:rsidR="006C0874" w:rsidRDefault="006C0874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  <w:p w14:paraId="5CA6EC9F" w14:textId="77777777" w:rsidR="006C0874" w:rsidRPr="008109BF" w:rsidRDefault="006C0874" w:rsidP="002F5B1D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31C5DED7" w14:textId="77777777" w:rsidTr="0073342B">
        <w:trPr>
          <w:trHeight w:val="1404"/>
        </w:trPr>
        <w:tc>
          <w:tcPr>
            <w:tcW w:w="4671" w:type="dxa"/>
          </w:tcPr>
          <w:p w14:paraId="5425DA21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TYPES OF TRAINING</w:t>
            </w:r>
          </w:p>
          <w:p w14:paraId="4B2DF848" w14:textId="77777777" w:rsidR="002E1F9A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 xml:space="preserve">Anaerobic training </w:t>
            </w:r>
          </w:p>
          <w:p w14:paraId="3D9AC942" w14:textId="77777777" w:rsidR="002E1F9A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Aerobic training</w:t>
            </w:r>
          </w:p>
          <w:p w14:paraId="7627C06A" w14:textId="77777777" w:rsidR="002E1F9A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 xml:space="preserve">Strength training </w:t>
            </w:r>
          </w:p>
          <w:p w14:paraId="6E0DA1BC" w14:textId="77777777" w:rsidR="002E1F9A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Speed training</w:t>
            </w:r>
          </w:p>
          <w:p w14:paraId="1C02939F" w14:textId="77777777" w:rsidR="002E1F9A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Power training</w:t>
            </w:r>
          </w:p>
          <w:p w14:paraId="75335A12" w14:textId="77777777" w:rsidR="006849D8" w:rsidRPr="008F1BF9" w:rsidRDefault="002E1F9A" w:rsidP="002E1F9A">
            <w:pPr>
              <w:pStyle w:val="ListParagraph"/>
              <w:numPr>
                <w:ilvl w:val="0"/>
                <w:numId w:val="3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Flexibility training</w:t>
            </w:r>
          </w:p>
          <w:p w14:paraId="0CFADB6F" w14:textId="29E60B03" w:rsidR="002E1F9A" w:rsidRPr="008F1BF9" w:rsidRDefault="002E1F9A" w:rsidP="002E1F9A">
            <w:pPr>
              <w:ind w:left="360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50" w:type="dxa"/>
          </w:tcPr>
          <w:p w14:paraId="1AE80932" w14:textId="078E6EB4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7753EDD" w14:textId="77777777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52B58D1E" w14:textId="346D7D86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7DAC5638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0224B78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65B049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95743D1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390390B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83F3025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9F39C74" w14:textId="77777777" w:rsidR="006C0874" w:rsidRPr="008109BF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337C9CAF" w14:textId="77777777" w:rsidTr="0073342B">
        <w:trPr>
          <w:trHeight w:val="1341"/>
        </w:trPr>
        <w:tc>
          <w:tcPr>
            <w:tcW w:w="4671" w:type="dxa"/>
          </w:tcPr>
          <w:p w14:paraId="53F5EA70" w14:textId="173761D8" w:rsidR="002E1F9A" w:rsidRPr="0019680D" w:rsidRDefault="002E1F9A" w:rsidP="0019680D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METHODS OF TRAINING</w:t>
            </w:r>
          </w:p>
          <w:p w14:paraId="1C2FA9A0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 xml:space="preserve">Interval training (long &amp; short) </w:t>
            </w:r>
          </w:p>
          <w:p w14:paraId="6B8B17EB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Continuous training</w:t>
            </w:r>
          </w:p>
          <w:p w14:paraId="5221866F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Fartlek training</w:t>
            </w:r>
          </w:p>
          <w:p w14:paraId="6B2F3819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Resistance strength training (strength/power/endurance/muscle bulk)</w:t>
            </w:r>
          </w:p>
          <w:p w14:paraId="0D8806E1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Isometric strength training</w:t>
            </w:r>
          </w:p>
          <w:p w14:paraId="367C9984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Circuit training</w:t>
            </w:r>
          </w:p>
          <w:p w14:paraId="439970EF" w14:textId="77777777" w:rsidR="002E1F9A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Plyometrics</w:t>
            </w:r>
          </w:p>
          <w:p w14:paraId="024AF8BA" w14:textId="77777777" w:rsidR="00DE0D33" w:rsidRPr="008F1BF9" w:rsidRDefault="002E1F9A" w:rsidP="002E1F9A">
            <w:pPr>
              <w:pStyle w:val="ListParagraph"/>
              <w:numPr>
                <w:ilvl w:val="0"/>
                <w:numId w:val="9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Flexibility training</w:t>
            </w:r>
          </w:p>
          <w:p w14:paraId="51C9A2C4" w14:textId="4286ACA1" w:rsidR="002E1F9A" w:rsidRPr="008F1BF9" w:rsidRDefault="002E1F9A" w:rsidP="002E1F9A">
            <w:pPr>
              <w:pStyle w:val="ListParagraph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2ED3E988" w14:textId="7E39A56A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F505F45" w14:textId="77777777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12B2E0B3" w14:textId="17F9A58A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30F6A6DC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A9E3DF0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4F7742A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724EB5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524FAC4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362E1C8" w14:textId="77777777" w:rsidR="00B74594" w:rsidRPr="008109BF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2D147103" w14:textId="77777777" w:rsidTr="0073342B">
        <w:trPr>
          <w:trHeight w:val="2017"/>
        </w:trPr>
        <w:tc>
          <w:tcPr>
            <w:tcW w:w="4671" w:type="dxa"/>
          </w:tcPr>
          <w:p w14:paraId="4943035A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ENERGY SYSTEMS</w:t>
            </w:r>
          </w:p>
          <w:p w14:paraId="2AE47075" w14:textId="62A698EB" w:rsidR="002E1F9A" w:rsidRPr="008F1BF9" w:rsidRDefault="002E1F9A" w:rsidP="002E1F9A">
            <w:pPr>
              <w:pStyle w:val="ListParagraph"/>
              <w:numPr>
                <w:ilvl w:val="0"/>
                <w:numId w:val="14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ATP-PC</w:t>
            </w:r>
            <w:r w:rsidR="00A1098C">
              <w:rPr>
                <w:rFonts w:ascii="Candara" w:hAnsi="Candara" w:cs="Arial"/>
                <w:sz w:val="20"/>
                <w:szCs w:val="20"/>
              </w:rPr>
              <w:t xml:space="preserve"> system</w:t>
            </w:r>
          </w:p>
          <w:p w14:paraId="18BB0D66" w14:textId="6DE90E84" w:rsidR="002E1F9A" w:rsidRPr="008F1BF9" w:rsidRDefault="00A1098C" w:rsidP="002E1F9A">
            <w:pPr>
              <w:pStyle w:val="ListParagraph"/>
              <w:numPr>
                <w:ilvl w:val="0"/>
                <w:numId w:val="14"/>
              </w:numPr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Anaerobic glycolysis system</w:t>
            </w:r>
          </w:p>
          <w:p w14:paraId="1B834ABF" w14:textId="77777777" w:rsidR="00A1098C" w:rsidRPr="00A1098C" w:rsidRDefault="002E1F9A" w:rsidP="00A1098C">
            <w:pPr>
              <w:pStyle w:val="ListParagraph"/>
              <w:numPr>
                <w:ilvl w:val="0"/>
                <w:numId w:val="14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Aerobic</w:t>
            </w:r>
            <w:r w:rsidR="00A1098C">
              <w:rPr>
                <w:rFonts w:ascii="Candara" w:hAnsi="Candara" w:cs="Arial"/>
                <w:sz w:val="20"/>
                <w:szCs w:val="20"/>
              </w:rPr>
              <w:t xml:space="preserve"> system</w:t>
            </w:r>
          </w:p>
          <w:p w14:paraId="19C28122" w14:textId="4507E738" w:rsidR="006849D8" w:rsidRPr="00A1098C" w:rsidRDefault="00A1098C" w:rsidP="00A1098C">
            <w:pPr>
              <w:pStyle w:val="ListParagraph"/>
              <w:numPr>
                <w:ilvl w:val="0"/>
                <w:numId w:val="14"/>
              </w:num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Energy system interplay</w:t>
            </w:r>
          </w:p>
        </w:tc>
        <w:tc>
          <w:tcPr>
            <w:tcW w:w="850" w:type="dxa"/>
          </w:tcPr>
          <w:p w14:paraId="2A4315F4" w14:textId="048BC2EC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3D2B17E" w14:textId="77777777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1ADA9CDE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07B8239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C0B7A08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A628893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1AD640A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288355A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1898B76" w14:textId="77777777" w:rsidR="00EB4258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AADEAE2" w14:textId="073DAAEB" w:rsidR="00EB4258" w:rsidRPr="008109BF" w:rsidRDefault="00EB425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71E5113B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6B0F234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4FCDD91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931F665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CAE52D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CDBC5C6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D18D79D" w14:textId="77777777" w:rsidR="00B74594" w:rsidRPr="008109BF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0537FDB4" w14:textId="77777777" w:rsidTr="0073342B">
        <w:trPr>
          <w:trHeight w:val="2017"/>
        </w:trPr>
        <w:tc>
          <w:tcPr>
            <w:tcW w:w="4671" w:type="dxa"/>
          </w:tcPr>
          <w:p w14:paraId="5B4DFA93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lastRenderedPageBreak/>
              <w:t>NUTRITION</w:t>
            </w:r>
          </w:p>
          <w:p w14:paraId="5992B257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Protein</w:t>
            </w:r>
          </w:p>
          <w:p w14:paraId="6BD0A4BF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Fats</w:t>
            </w:r>
          </w:p>
          <w:p w14:paraId="3E4D17DE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 xml:space="preserve">Carbohydrates </w:t>
            </w:r>
          </w:p>
          <w:p w14:paraId="2E996974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Glycemic Index (GI) – Low &amp; High GI Foods</w:t>
            </w:r>
          </w:p>
          <w:p w14:paraId="4E6F5DC2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Carbohydrate Loading</w:t>
            </w:r>
          </w:p>
          <w:p w14:paraId="6F8EDE15" w14:textId="77777777" w:rsidR="002E1F9A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Fluids</w:t>
            </w:r>
          </w:p>
          <w:p w14:paraId="089A7C21" w14:textId="77777777" w:rsidR="00B74594" w:rsidRPr="008F1BF9" w:rsidRDefault="002E1F9A" w:rsidP="002E1F9A">
            <w:pPr>
              <w:pStyle w:val="ListParagraph"/>
              <w:numPr>
                <w:ilvl w:val="0"/>
                <w:numId w:val="15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Sport Nutrition – Pre, During &amp; Post event meals</w:t>
            </w:r>
            <w:r w:rsidRPr="008F1BF9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14:paraId="1809F7AB" w14:textId="78FF272D" w:rsidR="002E1F9A" w:rsidRPr="008F1BF9" w:rsidRDefault="002E1F9A" w:rsidP="002E1F9A">
            <w:pPr>
              <w:pStyle w:val="ListParagraph"/>
              <w:rPr>
                <w:rFonts w:ascii="Candara" w:hAnsi="Candara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534C76" w14:textId="1A517BF3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D72E3BC" w14:textId="77777777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6FA91891" w14:textId="4FAA9069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1FFC08B9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07785F0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C8E299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A6AB047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4F4C33A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6F1185B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E7B7CA7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71B6C72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6824F2A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ED1D2F4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6C8FCA9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5205A60" w14:textId="77777777" w:rsidR="00B74594" w:rsidRPr="008109BF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6849D8" w14:paraId="0497EB86" w14:textId="77777777" w:rsidTr="0073342B">
        <w:trPr>
          <w:trHeight w:val="2017"/>
        </w:trPr>
        <w:tc>
          <w:tcPr>
            <w:tcW w:w="4671" w:type="dxa"/>
          </w:tcPr>
          <w:p w14:paraId="4481FFB6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IMMEDIATE RESPONSES TO TRAINING</w:t>
            </w:r>
          </w:p>
          <w:p w14:paraId="4A3BB4CB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CO</w:t>
            </w:r>
          </w:p>
          <w:p w14:paraId="6F93BB1E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HR</w:t>
            </w:r>
          </w:p>
          <w:p w14:paraId="117E52E8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SV</w:t>
            </w:r>
          </w:p>
          <w:p w14:paraId="363F3C10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 BP</w:t>
            </w:r>
          </w:p>
          <w:p w14:paraId="32F00AFA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Avo2 difference</w:t>
            </w:r>
          </w:p>
          <w:p w14:paraId="3DE1F881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Redistribution of blood</w:t>
            </w:r>
          </w:p>
          <w:p w14:paraId="210744FB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Temp regulation</w:t>
            </w:r>
          </w:p>
          <w:p w14:paraId="2EEE1C0A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ventilation</w:t>
            </w:r>
          </w:p>
          <w:p w14:paraId="7FB670B7" w14:textId="77777777" w:rsidR="002E1F9A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gaseous exchange</w:t>
            </w:r>
          </w:p>
          <w:p w14:paraId="079AA8B2" w14:textId="77777777" w:rsidR="006849D8" w:rsidRPr="008F1BF9" w:rsidRDefault="002E1F9A" w:rsidP="002E1F9A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Increased 02 consumption</w:t>
            </w:r>
          </w:p>
          <w:p w14:paraId="0B3785BB" w14:textId="150F0875" w:rsidR="002E1F9A" w:rsidRPr="008F1BF9" w:rsidRDefault="002E1F9A" w:rsidP="002E1F9A">
            <w:pPr>
              <w:pStyle w:val="ListParagrap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872729" w14:textId="77777777" w:rsidR="006849D8" w:rsidRPr="008109BF" w:rsidRDefault="006849D8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F99C304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38BB448E" w14:textId="1B978A1A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58F613C7" w14:textId="77777777" w:rsidR="006849D8" w:rsidRPr="008109BF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7AE6FC7C" w14:textId="77777777" w:rsidR="006849D8" w:rsidRDefault="006849D8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F26FC3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B1D68DE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FBF56D3" w14:textId="77777777" w:rsidR="006C0874" w:rsidRDefault="006C087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BA22A8A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B72824A" w14:textId="77777777" w:rsidR="00B74594" w:rsidRDefault="00B74594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07D4503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99AA137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C515083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FAE9A33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434BD18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E6F6BDA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496AF91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5586B89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9EFE883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361A8DC" w14:textId="77777777" w:rsidR="0073342B" w:rsidRPr="008109BF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2E1F9A" w14:paraId="55F24F1A" w14:textId="77777777" w:rsidTr="0073342B">
        <w:trPr>
          <w:trHeight w:val="2017"/>
        </w:trPr>
        <w:tc>
          <w:tcPr>
            <w:tcW w:w="4671" w:type="dxa"/>
          </w:tcPr>
          <w:p w14:paraId="2C002D0C" w14:textId="77777777" w:rsidR="002E1F9A" w:rsidRPr="008F1BF9" w:rsidRDefault="002E1F9A" w:rsidP="002E1F9A">
            <w:pPr>
              <w:rPr>
                <w:rFonts w:ascii="Candara" w:hAnsi="Candara" w:cs="Arial"/>
                <w:sz w:val="20"/>
                <w:szCs w:val="20"/>
              </w:rPr>
            </w:pPr>
            <w:r w:rsidRPr="008F1BF9">
              <w:rPr>
                <w:rFonts w:ascii="Candara" w:hAnsi="Candara" w:cs="Arial"/>
                <w:sz w:val="20"/>
                <w:szCs w:val="20"/>
              </w:rPr>
              <w:t>LONG-TERM (CHRONIC) ADAPTATIONS TO TRAINING</w:t>
            </w:r>
            <w:r w:rsidRPr="008F1BF9">
              <w:rPr>
                <w:rFonts w:ascii="Candara" w:hAnsi="Candara" w:cs="Arial"/>
                <w:sz w:val="20"/>
                <w:szCs w:val="20"/>
              </w:rPr>
              <w:br/>
              <w:t xml:space="preserve">AEROBIC AND ANAEROBIC </w:t>
            </w:r>
          </w:p>
          <w:p w14:paraId="1DCCF875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Cardiac output </w:t>
            </w:r>
          </w:p>
          <w:p w14:paraId="5B6464D6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Heart rate </w:t>
            </w:r>
          </w:p>
          <w:p w14:paraId="357D58C2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Stroke volume </w:t>
            </w:r>
          </w:p>
          <w:p w14:paraId="24C2DD59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Blood pressure </w:t>
            </w:r>
          </w:p>
          <w:p w14:paraId="62B27520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Blood volume </w:t>
            </w:r>
          </w:p>
          <w:p w14:paraId="734425A3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proofErr w:type="spellStart"/>
            <w:r w:rsidRPr="008F1BF9">
              <w:rPr>
                <w:rFonts w:ascii="Candara" w:hAnsi="Candara"/>
                <w:sz w:val="20"/>
                <w:szCs w:val="20"/>
              </w:rPr>
              <w:t>Capillarisation</w:t>
            </w:r>
            <w:proofErr w:type="spellEnd"/>
            <w:r w:rsidRPr="008F1BF9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14:paraId="1864D654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Ventilation </w:t>
            </w:r>
          </w:p>
          <w:p w14:paraId="6F7F0E95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O2 exchange </w:t>
            </w:r>
          </w:p>
          <w:p w14:paraId="785F6190" w14:textId="77777777" w:rsidR="002E1F9A" w:rsidRPr="008F1BF9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Muscle hypertrophy </w:t>
            </w:r>
          </w:p>
          <w:p w14:paraId="70A86EB8" w14:textId="77777777" w:rsidR="00EB4258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8F1BF9">
              <w:rPr>
                <w:rFonts w:ascii="Candara" w:hAnsi="Candara"/>
                <w:sz w:val="20"/>
                <w:szCs w:val="20"/>
              </w:rPr>
              <w:t xml:space="preserve">Increased flexibility </w:t>
            </w:r>
          </w:p>
          <w:p w14:paraId="5B39B3DA" w14:textId="77777777" w:rsidR="002E1F9A" w:rsidRDefault="002E1F9A" w:rsidP="002E1F9A">
            <w:pPr>
              <w:pStyle w:val="ListParagraph"/>
              <w:numPr>
                <w:ilvl w:val="0"/>
                <w:numId w:val="17"/>
              </w:numPr>
              <w:rPr>
                <w:rFonts w:ascii="Candara" w:hAnsi="Candara"/>
                <w:sz w:val="20"/>
                <w:szCs w:val="20"/>
              </w:rPr>
            </w:pPr>
            <w:r w:rsidRPr="00EB4258">
              <w:rPr>
                <w:rFonts w:ascii="Candara" w:hAnsi="Candara"/>
                <w:sz w:val="20"/>
                <w:szCs w:val="20"/>
              </w:rPr>
              <w:t>Increased aerobic and anaerobic capacity</w:t>
            </w:r>
          </w:p>
          <w:p w14:paraId="48E25FC5" w14:textId="207CD948" w:rsidR="00EB4258" w:rsidRPr="00EB4258" w:rsidRDefault="00EB4258" w:rsidP="00EB4258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80F4B0" w14:textId="77777777" w:rsidR="002E1F9A" w:rsidRPr="008109BF" w:rsidRDefault="002E1F9A" w:rsidP="002B140B">
            <w:pPr>
              <w:jc w:val="center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137E1E7" w14:textId="77777777" w:rsidR="002E1F9A" w:rsidRDefault="002E1F9A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825" w:type="dxa"/>
          </w:tcPr>
          <w:p w14:paraId="57E205DA" w14:textId="77777777" w:rsidR="002E1F9A" w:rsidRDefault="002E1F9A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3686" w:type="dxa"/>
          </w:tcPr>
          <w:p w14:paraId="4093EDE0" w14:textId="77777777" w:rsidR="002E1F9A" w:rsidRDefault="002E1F9A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9C73C9D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4C4518A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7F5D4F20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6A1074B0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6CAE64C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656351E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8AAEF22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A508FF2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35A5BE7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CB51CE6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45A45831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9FC1EB0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3000ABC4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26F665C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25711A6B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080678C7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  <w:p w14:paraId="1507591C" w14:textId="77777777" w:rsidR="0073342B" w:rsidRDefault="0073342B" w:rsidP="002B140B">
            <w:pPr>
              <w:rPr>
                <w:rFonts w:ascii="Candara" w:hAnsi="Candara"/>
                <w:sz w:val="20"/>
                <w:szCs w:val="20"/>
              </w:rPr>
            </w:pPr>
          </w:p>
        </w:tc>
      </w:tr>
    </w:tbl>
    <w:p w14:paraId="0FD339CD" w14:textId="77777777" w:rsidR="00773609" w:rsidRDefault="00773609" w:rsidP="008109BF"/>
    <w:sectPr w:rsidR="00773609" w:rsidSect="00C76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7A73"/>
    <w:multiLevelType w:val="hybridMultilevel"/>
    <w:tmpl w:val="CFE8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4513"/>
    <w:multiLevelType w:val="hybridMultilevel"/>
    <w:tmpl w:val="9F30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79C9"/>
    <w:multiLevelType w:val="hybridMultilevel"/>
    <w:tmpl w:val="EBA24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222FB"/>
    <w:multiLevelType w:val="hybridMultilevel"/>
    <w:tmpl w:val="B35A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A49EF"/>
    <w:multiLevelType w:val="hybridMultilevel"/>
    <w:tmpl w:val="8D8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37D20"/>
    <w:multiLevelType w:val="hybridMultilevel"/>
    <w:tmpl w:val="122E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0248E"/>
    <w:multiLevelType w:val="hybridMultilevel"/>
    <w:tmpl w:val="24A4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6031"/>
    <w:multiLevelType w:val="hybridMultilevel"/>
    <w:tmpl w:val="0D9E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35483"/>
    <w:multiLevelType w:val="hybridMultilevel"/>
    <w:tmpl w:val="E1AA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6087B"/>
    <w:multiLevelType w:val="hybridMultilevel"/>
    <w:tmpl w:val="18BA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2610C"/>
    <w:multiLevelType w:val="hybridMultilevel"/>
    <w:tmpl w:val="9D2083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B427ED1"/>
    <w:multiLevelType w:val="hybridMultilevel"/>
    <w:tmpl w:val="D8AE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D36B3"/>
    <w:multiLevelType w:val="hybridMultilevel"/>
    <w:tmpl w:val="7CAE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42B6"/>
    <w:multiLevelType w:val="hybridMultilevel"/>
    <w:tmpl w:val="1B1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73B48"/>
    <w:multiLevelType w:val="hybridMultilevel"/>
    <w:tmpl w:val="6096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70407"/>
    <w:multiLevelType w:val="hybridMultilevel"/>
    <w:tmpl w:val="E4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A54A0"/>
    <w:multiLevelType w:val="hybridMultilevel"/>
    <w:tmpl w:val="A028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408250">
    <w:abstractNumId w:val="15"/>
  </w:num>
  <w:num w:numId="2" w16cid:durableId="183788253">
    <w:abstractNumId w:val="4"/>
  </w:num>
  <w:num w:numId="3" w16cid:durableId="1238133925">
    <w:abstractNumId w:val="11"/>
  </w:num>
  <w:num w:numId="4" w16cid:durableId="796266189">
    <w:abstractNumId w:val="9"/>
  </w:num>
  <w:num w:numId="5" w16cid:durableId="1278443480">
    <w:abstractNumId w:val="13"/>
  </w:num>
  <w:num w:numId="6" w16cid:durableId="1129780284">
    <w:abstractNumId w:val="1"/>
  </w:num>
  <w:num w:numId="7" w16cid:durableId="952594176">
    <w:abstractNumId w:val="5"/>
  </w:num>
  <w:num w:numId="8" w16cid:durableId="1329676996">
    <w:abstractNumId w:val="2"/>
  </w:num>
  <w:num w:numId="9" w16cid:durableId="1329358810">
    <w:abstractNumId w:val="0"/>
  </w:num>
  <w:num w:numId="10" w16cid:durableId="1032918512">
    <w:abstractNumId w:val="6"/>
  </w:num>
  <w:num w:numId="11" w16cid:durableId="705561553">
    <w:abstractNumId w:val="3"/>
  </w:num>
  <w:num w:numId="12" w16cid:durableId="2033997669">
    <w:abstractNumId w:val="16"/>
  </w:num>
  <w:num w:numId="13" w16cid:durableId="1621305124">
    <w:abstractNumId w:val="12"/>
  </w:num>
  <w:num w:numId="14" w16cid:durableId="1797530029">
    <w:abstractNumId w:val="14"/>
  </w:num>
  <w:num w:numId="15" w16cid:durableId="54395032">
    <w:abstractNumId w:val="8"/>
  </w:num>
  <w:num w:numId="16" w16cid:durableId="643585629">
    <w:abstractNumId w:val="10"/>
  </w:num>
  <w:num w:numId="17" w16cid:durableId="170149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BF"/>
    <w:rsid w:val="00073296"/>
    <w:rsid w:val="00124ED7"/>
    <w:rsid w:val="0019680D"/>
    <w:rsid w:val="001B15A5"/>
    <w:rsid w:val="00254F86"/>
    <w:rsid w:val="002E1F9A"/>
    <w:rsid w:val="002F5B1D"/>
    <w:rsid w:val="004F4C0A"/>
    <w:rsid w:val="005C5323"/>
    <w:rsid w:val="006849D8"/>
    <w:rsid w:val="006C0874"/>
    <w:rsid w:val="0073342B"/>
    <w:rsid w:val="00773609"/>
    <w:rsid w:val="007E0224"/>
    <w:rsid w:val="008109BF"/>
    <w:rsid w:val="008F1BF9"/>
    <w:rsid w:val="00A1098C"/>
    <w:rsid w:val="00A86D39"/>
    <w:rsid w:val="00B514DF"/>
    <w:rsid w:val="00B74594"/>
    <w:rsid w:val="00C76F6D"/>
    <w:rsid w:val="00DE0D33"/>
    <w:rsid w:val="00E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0328"/>
  <w15:chartTrackingRefBased/>
  <w15:docId w15:val="{DB693C79-08AA-4B2A-AC4E-9EC93B00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FDC40FA9F64A9528F54182EADD58" ma:contentTypeVersion="12" ma:contentTypeDescription="Create a new document." ma:contentTypeScope="" ma:versionID="49f258ce0f5a90bf2be506a12211f342">
  <xsd:schema xmlns:xsd="http://www.w3.org/2001/XMLSchema" xmlns:xs="http://www.w3.org/2001/XMLSchema" xmlns:p="http://schemas.microsoft.com/office/2006/metadata/properties" xmlns:ns2="98f5d2c8-674a-417e-9b4f-fc116ec2a470" xmlns:ns3="a44999b9-a9b1-4b72-844c-1eeeaa3c22ad" targetNamespace="http://schemas.microsoft.com/office/2006/metadata/properties" ma:root="true" ma:fieldsID="00c86f795a1b011c595ff4cbf939f230" ns2:_="" ns3:_="">
    <xsd:import namespace="98f5d2c8-674a-417e-9b4f-fc116ec2a470"/>
    <xsd:import namespace="a44999b9-a9b1-4b72-844c-1eeeaa3c22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5d2c8-674a-417e-9b4f-fc116ec2a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999b9-a9b1-4b72-844c-1eeeaa3c22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0854F4-80AD-46FD-81A3-9A90D6F2E4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F42BC-C09F-49BF-82B7-C8FB088DD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237AE8-08C8-4C30-B965-D53323E33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5d2c8-674a-417e-9b4f-fc116ec2a470"/>
    <ds:schemaRef ds:uri="a44999b9-a9b1-4b72-844c-1eeeaa3c22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Smith (Aranmore Catholic College - Leederville)</dc:creator>
  <cp:keywords/>
  <dc:description/>
  <cp:lastModifiedBy>DALEY Ross [Narrogin Senior High School]</cp:lastModifiedBy>
  <cp:revision>9</cp:revision>
  <dcterms:created xsi:type="dcterms:W3CDTF">2023-12-12T17:20:00Z</dcterms:created>
  <dcterms:modified xsi:type="dcterms:W3CDTF">2023-12-12T17:25:00Z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0x010100E89FFDC40FA9F64A9528F54182EADD58</vt:lpwstr>
  </property>
</Properties>
</file>