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AA15" w14:textId="77777777" w:rsidR="00AA5E40" w:rsidRDefault="00F643A1" w:rsidP="00917869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Q1.</w:t>
      </w:r>
      <w:r>
        <w:rPr>
          <w:rFonts w:ascii="Arial" w:hAnsi="Arial" w:cs="Arial"/>
          <w:lang w:val="en-US"/>
        </w:rPr>
        <w:t>When two objects interact, they exert forces on each other.</w:t>
      </w:r>
    </w:p>
    <w:p w14:paraId="2F57CCC9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134" w:right="1134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(a)     Which statement about the forces is correct?</w:t>
      </w:r>
    </w:p>
    <w:p w14:paraId="5657F6BD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Tick (</w:t>
      </w:r>
      <w:r>
        <w:rPr>
          <w:rFonts w:ascii="MS Gothic" w:eastAsia="MS Gothic" w:hAnsi="MS Gothic" w:cs="MS Gothic" w:hint="eastAsia"/>
          <w:lang w:val="en-US"/>
        </w:rPr>
        <w:t>✓</w:t>
      </w:r>
      <w:r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b/>
          <w:bCs/>
          <w:lang w:val="en-US"/>
        </w:rPr>
        <w:t>one</w:t>
      </w:r>
      <w:r>
        <w:rPr>
          <w:rFonts w:ascii="Arial" w:hAnsi="Arial" w:cs="Arial"/>
          <w:lang w:val="en-US"/>
        </w:rPr>
        <w:t xml:space="preserve"> box.</w:t>
      </w:r>
    </w:p>
    <w:tbl>
      <w:tblPr>
        <w:tblW w:w="0" w:type="auto"/>
        <w:tblInd w:w="8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220"/>
        <w:gridCol w:w="6390"/>
        <w:gridCol w:w="1185"/>
      </w:tblGrid>
      <w:tr w:rsidR="00AA5E40" w14:paraId="4F8FA7F8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18196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5118F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 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F9263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Tick (</w:t>
            </w:r>
            <w:r>
              <w:rPr>
                <w:rFonts w:ascii="MS Gothic" w:eastAsia="MS Gothic" w:hAnsi="MS Gothic" w:cs="MS Gothic" w:hint="eastAsia"/>
                <w:b/>
                <w:bCs/>
                <w:lang w:val="en-US"/>
              </w:rPr>
              <w:t>✓</w:t>
            </w:r>
            <w:r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</w:tr>
      <w:tr w:rsidR="00AA5E40" w14:paraId="2FA4A80F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BC449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1613A4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forces are equal in size and act in the same direction.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C3C5D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AA5E40" w14:paraId="2074CB3F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00CFB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EE899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forces are unequal in size and act in the same direction.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E399B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AA5E40" w14:paraId="1DF25F0E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604DB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51EA5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forces are equal in size and act in opposite directions.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59F06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AA5E40" w14:paraId="1397579C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56690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C9147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forces are unequal in size and act in opposite directions.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E5171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3008C361" w14:textId="77777777" w:rsidR="00AA5E40" w:rsidRDefault="00AA5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14:paraId="5B3C338F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14:paraId="2F92CE31" w14:textId="77777777" w:rsidR="00AA5E40" w:rsidRDefault="00F643A1" w:rsidP="004E72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     A fisherman pulls a boat towards land.</w:t>
      </w:r>
    </w:p>
    <w:p w14:paraId="2DFCEE17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forces acting on the boat are shown in </w:t>
      </w:r>
      <w:r>
        <w:rPr>
          <w:rFonts w:ascii="Arial" w:hAnsi="Arial" w:cs="Arial"/>
          <w:b/>
          <w:bCs/>
          <w:lang w:val="en-US"/>
        </w:rPr>
        <w:t>Diagram 1</w:t>
      </w:r>
      <w:r>
        <w:rPr>
          <w:rFonts w:ascii="Arial" w:hAnsi="Arial" w:cs="Arial"/>
          <w:lang w:val="en-US"/>
        </w:rPr>
        <w:t>.</w:t>
      </w:r>
    </w:p>
    <w:p w14:paraId="5B46BC59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fisherman exerts a force of 300 N on the boat.</w:t>
      </w:r>
      <w:r>
        <w:rPr>
          <w:rFonts w:ascii="Arial" w:hAnsi="Arial" w:cs="Arial"/>
          <w:lang w:val="en-US"/>
        </w:rPr>
        <w:br/>
        <w:t>The sea exerts a resistive force of 250 N on the boat.</w:t>
      </w:r>
    </w:p>
    <w:p w14:paraId="43B493EC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Diagram 1</w:t>
      </w:r>
    </w:p>
    <w:p w14:paraId="019BACAA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  <w:r w:rsidR="004E728A">
        <w:rPr>
          <w:rFonts w:ascii="Arial" w:hAnsi="Arial" w:cs="Arial"/>
          <w:noProof/>
          <w:lang w:val="en-AU" w:eastAsia="ja-JP"/>
        </w:rPr>
        <w:drawing>
          <wp:inline distT="0" distB="0" distL="0" distR="0" wp14:anchorId="037D5EC2" wp14:editId="7BA8DD6A">
            <wp:extent cx="3609340" cy="481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A6C3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</w:p>
    <w:p w14:paraId="277958BD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      Describe the motion of the boat.</w:t>
      </w:r>
    </w:p>
    <w:p w14:paraId="754E1E0D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................................................................................................................</w:t>
      </w:r>
    </w:p>
    <w:p w14:paraId="50E3DF4B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................................................................................................................</w:t>
      </w:r>
    </w:p>
    <w:p w14:paraId="50FA22C7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................................................................................................................</w:t>
      </w:r>
    </w:p>
    <w:p w14:paraId="271500AA" w14:textId="77777777" w:rsidR="00AA5E40" w:rsidRDefault="004E728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F643A1">
        <w:rPr>
          <w:rFonts w:ascii="Arial" w:hAnsi="Arial" w:cs="Arial"/>
          <w:b/>
          <w:bCs/>
          <w:sz w:val="20"/>
          <w:szCs w:val="20"/>
          <w:lang w:val="en-US"/>
        </w:rPr>
        <w:t>(2)</w:t>
      </w:r>
    </w:p>
    <w:p w14:paraId="6A44A559" w14:textId="624F849C" w:rsidR="00F643A1" w:rsidRDefault="00F643A1" w:rsidP="004E72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688371F" w14:textId="77777777" w:rsidR="00AA5E40" w:rsidRDefault="00F643A1" w:rsidP="004E72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(ii)     When the boat reaches land, the resistive force increases to 300 N.</w:t>
      </w:r>
      <w:r>
        <w:rPr>
          <w:rFonts w:ascii="Arial" w:hAnsi="Arial" w:cs="Arial"/>
          <w:lang w:val="en-US"/>
        </w:rPr>
        <w:br/>
        <w:t>The fisherman continues to exert a force of 300 N.</w:t>
      </w:r>
    </w:p>
    <w:p w14:paraId="12B7A0C4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Describe the motion of the boat.</w:t>
      </w:r>
    </w:p>
    <w:p w14:paraId="299F4663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Tick (</w:t>
      </w:r>
      <w:r>
        <w:rPr>
          <w:rFonts w:ascii="MS Gothic" w:eastAsia="MS Gothic" w:hAnsi="MS Gothic" w:cs="MS Gothic" w:hint="eastAsia"/>
          <w:lang w:val="en-US"/>
        </w:rPr>
        <w:t>✓</w:t>
      </w:r>
      <w:r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b/>
          <w:bCs/>
          <w:lang w:val="en-US"/>
        </w:rPr>
        <w:t>one</w:t>
      </w:r>
      <w:r>
        <w:rPr>
          <w:rFonts w:ascii="Arial" w:hAnsi="Arial" w:cs="Arial"/>
          <w:lang w:val="en-US"/>
        </w:rPr>
        <w:t xml:space="preserve"> box.</w:t>
      </w:r>
    </w:p>
    <w:tbl>
      <w:tblPr>
        <w:tblW w:w="0" w:type="auto"/>
        <w:tblInd w:w="2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0"/>
        <w:gridCol w:w="2985"/>
        <w:gridCol w:w="690"/>
      </w:tblGrid>
      <w:tr w:rsidR="00AA5E40" w14:paraId="74ADF2CC" w14:textId="77777777"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C0CDE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696BD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Accelerating to the right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18E53" w14:textId="77777777" w:rsidR="00AA5E40" w:rsidRDefault="004E72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AU" w:eastAsia="ja-JP"/>
              </w:rPr>
              <w:drawing>
                <wp:inline distT="0" distB="0" distL="0" distR="0" wp14:anchorId="18431A68" wp14:editId="6158B4A9">
                  <wp:extent cx="408940" cy="4089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E40" w14:paraId="1420F294" w14:textId="77777777"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8647C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3C3F0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Constant velocity to the right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08E54" w14:textId="77777777" w:rsidR="00AA5E40" w:rsidRDefault="004E72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AU" w:eastAsia="ja-JP"/>
              </w:rPr>
              <w:drawing>
                <wp:inline distT="0" distB="0" distL="0" distR="0" wp14:anchorId="2317B008" wp14:editId="5EC8E750">
                  <wp:extent cx="408940" cy="4089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E40" w14:paraId="03DB0294" w14:textId="77777777"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6C4DF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8630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Stationary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7BDD9" w14:textId="77777777" w:rsidR="00AA5E40" w:rsidRDefault="004E72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AU" w:eastAsia="ja-JP"/>
              </w:rPr>
              <w:drawing>
                <wp:inline distT="0" distB="0" distL="0" distR="0" wp14:anchorId="5C5EE20B" wp14:editId="3F12B51C">
                  <wp:extent cx="408940" cy="4089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76E5B" w14:textId="676B25A2" w:rsidR="00AA5E40" w:rsidRDefault="00AA5E40" w:rsidP="00917869">
      <w:pPr>
        <w:widowControl w:val="0"/>
        <w:tabs>
          <w:tab w:val="right" w:pos="104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9F1742D" w14:textId="77777777" w:rsidR="00AA5E40" w:rsidRDefault="00F643A1" w:rsidP="004E728A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(iii)    Explain your answer to part </w:t>
      </w:r>
      <w:r>
        <w:rPr>
          <w:rFonts w:ascii="Arial" w:hAnsi="Arial" w:cs="Arial"/>
          <w:b/>
          <w:bCs/>
          <w:lang w:val="en-US"/>
        </w:rPr>
        <w:t>(b</w:t>
      </w:r>
      <w:proofErr w:type="gramStart"/>
      <w:r>
        <w:rPr>
          <w:rFonts w:ascii="Arial" w:hAnsi="Arial" w:cs="Arial"/>
          <w:b/>
          <w:bCs/>
          <w:lang w:val="en-US"/>
        </w:rPr>
        <w:t>)(</w:t>
      </w:r>
      <w:proofErr w:type="gramEnd"/>
      <w:r>
        <w:rPr>
          <w:rFonts w:ascii="Arial" w:hAnsi="Arial" w:cs="Arial"/>
          <w:b/>
          <w:bCs/>
          <w:lang w:val="en-US"/>
        </w:rPr>
        <w:t>ii)</w:t>
      </w:r>
      <w:r>
        <w:rPr>
          <w:rFonts w:ascii="Arial" w:hAnsi="Arial" w:cs="Arial"/>
          <w:lang w:val="en-US"/>
        </w:rPr>
        <w:t>.</w:t>
      </w:r>
    </w:p>
    <w:p w14:paraId="0F029108" w14:textId="77777777" w:rsidR="00AA5E40" w:rsidRDefault="00F643A1" w:rsidP="004E728A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................................................................................................................</w:t>
      </w:r>
    </w:p>
    <w:p w14:paraId="70829999" w14:textId="77777777" w:rsidR="00AA5E40" w:rsidRDefault="00F643A1" w:rsidP="004E728A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................................................................................................................</w:t>
      </w:r>
    </w:p>
    <w:p w14:paraId="5D4B7D8A" w14:textId="77777777" w:rsidR="00AA5E40" w:rsidRDefault="00F643A1" w:rsidP="004E728A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................................................................................................................</w:t>
      </w:r>
    </w:p>
    <w:p w14:paraId="341BF3D2" w14:textId="77777777" w:rsidR="00AA5E40" w:rsidRDefault="00F643A1" w:rsidP="004E728A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................................................................................................................</w:t>
      </w:r>
    </w:p>
    <w:p w14:paraId="2F658D37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(2)</w:t>
      </w:r>
    </w:p>
    <w:p w14:paraId="65E74D39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 w:rsidR="004E728A">
        <w:rPr>
          <w:rFonts w:ascii="Arial" w:hAnsi="Arial" w:cs="Arial"/>
          <w:b/>
          <w:bCs/>
          <w:sz w:val="20"/>
          <w:szCs w:val="20"/>
          <w:lang w:val="en-US"/>
        </w:rPr>
        <w:t xml:space="preserve"> (Total 6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marks)</w:t>
      </w:r>
    </w:p>
    <w:p w14:paraId="758A602A" w14:textId="77777777" w:rsidR="00AA5E40" w:rsidRDefault="00F643A1" w:rsidP="004E72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Q2</w:t>
      </w:r>
      <w:proofErr w:type="gramStart"/>
      <w:r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a)    The diagram shows two forces acting on an object.</w:t>
      </w:r>
    </w:p>
    <w:p w14:paraId="58983101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  <w:r w:rsidR="004E728A">
        <w:rPr>
          <w:rFonts w:ascii="Arial" w:hAnsi="Arial" w:cs="Arial"/>
          <w:noProof/>
          <w:lang w:val="en-AU" w:eastAsia="ja-JP"/>
        </w:rPr>
        <w:drawing>
          <wp:inline distT="0" distB="0" distL="0" distR="0" wp14:anchorId="4BBAC957" wp14:editId="57CAE419">
            <wp:extent cx="1901190" cy="3848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D60B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resultant force acting on the object?</w:t>
      </w:r>
    </w:p>
    <w:p w14:paraId="58CC464D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Tick ( </w:t>
      </w:r>
      <w:r w:rsidR="004E728A">
        <w:rPr>
          <w:rFonts w:ascii="Arial" w:hAnsi="Arial" w:cs="Arial"/>
          <w:noProof/>
          <w:lang w:val="en-AU" w:eastAsia="ja-JP"/>
        </w:rPr>
        <w:drawing>
          <wp:inline distT="0" distB="0" distL="0" distR="0" wp14:anchorId="1D9D7697" wp14:editId="3CDB3AB9">
            <wp:extent cx="120015" cy="96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b/>
          <w:bCs/>
          <w:lang w:val="en-US"/>
        </w:rPr>
        <w:t>one</w:t>
      </w:r>
      <w:r>
        <w:rPr>
          <w:rFonts w:ascii="Arial" w:hAnsi="Arial" w:cs="Arial"/>
          <w:lang w:val="en-US"/>
        </w:rPr>
        <w:t xml:space="preserve"> box.</w:t>
      </w:r>
    </w:p>
    <w:tbl>
      <w:tblPr>
        <w:tblW w:w="0" w:type="auto"/>
        <w:tblInd w:w="8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50"/>
        <w:gridCol w:w="2385"/>
        <w:gridCol w:w="795"/>
      </w:tblGrid>
      <w:tr w:rsidR="00AA5E40" w14:paraId="6EB2F51A" w14:textId="77777777"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1DDCD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D58B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 N to the right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B07B2" w14:textId="77777777" w:rsidR="00AA5E40" w:rsidRDefault="004E72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AU" w:eastAsia="ja-JP"/>
              </w:rPr>
              <w:drawing>
                <wp:inline distT="0" distB="0" distL="0" distR="0" wp14:anchorId="4168AA11" wp14:editId="6751265D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E40" w14:paraId="3358110E" w14:textId="77777777"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1E48C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9C3AC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 N to the left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47E23" w14:textId="77777777" w:rsidR="00AA5E40" w:rsidRDefault="004E72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AU" w:eastAsia="ja-JP"/>
              </w:rPr>
              <w:drawing>
                <wp:inline distT="0" distB="0" distL="0" distR="0" wp14:anchorId="2F39B5F9" wp14:editId="5406D26B">
                  <wp:extent cx="4572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E40" w14:paraId="451F7989" w14:textId="77777777"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3282B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8CA8C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 N to the right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F16EE" w14:textId="77777777" w:rsidR="00AA5E40" w:rsidRDefault="004E72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AU" w:eastAsia="ja-JP"/>
              </w:rPr>
              <w:drawing>
                <wp:inline distT="0" distB="0" distL="0" distR="0" wp14:anchorId="24C33F38" wp14:editId="715D13D8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E40" w14:paraId="5D183C63" w14:textId="77777777"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644C6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94F20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 N to the left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D4761" w14:textId="77777777" w:rsidR="00AA5E40" w:rsidRDefault="004E72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AU" w:eastAsia="ja-JP"/>
              </w:rPr>
              <w:drawing>
                <wp:inline distT="0" distB="0" distL="0" distR="0" wp14:anchorId="1ACF30C5" wp14:editId="198EAD3E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18E3D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14:paraId="0E65D904" w14:textId="2C3F4E56" w:rsidR="00AA5E40" w:rsidRDefault="00917869" w:rsidP="004E72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F643A1">
        <w:rPr>
          <w:rFonts w:ascii="Arial" w:hAnsi="Arial" w:cs="Arial"/>
          <w:lang w:val="en-US"/>
        </w:rPr>
        <w:t>(b)     BASE jumpers jump from very high buildings and mountains for sport.</w:t>
      </w:r>
    </w:p>
    <w:p w14:paraId="74431CAE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diagram shows the forces acting on a BASE jumper in flight.</w:t>
      </w:r>
      <w:r>
        <w:rPr>
          <w:rFonts w:ascii="Arial" w:hAnsi="Arial" w:cs="Arial"/>
          <w:lang w:val="en-US"/>
        </w:rPr>
        <w:br/>
        <w:t>The BASE jumper is wearing a wingsuit.</w:t>
      </w:r>
    </w:p>
    <w:p w14:paraId="4DB0422F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  <w:r w:rsidR="004E728A">
        <w:rPr>
          <w:rFonts w:ascii="Arial" w:hAnsi="Arial" w:cs="Arial"/>
          <w:noProof/>
          <w:lang w:val="en-AU" w:eastAsia="ja-JP"/>
        </w:rPr>
        <w:drawing>
          <wp:inline distT="0" distB="0" distL="0" distR="0" wp14:anchorId="1198D56E" wp14:editId="2F408F64">
            <wp:extent cx="3416935" cy="1972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F264" w14:textId="77777777" w:rsidR="004E728A" w:rsidRDefault="004E728A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Arial" w:hAnsi="Arial" w:cs="Arial"/>
          <w:lang w:val="en-US"/>
        </w:rPr>
      </w:pPr>
    </w:p>
    <w:p w14:paraId="36FDCDE8" w14:textId="77777777" w:rsidR="00917869" w:rsidRDefault="00917869" w:rsidP="00917869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hAnsi="Arial" w:cs="Arial"/>
          <w:lang w:val="en-US"/>
        </w:rPr>
      </w:pPr>
    </w:p>
    <w:p w14:paraId="0F790176" w14:textId="234C08E4" w:rsidR="00AA5E40" w:rsidRDefault="00F643A1" w:rsidP="00917869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      Draw a ring around the correct answer in the box to complete each sentence.</w:t>
      </w:r>
    </w:p>
    <w:p w14:paraId="3039BFCB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</w:p>
    <w:tbl>
      <w:tblPr>
        <w:tblW w:w="0" w:type="auto"/>
        <w:tblInd w:w="8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18"/>
        <w:gridCol w:w="5593"/>
        <w:gridCol w:w="1350"/>
        <w:gridCol w:w="1352"/>
      </w:tblGrid>
      <w:tr w:rsidR="00AA5E40" w14:paraId="038C4AEB" w14:textId="77777777"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FA3DE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65BE3C4F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 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E1C9989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smaller than</w:t>
            </w:r>
          </w:p>
        </w:tc>
        <w:tc>
          <w:tcPr>
            <w:tcW w:w="135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3A3AF9C2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AA5E40" w14:paraId="646763F7" w14:textId="77777777"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B8C4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2717152A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BASE jumper accelerates forwards when force </w:t>
            </w:r>
            <w:r>
              <w:rPr>
                <w:rFonts w:ascii="Arial" w:hAnsi="Arial" w:cs="Arial"/>
                <w:b/>
                <w:bCs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 xml:space="preserve"> is</w:t>
            </w:r>
          </w:p>
        </w:tc>
        <w:tc>
          <w:tcPr>
            <w:tcW w:w="13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B93BD8E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equal to</w:t>
            </w:r>
          </w:p>
        </w:tc>
        <w:tc>
          <w:tcPr>
            <w:tcW w:w="135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2DDBCD80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force </w:t>
            </w:r>
            <w:r>
              <w:rPr>
                <w:rFonts w:ascii="Arial" w:hAnsi="Arial" w:cs="Arial"/>
                <w:b/>
                <w:bCs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AA5E40" w14:paraId="65FF6CFB" w14:textId="77777777"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2EAF8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6CAD300A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B18EAE4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bigger than</w:t>
            </w:r>
          </w:p>
        </w:tc>
        <w:tc>
          <w:tcPr>
            <w:tcW w:w="135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5F7FF07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1304D74A" w14:textId="77777777" w:rsidR="00AA5E40" w:rsidRDefault="00AA5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14:paraId="3BC40042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2"/>
        <w:gridCol w:w="6511"/>
        <w:gridCol w:w="1080"/>
        <w:gridCol w:w="1010"/>
      </w:tblGrid>
      <w:tr w:rsidR="00AA5E40" w14:paraId="56198E75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ABDAA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735B0CDA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 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14:paraId="07090F32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smaller than</w:t>
            </w:r>
          </w:p>
        </w:tc>
        <w:tc>
          <w:tcPr>
            <w:tcW w:w="101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0198985B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AA5E40" w14:paraId="320531F4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B0F93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65113D03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BASE jumper falls with a constant speed when force </w:t>
            </w:r>
            <w:r>
              <w:rPr>
                <w:rFonts w:ascii="Arial" w:hAnsi="Arial" w:cs="Arial"/>
                <w:b/>
                <w:bCs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 xml:space="preserve"> is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15E8849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equal to</w:t>
            </w:r>
          </w:p>
        </w:tc>
        <w:tc>
          <w:tcPr>
            <w:tcW w:w="101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029F3D74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force </w:t>
            </w:r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AA5E40" w14:paraId="5C9EB814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A3AEF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7C938C68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37E6AB7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bigger than</w:t>
            </w:r>
          </w:p>
        </w:tc>
        <w:tc>
          <w:tcPr>
            <w:tcW w:w="101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3D0CEE9" w14:textId="77777777" w:rsidR="00AA5E40" w:rsidRDefault="00F643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5008C5A2" w14:textId="77777777" w:rsidR="00AA5E40" w:rsidRDefault="00AA5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B92C70B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(2)</w:t>
      </w:r>
    </w:p>
    <w:p w14:paraId="3CC2A6BC" w14:textId="3B8C3C21" w:rsidR="00AA5E40" w:rsidRDefault="00F643A1" w:rsidP="00917869">
      <w:pPr>
        <w:widowControl w:val="0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>(ii)     To land safely the BASE jumper opens a parachute.</w:t>
      </w:r>
    </w:p>
    <w:p w14:paraId="12835B08" w14:textId="77777777" w:rsidR="004E728A" w:rsidRDefault="004E728A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lang w:val="en-US"/>
        </w:rPr>
      </w:pPr>
    </w:p>
    <w:p w14:paraId="5448087D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  <w:r w:rsidR="004E728A">
        <w:rPr>
          <w:rFonts w:ascii="Arial" w:hAnsi="Arial" w:cs="Arial"/>
          <w:noProof/>
          <w:lang w:val="en-AU" w:eastAsia="ja-JP"/>
        </w:rPr>
        <w:drawing>
          <wp:inline distT="0" distB="0" distL="0" distR="0" wp14:anchorId="5AC9AC2B" wp14:editId="05DEDA59">
            <wp:extent cx="2045335" cy="2141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814B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effect does opening the parachute have on the speed of the falling BASE jumper?</w:t>
      </w:r>
    </w:p>
    <w:p w14:paraId="78BF0AEF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...............................................................................................................</w:t>
      </w:r>
    </w:p>
    <w:p w14:paraId="54137A38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 reason for your answer.</w:t>
      </w:r>
    </w:p>
    <w:p w14:paraId="0A4498E1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...............................................................................................................</w:t>
      </w:r>
    </w:p>
    <w:p w14:paraId="04A99DC0" w14:textId="77777777" w:rsidR="00AA5E40" w:rsidRDefault="00F643A1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...............................................................................................................</w:t>
      </w:r>
    </w:p>
    <w:p w14:paraId="7A157017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(2)</w:t>
      </w:r>
    </w:p>
    <w:p w14:paraId="237A1C0B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(Total 5 marks)</w:t>
      </w:r>
    </w:p>
    <w:p w14:paraId="1E9284E0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/>
      </w:r>
    </w:p>
    <w:p w14:paraId="760045A9" w14:textId="77777777" w:rsidR="00AA5E40" w:rsidRDefault="00F643A1">
      <w:pPr>
        <w:widowControl w:val="0"/>
        <w:autoSpaceDE w:val="0"/>
        <w:autoSpaceDN w:val="0"/>
        <w:adjustRightInd w:val="0"/>
        <w:spacing w:after="0" w:line="240" w:lineRule="auto"/>
        <w:jc w:val="right"/>
      </w:pPr>
      <w:r>
        <w:rPr>
          <w:rFonts w:ascii="Arial" w:hAnsi="Arial" w:cs="Arial"/>
          <w:b/>
          <w:bCs/>
          <w:sz w:val="20"/>
          <w:szCs w:val="20"/>
          <w:lang w:val="en-US"/>
        </w:rPr>
        <w:br/>
      </w:r>
    </w:p>
    <w:sectPr w:rsidR="00AA5E40" w:rsidSect="00917869">
      <w:headerReference w:type="default" r:id="rId13"/>
      <w:footerReference w:type="default" r:id="rId14"/>
      <w:pgSz w:w="11907" w:h="1683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CE27C" w14:textId="77777777" w:rsidR="005D5C5A" w:rsidRDefault="005D5C5A">
      <w:pPr>
        <w:spacing w:after="0" w:line="240" w:lineRule="auto"/>
      </w:pPr>
      <w:r>
        <w:separator/>
      </w:r>
    </w:p>
  </w:endnote>
  <w:endnote w:type="continuationSeparator" w:id="0">
    <w:p w14:paraId="06442A6D" w14:textId="77777777" w:rsidR="005D5C5A" w:rsidRDefault="005D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B155C" w14:textId="6066BDB5" w:rsidR="00AA5E40" w:rsidRDefault="00F643A1">
    <w:pPr>
      <w:framePr w:wrap="auto" w:vAnchor="page" w:hAnchor="page" w:x="5630" w:y="15890"/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  <w:lang w:val="en-US"/>
      </w:rPr>
    </w:pPr>
    <w:r>
      <w:rPr>
        <w:rFonts w:ascii="Arial" w:hAnsi="Arial" w:cs="Arial"/>
        <w:sz w:val="24"/>
        <w:szCs w:val="24"/>
        <w:lang w:val="en-US"/>
      </w:rPr>
      <w:t xml:space="preserve">Page </w:t>
    </w:r>
    <w:r>
      <w:rPr>
        <w:rFonts w:ascii="Arial" w:hAnsi="Arial" w:cs="Arial"/>
        <w:sz w:val="24"/>
        <w:szCs w:val="24"/>
        <w:lang w:val="en-US"/>
      </w:rPr>
      <w:fldChar w:fldCharType="begin"/>
    </w:r>
    <w:r>
      <w:rPr>
        <w:rFonts w:ascii="Arial" w:hAnsi="Arial" w:cs="Arial"/>
        <w:sz w:val="24"/>
        <w:szCs w:val="24"/>
        <w:lang w:val="en-US"/>
      </w:rPr>
      <w:instrText>PAGE</w:instrText>
    </w:r>
    <w:r>
      <w:rPr>
        <w:rFonts w:ascii="Arial" w:hAnsi="Arial" w:cs="Arial"/>
        <w:sz w:val="24"/>
        <w:szCs w:val="24"/>
        <w:lang w:val="en-US"/>
      </w:rPr>
      <w:fldChar w:fldCharType="separate"/>
    </w:r>
    <w:r w:rsidR="00917869">
      <w:rPr>
        <w:rFonts w:ascii="Arial" w:hAnsi="Arial" w:cs="Arial"/>
        <w:noProof/>
        <w:sz w:val="24"/>
        <w:szCs w:val="24"/>
        <w:lang w:val="en-US"/>
      </w:rPr>
      <w:t>2</w:t>
    </w:r>
    <w:r>
      <w:rPr>
        <w:rFonts w:ascii="Arial" w:hAnsi="Arial" w:cs="Arial"/>
        <w:sz w:val="24"/>
        <w:szCs w:val="24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DC966" w14:textId="77777777" w:rsidR="005D5C5A" w:rsidRDefault="005D5C5A">
      <w:pPr>
        <w:spacing w:after="0" w:line="240" w:lineRule="auto"/>
      </w:pPr>
      <w:r>
        <w:separator/>
      </w:r>
    </w:p>
  </w:footnote>
  <w:footnote w:type="continuationSeparator" w:id="0">
    <w:p w14:paraId="6EFF7D82" w14:textId="77777777" w:rsidR="005D5C5A" w:rsidRDefault="005D5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3111A" w14:textId="098A142D" w:rsidR="00AA5E40" w:rsidRDefault="00AA5E40">
    <w:pPr>
      <w:widowControl w:val="0"/>
      <w:autoSpaceDE w:val="0"/>
      <w:autoSpaceDN w:val="0"/>
      <w:adjustRightInd w:val="0"/>
      <w:spacing w:before="100" w:after="100" w:line="240" w:lineRule="auto"/>
      <w:jc w:val="right"/>
      <w:rPr>
        <w:rFonts w:ascii="Arial" w:hAnsi="Arial" w:cs="Arial"/>
        <w:color w:val="A6A6A6"/>
        <w:sz w:val="20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8A"/>
    <w:rsid w:val="004E728A"/>
    <w:rsid w:val="00576CD2"/>
    <w:rsid w:val="005D5C5A"/>
    <w:rsid w:val="00917869"/>
    <w:rsid w:val="00AA5E40"/>
    <w:rsid w:val="00F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AE975"/>
  <w14:defaultImageDpi w14:val="0"/>
  <w15:docId w15:val="{FC67346B-6718-564B-9580-7E7BE26A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3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6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CD2"/>
  </w:style>
  <w:style w:type="paragraph" w:styleId="Footer">
    <w:name w:val="footer"/>
    <w:basedOn w:val="Normal"/>
    <w:link w:val="FooterChar"/>
    <w:uiPriority w:val="99"/>
    <w:unhideWhenUsed/>
    <w:rsid w:val="00576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Campbell</dc:creator>
  <cp:lastModifiedBy>MCGILL Zachary [North Albany Snr High School]</cp:lastModifiedBy>
  <cp:revision>3</cp:revision>
  <dcterms:created xsi:type="dcterms:W3CDTF">2020-04-19T10:53:00Z</dcterms:created>
  <dcterms:modified xsi:type="dcterms:W3CDTF">2021-09-08T00:26:00Z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-DOC-ID">
    <vt:lpwstr>1352b151665a4d53aa40486f51cef62d</vt:lpwstr>
  </property>
</Properties>
</file>