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DDE1" w14:textId="2C24CD8B" w:rsidR="008672FC" w:rsidRDefault="008E345C">
      <w:pPr>
        <w:spacing w:after="49" w:line="259" w:lineRule="auto"/>
        <w:ind w:left="96" w:firstLine="0"/>
        <w:jc w:val="center"/>
      </w:pPr>
      <w:r>
        <w:rPr>
          <w:color w:val="2E74B5"/>
          <w:sz w:val="36"/>
          <w:u w:val="single" w:color="2E74B5"/>
        </w:rPr>
        <w:t xml:space="preserve"> </w:t>
      </w:r>
      <w:r w:rsidR="001203F8">
        <w:rPr>
          <w:color w:val="2E74B5"/>
          <w:sz w:val="36"/>
          <w:u w:val="single" w:color="2E74B5"/>
        </w:rPr>
        <w:t>Reflex Action and Reflex Arc</w:t>
      </w:r>
      <w:r w:rsidR="001203F8">
        <w:rPr>
          <w:color w:val="2E74B5"/>
          <w:sz w:val="36"/>
        </w:rPr>
        <w:t xml:space="preserve"> </w:t>
      </w:r>
    </w:p>
    <w:p w14:paraId="442AD22F" w14:textId="77777777" w:rsidR="008672FC" w:rsidRDefault="001203F8">
      <w:pPr>
        <w:spacing w:after="251" w:line="259" w:lineRule="auto"/>
        <w:ind w:left="-5"/>
      </w:pPr>
      <w:r>
        <w:rPr>
          <w:b/>
        </w:rPr>
        <w:t xml:space="preserve">Learning Outcomes: </w:t>
      </w:r>
    </w:p>
    <w:p w14:paraId="39CE3FEC" w14:textId="77777777" w:rsidR="008672FC" w:rsidRDefault="001203F8">
      <w:pPr>
        <w:numPr>
          <w:ilvl w:val="0"/>
          <w:numId w:val="1"/>
        </w:numPr>
        <w:spacing w:after="41"/>
        <w:ind w:hanging="360"/>
      </w:pPr>
      <w:r>
        <w:t xml:space="preserve">Describe the path and process of a reflex action </w:t>
      </w:r>
    </w:p>
    <w:p w14:paraId="38771B53" w14:textId="77777777" w:rsidR="008672FC" w:rsidRDefault="001203F8">
      <w:pPr>
        <w:numPr>
          <w:ilvl w:val="0"/>
          <w:numId w:val="1"/>
        </w:numPr>
        <w:ind w:hanging="360"/>
      </w:pPr>
      <w:r>
        <w:t xml:space="preserve">Explain the functions of various components of the reflex arc </w:t>
      </w:r>
    </w:p>
    <w:p w14:paraId="4C6009C8" w14:textId="77777777" w:rsidR="008672FC" w:rsidRDefault="001203F8">
      <w:pPr>
        <w:spacing w:after="252" w:line="259" w:lineRule="auto"/>
        <w:ind w:left="-5"/>
      </w:pPr>
      <w:r>
        <w:rPr>
          <w:b/>
        </w:rPr>
        <w:t xml:space="preserve">Detailed description of the topic: </w:t>
      </w:r>
    </w:p>
    <w:p w14:paraId="1B641433" w14:textId="77777777" w:rsidR="008672FC" w:rsidRDefault="001203F8" w:rsidP="00BE3FFF">
      <w:pPr>
        <w:numPr>
          <w:ilvl w:val="0"/>
          <w:numId w:val="2"/>
        </w:numPr>
        <w:spacing w:after="44"/>
        <w:ind w:hanging="360"/>
      </w:pPr>
      <w:r>
        <w:t xml:space="preserve">When a person unknowingly touches a hot object, he immediately withdraws his hand.  This kind of action is known as a reflex action.  </w:t>
      </w:r>
    </w:p>
    <w:p w14:paraId="6967BA7F" w14:textId="77777777" w:rsidR="008672FC" w:rsidRDefault="001203F8" w:rsidP="00823EF0">
      <w:pPr>
        <w:numPr>
          <w:ilvl w:val="0"/>
          <w:numId w:val="2"/>
        </w:numPr>
        <w:spacing w:after="40"/>
        <w:ind w:hanging="360"/>
      </w:pPr>
      <w:r>
        <w:t xml:space="preserve">A reflex action is a spontaneous, automatic and mechanical response </w:t>
      </w:r>
      <w:r w:rsidR="005E1BBD">
        <w:t xml:space="preserve">controlled by the spinal cord. </w:t>
      </w:r>
      <w:r>
        <w:t xml:space="preserve">Interestingly, the brain is not involved in the occurrence of a reflex action.  A reflex action occurs due to the sensory nerve and the motor nerve.  They work together to produce a reflex action and the pathway followed by these nerves is called a reflex arc. </w:t>
      </w:r>
    </w:p>
    <w:p w14:paraId="4B6A8F66" w14:textId="77777777" w:rsidR="008672FC" w:rsidRDefault="001203F8" w:rsidP="00502912">
      <w:pPr>
        <w:numPr>
          <w:ilvl w:val="0"/>
          <w:numId w:val="2"/>
        </w:numPr>
        <w:spacing w:after="41" w:line="259" w:lineRule="auto"/>
        <w:ind w:hanging="360"/>
      </w:pPr>
      <w:r>
        <w:t xml:space="preserve">A reflex arc comprises the receptor or sensory organ, the sensory or afferent nerve, the relay or internuncial neurons of the spinal cord, and the motor or efferent nerve. Let’s understand how these components work in coordination to produce a reflex action. When this hot kettle is touched, the skin senses the heat and acts like a receptor.  </w:t>
      </w:r>
    </w:p>
    <w:p w14:paraId="520C2028" w14:textId="77777777" w:rsidR="008672FC" w:rsidRDefault="001203F8" w:rsidP="00FA3689">
      <w:pPr>
        <w:numPr>
          <w:ilvl w:val="0"/>
          <w:numId w:val="2"/>
        </w:numPr>
        <w:spacing w:after="38"/>
        <w:ind w:hanging="360"/>
      </w:pPr>
      <w:r>
        <w:t xml:space="preserve">The skin is the sensory organ which receives the stimulus, which is the heat in this case.  The stimulus generates an impulse that is carried by the sensory nerve, also known as the afferent nerve. Once carried, the impulse travels through the spinal nerves, along the dorsal root, and ultimately reaches the spinal cord. In the spinal cord, the impulse passes to the relay or </w:t>
      </w:r>
      <w:proofErr w:type="spellStart"/>
      <w:r>
        <w:t>internunical</w:t>
      </w:r>
      <w:proofErr w:type="spellEnd"/>
      <w:r>
        <w:t xml:space="preserve"> neuron, which transmits the impulse to the motor nerve. </w:t>
      </w:r>
    </w:p>
    <w:p w14:paraId="363A9226" w14:textId="77777777" w:rsidR="008672FC" w:rsidRDefault="001203F8" w:rsidP="00AB724B">
      <w:pPr>
        <w:numPr>
          <w:ilvl w:val="0"/>
          <w:numId w:val="2"/>
        </w:numPr>
        <w:spacing w:after="39"/>
        <w:ind w:hanging="360"/>
      </w:pPr>
      <w:r>
        <w:t xml:space="preserve">The motor nerve takes the impulse away from the spinal cord, along the ventral root.  Fine, branch-like endings of the motor nerve connect it to the effector organ and produce a response.  As when touching the hot kettle, the response is to immediately remove the hand.  </w:t>
      </w:r>
    </w:p>
    <w:p w14:paraId="000579B3" w14:textId="77777777" w:rsidR="008672FC" w:rsidRDefault="001203F8">
      <w:pPr>
        <w:spacing w:after="220" w:line="259" w:lineRule="auto"/>
        <w:ind w:left="-5"/>
      </w:pPr>
      <w:r>
        <w:rPr>
          <w:b/>
        </w:rPr>
        <w:t xml:space="preserve">Summary: </w:t>
      </w:r>
    </w:p>
    <w:p w14:paraId="6D1A7CD9" w14:textId="77777777" w:rsidR="008672FC" w:rsidRDefault="001203F8" w:rsidP="001203F8">
      <w:pPr>
        <w:numPr>
          <w:ilvl w:val="0"/>
          <w:numId w:val="3"/>
        </w:numPr>
        <w:spacing w:after="53" w:line="240" w:lineRule="auto"/>
        <w:ind w:left="714" w:hanging="357"/>
        <w:contextualSpacing/>
      </w:pPr>
      <w:r>
        <w:t xml:space="preserve">A reflex action is a spontaneous, automatic and mechanical response controlled by the spinal cord. </w:t>
      </w:r>
    </w:p>
    <w:p w14:paraId="2C349336" w14:textId="77777777" w:rsidR="008672FC" w:rsidRDefault="001203F8" w:rsidP="001203F8">
      <w:pPr>
        <w:numPr>
          <w:ilvl w:val="0"/>
          <w:numId w:val="3"/>
        </w:numPr>
        <w:spacing w:after="108" w:line="240" w:lineRule="auto"/>
        <w:ind w:left="714" w:hanging="357"/>
        <w:contextualSpacing/>
      </w:pPr>
      <w:r>
        <w:t xml:space="preserve">A reflex arc comprises the receptor or sensory organ, the sensory or afferent nerve, the relay or </w:t>
      </w:r>
    </w:p>
    <w:p w14:paraId="78004220" w14:textId="77777777" w:rsidR="001203F8" w:rsidRDefault="001203F8" w:rsidP="001203F8">
      <w:pPr>
        <w:tabs>
          <w:tab w:val="center" w:pos="3942"/>
          <w:tab w:val="center" w:pos="10044"/>
        </w:tabs>
        <w:spacing w:after="0" w:line="240" w:lineRule="auto"/>
        <w:ind w:left="0" w:firstLine="0"/>
        <w:contextualSpacing/>
        <w:rPr>
          <w:sz w:val="36"/>
        </w:rPr>
      </w:pPr>
      <w:r>
        <w:tab/>
        <w:t>internuncial neurons of the spinal cord and the motor or efferent nerve.</w:t>
      </w:r>
      <w:r>
        <w:rPr>
          <w:sz w:val="36"/>
        </w:rPr>
        <w:t xml:space="preserve"> </w:t>
      </w:r>
    </w:p>
    <w:p w14:paraId="3CF5B8B7" w14:textId="77777777" w:rsidR="008672FC" w:rsidRDefault="001203F8" w:rsidP="001203F8">
      <w:pPr>
        <w:tabs>
          <w:tab w:val="center" w:pos="3942"/>
          <w:tab w:val="center" w:pos="10044"/>
        </w:tabs>
        <w:spacing w:after="0" w:line="240" w:lineRule="auto"/>
        <w:ind w:left="0" w:firstLine="0"/>
        <w:contextualSpacing/>
      </w:pPr>
      <w:r>
        <w:rPr>
          <w:sz w:val="36"/>
        </w:rPr>
        <w:tab/>
      </w:r>
      <w:r>
        <w:t xml:space="preserve"> </w:t>
      </w:r>
    </w:p>
    <w:p w14:paraId="39BC1E52" w14:textId="77777777" w:rsidR="008672FC" w:rsidRDefault="001203F8" w:rsidP="005E1BBD">
      <w:pPr>
        <w:pStyle w:val="Heading1"/>
        <w:spacing w:line="240" w:lineRule="auto"/>
        <w:ind w:left="-5"/>
        <w:contextualSpacing/>
      </w:pPr>
      <w:r>
        <w:t xml:space="preserve">Keywords </w:t>
      </w:r>
    </w:p>
    <w:p w14:paraId="00E40177" w14:textId="77777777" w:rsidR="008672FC" w:rsidRDefault="001203F8" w:rsidP="005E1BBD">
      <w:pPr>
        <w:spacing w:after="76" w:line="240" w:lineRule="auto"/>
        <w:ind w:left="0" w:firstLine="0"/>
        <w:contextualSpacing/>
      </w:pPr>
      <w:r>
        <w:rPr>
          <w:color w:val="1F4D78"/>
          <w:sz w:val="24"/>
        </w:rPr>
        <w:t xml:space="preserve"> </w:t>
      </w:r>
    </w:p>
    <w:p w14:paraId="4618E542" w14:textId="77777777" w:rsidR="008672FC" w:rsidRDefault="001203F8" w:rsidP="005E1BBD">
      <w:pPr>
        <w:tabs>
          <w:tab w:val="center" w:pos="1036"/>
        </w:tabs>
        <w:spacing w:after="73" w:line="240" w:lineRule="auto"/>
        <w:ind w:left="-15" w:firstLine="0"/>
        <w:contextualSpacing/>
      </w:pPr>
      <w:r>
        <w:rPr>
          <w:color w:val="1F4D78"/>
          <w:sz w:val="24"/>
        </w:rPr>
        <w:t xml:space="preserve"> </w:t>
      </w:r>
      <w:r>
        <w:rPr>
          <w:color w:val="1F4D78"/>
          <w:sz w:val="24"/>
        </w:rPr>
        <w:tab/>
        <w:t xml:space="preserve">Nerve:  </w:t>
      </w:r>
      <w:r>
        <w:t xml:space="preserve">One or more bundles of fibres forming a part of a system that conveys impulses of sensation, motion, etc., between the brain or spinal cord and the other parts of the body </w:t>
      </w:r>
    </w:p>
    <w:p w14:paraId="441FE334" w14:textId="77777777" w:rsidR="008672FC" w:rsidRDefault="001203F8" w:rsidP="005E1BBD">
      <w:pPr>
        <w:spacing w:after="92" w:line="240" w:lineRule="auto"/>
        <w:ind w:left="0" w:firstLine="0"/>
        <w:contextualSpacing/>
      </w:pPr>
      <w:r>
        <w:t xml:space="preserve"> </w:t>
      </w:r>
      <w:r>
        <w:rPr>
          <w:color w:val="1F4D78"/>
          <w:sz w:val="24"/>
        </w:rPr>
        <w:t xml:space="preserve">Neuron:  </w:t>
      </w:r>
      <w:r>
        <w:t xml:space="preserve">One of the cells that constitute the nervous tissue, that have the property of transmitting and receiving nervous impulses  </w:t>
      </w:r>
    </w:p>
    <w:p w14:paraId="165C191C" w14:textId="77777777" w:rsidR="008672FC" w:rsidRDefault="001203F8" w:rsidP="005E1BBD">
      <w:pPr>
        <w:tabs>
          <w:tab w:val="center" w:pos="1425"/>
        </w:tabs>
        <w:spacing w:after="73" w:line="240" w:lineRule="auto"/>
        <w:ind w:left="-15" w:firstLine="0"/>
        <w:contextualSpacing/>
      </w:pPr>
      <w:r>
        <w:rPr>
          <w:color w:val="1F4D78"/>
          <w:sz w:val="24"/>
        </w:rPr>
        <w:t xml:space="preserve"> Sensory organ:</w:t>
      </w:r>
      <w:r w:rsidR="005E1BBD">
        <w:rPr>
          <w:color w:val="1F4D78"/>
          <w:sz w:val="24"/>
        </w:rPr>
        <w:t xml:space="preserve"> </w:t>
      </w:r>
      <w:r>
        <w:t xml:space="preserve">A bodily structure that receives a stimulus and is affected in such a manner so as to initiate excitation of associated sensory nerve fibres which convey specific impulses to the central nervous system where they are interpreted as corresponding sensations </w:t>
      </w:r>
    </w:p>
    <w:p w14:paraId="663C0B21" w14:textId="77777777" w:rsidR="008672FC" w:rsidRDefault="001203F8" w:rsidP="005E1BBD">
      <w:pPr>
        <w:spacing w:after="94" w:line="240" w:lineRule="auto"/>
        <w:ind w:left="0" w:firstLine="0"/>
        <w:contextualSpacing/>
      </w:pPr>
      <w:r>
        <w:rPr>
          <w:color w:val="1F4D78"/>
          <w:sz w:val="24"/>
        </w:rPr>
        <w:t xml:space="preserve">Spinal cord: </w:t>
      </w:r>
      <w:r w:rsidR="005E1BBD">
        <w:rPr>
          <w:color w:val="1F4D78"/>
          <w:sz w:val="24"/>
        </w:rPr>
        <w:t>T</w:t>
      </w:r>
      <w:r>
        <w:t xml:space="preserve">he cord of nervous tissue that extends lengthwise from the brain along the back in the vertebral canal, gives off pairs of spinal nerves, carries impulses to and from the brain, and serves as a centre for initiating and coordinating many reflex acts </w:t>
      </w:r>
    </w:p>
    <w:p w14:paraId="2883E787" w14:textId="77777777" w:rsidR="008672FC" w:rsidRDefault="001203F8" w:rsidP="005E1BBD">
      <w:pPr>
        <w:tabs>
          <w:tab w:val="center" w:pos="1157"/>
        </w:tabs>
        <w:spacing w:after="73" w:line="240" w:lineRule="auto"/>
        <w:ind w:left="-15" w:firstLine="0"/>
        <w:contextualSpacing/>
      </w:pPr>
      <w:r>
        <w:rPr>
          <w:color w:val="1F4D78"/>
          <w:sz w:val="24"/>
        </w:rPr>
        <w:t>Stimulus:</w:t>
      </w:r>
      <w:r>
        <w:rPr>
          <w:color w:val="1F4D78"/>
          <w:sz w:val="24"/>
        </w:rPr>
        <w:tab/>
      </w:r>
      <w:r w:rsidR="005E1BBD">
        <w:rPr>
          <w:color w:val="1F4D78"/>
          <w:sz w:val="24"/>
        </w:rPr>
        <w:t xml:space="preserve"> </w:t>
      </w:r>
      <w:r>
        <w:t xml:space="preserve">An agent, as an environmental change, that directly influences the activity of a living organism or one of its parts by exciting a sensory organ or evoking muscular contraction or glandular secretion </w:t>
      </w:r>
      <w:r>
        <w:rPr>
          <w:color w:val="1F4D78"/>
          <w:sz w:val="24"/>
        </w:rPr>
        <w:t xml:space="preserve"> </w:t>
      </w:r>
    </w:p>
    <w:p w14:paraId="6755E727" w14:textId="77777777" w:rsidR="008672FC" w:rsidRDefault="001203F8">
      <w:pPr>
        <w:spacing w:after="5" w:line="259" w:lineRule="auto"/>
        <w:ind w:left="0" w:firstLine="0"/>
      </w:pPr>
      <w:r>
        <w:rPr>
          <w:color w:val="1F4D78"/>
          <w:sz w:val="36"/>
        </w:rPr>
        <w:t xml:space="preserve"> </w:t>
      </w:r>
    </w:p>
    <w:p w14:paraId="6591BD73" w14:textId="77777777" w:rsidR="008672FC" w:rsidRDefault="001203F8">
      <w:pPr>
        <w:spacing w:after="3" w:line="259" w:lineRule="auto"/>
        <w:ind w:left="0" w:firstLine="0"/>
      </w:pPr>
      <w:r>
        <w:rPr>
          <w:color w:val="1F4D78"/>
          <w:sz w:val="36"/>
        </w:rPr>
        <w:t xml:space="preserve"> </w:t>
      </w:r>
    </w:p>
    <w:p w14:paraId="231DCF67" w14:textId="77777777" w:rsidR="008672FC" w:rsidRDefault="001203F8">
      <w:pPr>
        <w:spacing w:after="5" w:line="259" w:lineRule="auto"/>
        <w:ind w:left="0" w:firstLine="0"/>
      </w:pPr>
      <w:r>
        <w:rPr>
          <w:color w:val="1F4D78"/>
          <w:sz w:val="36"/>
        </w:rPr>
        <w:t xml:space="preserve"> </w:t>
      </w:r>
    </w:p>
    <w:p w14:paraId="49AA681A" w14:textId="77777777" w:rsidR="008672FC" w:rsidRDefault="001203F8" w:rsidP="005E1BBD">
      <w:pPr>
        <w:pStyle w:val="Heading1"/>
        <w:spacing w:line="240" w:lineRule="auto"/>
        <w:ind w:left="-5"/>
        <w:contextualSpacing/>
      </w:pPr>
      <w:r>
        <w:lastRenderedPageBreak/>
        <w:t xml:space="preserve">Amazing facts </w:t>
      </w:r>
    </w:p>
    <w:p w14:paraId="29688470" w14:textId="77777777" w:rsidR="008672FC" w:rsidRDefault="001203F8" w:rsidP="005E1BBD">
      <w:pPr>
        <w:spacing w:after="191" w:line="240" w:lineRule="auto"/>
        <w:ind w:left="0" w:firstLine="0"/>
        <w:contextualSpacing/>
      </w:pPr>
      <w:r>
        <w:t xml:space="preserve"> </w:t>
      </w:r>
    </w:p>
    <w:p w14:paraId="29AD921C" w14:textId="77777777" w:rsidR="008672FC" w:rsidRDefault="001203F8" w:rsidP="005E1BBD">
      <w:pPr>
        <w:numPr>
          <w:ilvl w:val="0"/>
          <w:numId w:val="4"/>
        </w:numPr>
        <w:spacing w:line="240" w:lineRule="auto"/>
        <w:ind w:hanging="720"/>
        <w:contextualSpacing/>
      </w:pPr>
      <w:r>
        <w:t xml:space="preserve">Tapping the tendon below the kneecap causes the leg to jerk involuntarily because the impulse provoked by the tap, after travelling to the spinal cord, travels directly back to the leg muscle.  </w:t>
      </w:r>
    </w:p>
    <w:p w14:paraId="02CAF259" w14:textId="77777777" w:rsidR="008672FC" w:rsidRDefault="001203F8" w:rsidP="005E1BBD">
      <w:pPr>
        <w:numPr>
          <w:ilvl w:val="0"/>
          <w:numId w:val="4"/>
        </w:numPr>
        <w:spacing w:line="240" w:lineRule="auto"/>
        <w:ind w:hanging="720"/>
        <w:contextualSpacing/>
      </w:pPr>
      <w:r>
        <w:t xml:space="preserve">Reflex patterns are inherited rather than learned, having evolved as involuntary survival mechanisms. </w:t>
      </w:r>
    </w:p>
    <w:p w14:paraId="3EC00052" w14:textId="77777777" w:rsidR="008672FC" w:rsidRDefault="001203F8" w:rsidP="005E1BBD">
      <w:pPr>
        <w:numPr>
          <w:ilvl w:val="0"/>
          <w:numId w:val="4"/>
        </w:numPr>
        <w:spacing w:line="240" w:lineRule="auto"/>
        <w:ind w:hanging="720"/>
        <w:contextualSpacing/>
      </w:pPr>
      <w:r>
        <w:t xml:space="preserve">Voluntary actions initiated in the brain may become reflex actions through continued association of a particular stimulus with a certain result. </w:t>
      </w:r>
    </w:p>
    <w:p w14:paraId="66D92846" w14:textId="77777777" w:rsidR="008672FC" w:rsidRDefault="001203F8" w:rsidP="005E1BBD">
      <w:pPr>
        <w:numPr>
          <w:ilvl w:val="0"/>
          <w:numId w:val="4"/>
        </w:numPr>
        <w:spacing w:line="240" w:lineRule="auto"/>
        <w:ind w:hanging="720"/>
        <w:contextualSpacing/>
      </w:pPr>
      <w:r>
        <w:t xml:space="preserve">In such cases, an alteration of impulse routes occurs that permits responses without mediation by higher nerve centres. </w:t>
      </w:r>
    </w:p>
    <w:p w14:paraId="33EAF825" w14:textId="77777777" w:rsidR="008672FC" w:rsidRDefault="001203F8" w:rsidP="005E1BBD">
      <w:pPr>
        <w:numPr>
          <w:ilvl w:val="0"/>
          <w:numId w:val="4"/>
        </w:numPr>
        <w:spacing w:line="240" w:lineRule="auto"/>
        <w:ind w:hanging="720"/>
        <w:contextualSpacing/>
      </w:pPr>
      <w:r>
        <w:t xml:space="preserve">Such responses are called conditioned reflexes. </w:t>
      </w:r>
    </w:p>
    <w:p w14:paraId="583E80CD" w14:textId="77777777" w:rsidR="008672FC" w:rsidRDefault="001203F8" w:rsidP="005E1BBD">
      <w:pPr>
        <w:numPr>
          <w:ilvl w:val="0"/>
          <w:numId w:val="4"/>
        </w:numPr>
        <w:spacing w:line="240" w:lineRule="auto"/>
        <w:ind w:hanging="720"/>
        <w:contextualSpacing/>
      </w:pPr>
      <w:r>
        <w:t xml:space="preserve">The most famous example of conditioned reflexes was performed by Ivan Pavlov with dogs. </w:t>
      </w:r>
    </w:p>
    <w:p w14:paraId="70E01EBF" w14:textId="77777777" w:rsidR="008672FC" w:rsidRDefault="001203F8" w:rsidP="005E1BBD">
      <w:pPr>
        <w:numPr>
          <w:ilvl w:val="0"/>
          <w:numId w:val="4"/>
        </w:numPr>
        <w:spacing w:line="240" w:lineRule="auto"/>
        <w:ind w:hanging="720"/>
        <w:contextualSpacing/>
      </w:pPr>
      <w:r>
        <w:t xml:space="preserve">After the dogs had learned to associate the provision of food with the sound of a bell, they salivated at the sound of the bell even when food was not offered. </w:t>
      </w:r>
    </w:p>
    <w:p w14:paraId="61088344" w14:textId="77777777" w:rsidR="008672FC" w:rsidRDefault="001203F8" w:rsidP="005E1BBD">
      <w:pPr>
        <w:tabs>
          <w:tab w:val="center" w:pos="4199"/>
        </w:tabs>
        <w:spacing w:after="367" w:line="240" w:lineRule="auto"/>
        <w:ind w:left="-15" w:firstLine="0"/>
        <w:contextualSpacing/>
      </w:pPr>
      <w:r>
        <w:t xml:space="preserve">5. </w:t>
      </w:r>
      <w:r>
        <w:tab/>
        <w:t xml:space="preserve">Habit formation and much of learning are dependent on conditioned reflexes. </w:t>
      </w:r>
    </w:p>
    <w:p w14:paraId="1EA0A78A" w14:textId="77777777" w:rsidR="008672FC" w:rsidRDefault="001203F8">
      <w:pPr>
        <w:spacing w:after="0" w:line="259" w:lineRule="auto"/>
        <w:ind w:left="0" w:firstLine="0"/>
      </w:pPr>
      <w:r>
        <w:rPr>
          <w:sz w:val="36"/>
        </w:rPr>
        <w:t xml:space="preserve"> </w:t>
      </w:r>
      <w:r>
        <w:rPr>
          <w:sz w:val="36"/>
        </w:rPr>
        <w:tab/>
      </w:r>
      <w:r>
        <w:rPr>
          <w:color w:val="1F4D78"/>
          <w:sz w:val="36"/>
        </w:rPr>
        <w:t xml:space="preserve"> </w:t>
      </w:r>
    </w:p>
    <w:p w14:paraId="144818D3" w14:textId="77777777" w:rsidR="005E1BBD" w:rsidRDefault="005E1BBD" w:rsidP="005E1BBD">
      <w:pPr>
        <w:pStyle w:val="Heading1"/>
        <w:spacing w:line="240" w:lineRule="auto"/>
        <w:ind w:left="-5"/>
        <w:contextualSpacing/>
        <w:sectPr w:rsidR="005E1BBD" w:rsidSect="005E1BBD">
          <w:pgSz w:w="12240" w:h="15840"/>
          <w:pgMar w:top="720" w:right="720" w:bottom="720" w:left="720" w:header="720" w:footer="720" w:gutter="0"/>
          <w:cols w:space="720"/>
          <w:docGrid w:linePitch="299"/>
        </w:sectPr>
      </w:pPr>
    </w:p>
    <w:p w14:paraId="2CED1944" w14:textId="77777777" w:rsidR="008672FC" w:rsidRDefault="001203F8" w:rsidP="005E1BBD">
      <w:pPr>
        <w:pStyle w:val="Heading1"/>
        <w:spacing w:line="240" w:lineRule="auto"/>
        <w:ind w:left="-5"/>
        <w:contextualSpacing/>
      </w:pPr>
      <w:r>
        <w:t xml:space="preserve">Quiz </w:t>
      </w:r>
    </w:p>
    <w:p w14:paraId="1EEF0B8A" w14:textId="77777777" w:rsidR="005E1BBD" w:rsidRPr="005E1BBD" w:rsidRDefault="005E1BBD" w:rsidP="005E1BBD">
      <w:pPr>
        <w:ind w:left="0" w:firstLine="0"/>
      </w:pPr>
    </w:p>
    <w:p w14:paraId="539A6BB2" w14:textId="77777777" w:rsidR="008672FC" w:rsidRDefault="001203F8" w:rsidP="005E1BBD">
      <w:pPr>
        <w:spacing w:after="232" w:line="240" w:lineRule="auto"/>
        <w:ind w:left="0" w:firstLine="0"/>
        <w:contextualSpacing/>
      </w:pPr>
      <w:r>
        <w:t xml:space="preserve"> </w:t>
      </w:r>
      <w:r w:rsidR="005E1BBD">
        <w:t xml:space="preserve">Q.1 </w:t>
      </w:r>
      <w:r>
        <w:t xml:space="preserve">Which of the following is correct about reflex action? </w:t>
      </w:r>
    </w:p>
    <w:p w14:paraId="66227F34" w14:textId="77777777" w:rsidR="008672FC" w:rsidRDefault="001203F8" w:rsidP="005E1BBD">
      <w:pPr>
        <w:numPr>
          <w:ilvl w:val="0"/>
          <w:numId w:val="5"/>
        </w:numPr>
        <w:spacing w:line="240" w:lineRule="auto"/>
        <w:ind w:hanging="720"/>
        <w:contextualSpacing/>
      </w:pPr>
      <w:r>
        <w:t xml:space="preserve">It is controlled by the brain. </w:t>
      </w:r>
    </w:p>
    <w:p w14:paraId="5476CB2D" w14:textId="77777777" w:rsidR="008672FC" w:rsidRDefault="001203F8" w:rsidP="005E1BBD">
      <w:pPr>
        <w:numPr>
          <w:ilvl w:val="0"/>
          <w:numId w:val="5"/>
        </w:numPr>
        <w:spacing w:line="240" w:lineRule="auto"/>
        <w:ind w:hanging="720"/>
        <w:contextualSpacing/>
      </w:pPr>
      <w:r>
        <w:t xml:space="preserve">It is controlled by the spinal cord. </w:t>
      </w:r>
    </w:p>
    <w:p w14:paraId="6C5D5CA7" w14:textId="77777777" w:rsidR="008672FC" w:rsidRDefault="001203F8" w:rsidP="005E1BBD">
      <w:pPr>
        <w:numPr>
          <w:ilvl w:val="0"/>
          <w:numId w:val="5"/>
        </w:numPr>
        <w:spacing w:line="240" w:lineRule="auto"/>
        <w:ind w:hanging="720"/>
        <w:contextualSpacing/>
      </w:pPr>
      <w:r>
        <w:t xml:space="preserve">It is an automatic and spontaneous response. </w:t>
      </w:r>
    </w:p>
    <w:p w14:paraId="54B874AB" w14:textId="77777777" w:rsidR="008672FC" w:rsidRDefault="001203F8" w:rsidP="005E1BBD">
      <w:pPr>
        <w:numPr>
          <w:ilvl w:val="0"/>
          <w:numId w:val="5"/>
        </w:numPr>
        <w:spacing w:line="240" w:lineRule="auto"/>
        <w:ind w:hanging="720"/>
        <w:contextualSpacing/>
      </w:pPr>
      <w:r>
        <w:t xml:space="preserve">Both b and c. </w:t>
      </w:r>
    </w:p>
    <w:p w14:paraId="4360A3A8" w14:textId="77777777" w:rsidR="008672FC" w:rsidRDefault="001203F8" w:rsidP="005E1BBD">
      <w:pPr>
        <w:spacing w:after="232" w:line="240" w:lineRule="auto"/>
        <w:ind w:left="0" w:firstLine="0"/>
        <w:contextualSpacing/>
      </w:pPr>
      <w:r>
        <w:t xml:space="preserve"> </w:t>
      </w:r>
    </w:p>
    <w:p w14:paraId="6D732E35" w14:textId="77777777" w:rsidR="008672FC" w:rsidRDefault="005E1BBD" w:rsidP="005E1BBD">
      <w:pPr>
        <w:tabs>
          <w:tab w:val="center" w:pos="3075"/>
        </w:tabs>
        <w:spacing w:line="240" w:lineRule="auto"/>
        <w:ind w:left="-15" w:firstLine="0"/>
        <w:contextualSpacing/>
      </w:pPr>
      <w:r>
        <w:t>Q.2 Which</w:t>
      </w:r>
      <w:r w:rsidR="001203F8">
        <w:t xml:space="preserve"> of the following correctly defines a reflex arc? </w:t>
      </w:r>
    </w:p>
    <w:p w14:paraId="76C0A0B6" w14:textId="77777777" w:rsidR="008672FC" w:rsidRDefault="001203F8" w:rsidP="005E1BBD">
      <w:pPr>
        <w:numPr>
          <w:ilvl w:val="0"/>
          <w:numId w:val="6"/>
        </w:numPr>
        <w:spacing w:line="240" w:lineRule="auto"/>
        <w:ind w:hanging="720"/>
        <w:contextualSpacing/>
      </w:pPr>
      <w:r>
        <w:t xml:space="preserve">It is the path followed by the sensory nerve. </w:t>
      </w:r>
    </w:p>
    <w:p w14:paraId="56E250E4" w14:textId="77777777" w:rsidR="008672FC" w:rsidRDefault="001203F8" w:rsidP="005E1BBD">
      <w:pPr>
        <w:numPr>
          <w:ilvl w:val="0"/>
          <w:numId w:val="6"/>
        </w:numPr>
        <w:spacing w:line="240" w:lineRule="auto"/>
        <w:ind w:hanging="720"/>
        <w:contextualSpacing/>
      </w:pPr>
      <w:r>
        <w:t xml:space="preserve">It is the path followed by the motor nerve. </w:t>
      </w:r>
    </w:p>
    <w:p w14:paraId="43460E86" w14:textId="77777777" w:rsidR="008672FC" w:rsidRDefault="001203F8" w:rsidP="005E1BBD">
      <w:pPr>
        <w:numPr>
          <w:ilvl w:val="0"/>
          <w:numId w:val="6"/>
        </w:numPr>
        <w:spacing w:line="240" w:lineRule="auto"/>
        <w:ind w:hanging="720"/>
        <w:contextualSpacing/>
      </w:pPr>
      <w:r>
        <w:t xml:space="preserve">It is the path followed by the sensory and motor nerves. </w:t>
      </w:r>
    </w:p>
    <w:p w14:paraId="71A80065" w14:textId="77777777" w:rsidR="008672FC" w:rsidRDefault="001203F8" w:rsidP="005E1BBD">
      <w:pPr>
        <w:numPr>
          <w:ilvl w:val="0"/>
          <w:numId w:val="6"/>
        </w:numPr>
        <w:spacing w:line="240" w:lineRule="auto"/>
        <w:ind w:hanging="720"/>
        <w:contextualSpacing/>
      </w:pPr>
      <w:r>
        <w:t xml:space="preserve">None of the above. </w:t>
      </w:r>
    </w:p>
    <w:p w14:paraId="55241B1A" w14:textId="77777777" w:rsidR="008672FC" w:rsidRDefault="001203F8" w:rsidP="005E1BBD">
      <w:pPr>
        <w:spacing w:after="232" w:line="240" w:lineRule="auto"/>
        <w:ind w:left="0" w:firstLine="0"/>
        <w:contextualSpacing/>
      </w:pPr>
      <w:r>
        <w:t xml:space="preserve"> </w:t>
      </w:r>
    </w:p>
    <w:p w14:paraId="65308A63" w14:textId="77777777" w:rsidR="008672FC" w:rsidRDefault="005E1BBD" w:rsidP="005E1BBD">
      <w:pPr>
        <w:tabs>
          <w:tab w:val="center" w:pos="3076"/>
        </w:tabs>
        <w:spacing w:line="240" w:lineRule="auto"/>
        <w:ind w:left="-15" w:firstLine="0"/>
        <w:contextualSpacing/>
      </w:pPr>
      <w:r>
        <w:t>Q.3 Which</w:t>
      </w:r>
      <w:r w:rsidR="001203F8">
        <w:t xml:space="preserve"> of the following is not a part of the reflex arc? </w:t>
      </w:r>
    </w:p>
    <w:p w14:paraId="1239DEEB" w14:textId="77777777" w:rsidR="008672FC" w:rsidRDefault="001203F8" w:rsidP="005E1BBD">
      <w:pPr>
        <w:numPr>
          <w:ilvl w:val="0"/>
          <w:numId w:val="7"/>
        </w:numPr>
        <w:spacing w:line="240" w:lineRule="auto"/>
        <w:ind w:hanging="720"/>
        <w:contextualSpacing/>
      </w:pPr>
      <w:r>
        <w:t xml:space="preserve">The brain </w:t>
      </w:r>
    </w:p>
    <w:p w14:paraId="5129A6E0" w14:textId="77777777" w:rsidR="008672FC" w:rsidRDefault="001203F8" w:rsidP="005E1BBD">
      <w:pPr>
        <w:numPr>
          <w:ilvl w:val="0"/>
          <w:numId w:val="7"/>
        </w:numPr>
        <w:spacing w:line="240" w:lineRule="auto"/>
        <w:ind w:hanging="720"/>
        <w:contextualSpacing/>
      </w:pPr>
      <w:r>
        <w:t xml:space="preserve">The sensory organ </w:t>
      </w:r>
    </w:p>
    <w:p w14:paraId="45F3C07B" w14:textId="77777777" w:rsidR="008672FC" w:rsidRDefault="001203F8" w:rsidP="005E1BBD">
      <w:pPr>
        <w:numPr>
          <w:ilvl w:val="0"/>
          <w:numId w:val="7"/>
        </w:numPr>
        <w:spacing w:line="240" w:lineRule="auto"/>
        <w:ind w:hanging="720"/>
        <w:contextualSpacing/>
      </w:pPr>
      <w:r>
        <w:t xml:space="preserve">The relay neuron </w:t>
      </w:r>
    </w:p>
    <w:p w14:paraId="332C181C" w14:textId="77777777" w:rsidR="008672FC" w:rsidRDefault="001203F8" w:rsidP="005E1BBD">
      <w:pPr>
        <w:numPr>
          <w:ilvl w:val="0"/>
          <w:numId w:val="7"/>
        </w:numPr>
        <w:spacing w:line="240" w:lineRule="auto"/>
        <w:ind w:hanging="720"/>
        <w:contextualSpacing/>
      </w:pPr>
      <w:r>
        <w:t xml:space="preserve">The sensory and motor nerves </w:t>
      </w:r>
    </w:p>
    <w:p w14:paraId="3DA5B374" w14:textId="77777777" w:rsidR="008672FC" w:rsidRDefault="001203F8" w:rsidP="005E1BBD">
      <w:pPr>
        <w:spacing w:after="233" w:line="240" w:lineRule="auto"/>
        <w:ind w:left="0" w:firstLine="0"/>
        <w:contextualSpacing/>
      </w:pPr>
      <w:r>
        <w:t xml:space="preserve"> </w:t>
      </w:r>
    </w:p>
    <w:p w14:paraId="18E23558" w14:textId="77777777" w:rsidR="008672FC" w:rsidRDefault="005E1BBD" w:rsidP="005E1BBD">
      <w:pPr>
        <w:tabs>
          <w:tab w:val="center" w:pos="3772"/>
        </w:tabs>
        <w:spacing w:line="240" w:lineRule="auto"/>
        <w:ind w:left="-15" w:firstLine="0"/>
        <w:contextualSpacing/>
      </w:pPr>
      <w:r>
        <w:t>Q.4 Which</w:t>
      </w:r>
      <w:r w:rsidR="001203F8">
        <w:t xml:space="preserve"> of following acts as a receptor, when a hot object is touched? </w:t>
      </w:r>
    </w:p>
    <w:p w14:paraId="39254065" w14:textId="77777777" w:rsidR="008672FC" w:rsidRDefault="001203F8" w:rsidP="005E1BBD">
      <w:pPr>
        <w:numPr>
          <w:ilvl w:val="0"/>
          <w:numId w:val="8"/>
        </w:numPr>
        <w:spacing w:line="240" w:lineRule="auto"/>
        <w:ind w:hanging="720"/>
        <w:contextualSpacing/>
      </w:pPr>
      <w:r>
        <w:t xml:space="preserve">The spinal cord </w:t>
      </w:r>
    </w:p>
    <w:p w14:paraId="65242AD8" w14:textId="77777777" w:rsidR="008672FC" w:rsidRDefault="001203F8" w:rsidP="005E1BBD">
      <w:pPr>
        <w:numPr>
          <w:ilvl w:val="0"/>
          <w:numId w:val="8"/>
        </w:numPr>
        <w:spacing w:line="240" w:lineRule="auto"/>
        <w:ind w:hanging="720"/>
        <w:contextualSpacing/>
      </w:pPr>
      <w:r>
        <w:t xml:space="preserve">The sensory nerve </w:t>
      </w:r>
    </w:p>
    <w:p w14:paraId="378C9D9A" w14:textId="77777777" w:rsidR="008672FC" w:rsidRDefault="001203F8" w:rsidP="005E1BBD">
      <w:pPr>
        <w:numPr>
          <w:ilvl w:val="0"/>
          <w:numId w:val="8"/>
        </w:numPr>
        <w:spacing w:line="240" w:lineRule="auto"/>
        <w:ind w:hanging="720"/>
        <w:contextualSpacing/>
      </w:pPr>
      <w:r>
        <w:t xml:space="preserve">The skin </w:t>
      </w:r>
    </w:p>
    <w:p w14:paraId="2886DD76" w14:textId="77777777" w:rsidR="008672FC" w:rsidRDefault="001203F8" w:rsidP="005E1BBD">
      <w:pPr>
        <w:numPr>
          <w:ilvl w:val="0"/>
          <w:numId w:val="8"/>
        </w:numPr>
        <w:spacing w:line="240" w:lineRule="auto"/>
        <w:ind w:hanging="720"/>
        <w:contextualSpacing/>
      </w:pPr>
      <w:r>
        <w:t xml:space="preserve">The motor nerve </w:t>
      </w:r>
    </w:p>
    <w:p w14:paraId="58EABA67" w14:textId="77777777" w:rsidR="005E1BBD" w:rsidRDefault="005E1BBD" w:rsidP="005E1BBD">
      <w:pPr>
        <w:spacing w:line="240" w:lineRule="auto"/>
        <w:contextualSpacing/>
      </w:pPr>
    </w:p>
    <w:p w14:paraId="3FFDE6A5" w14:textId="77777777" w:rsidR="005E1BBD" w:rsidRDefault="005E1BBD" w:rsidP="005E1BBD">
      <w:pPr>
        <w:spacing w:line="240" w:lineRule="auto"/>
        <w:contextualSpacing/>
      </w:pPr>
    </w:p>
    <w:p w14:paraId="0A8630FF" w14:textId="77777777" w:rsidR="005E1BBD" w:rsidRDefault="005E1BBD" w:rsidP="005E1BBD">
      <w:pPr>
        <w:spacing w:line="240" w:lineRule="auto"/>
        <w:contextualSpacing/>
      </w:pPr>
    </w:p>
    <w:p w14:paraId="59124D13" w14:textId="77777777" w:rsidR="005E1BBD" w:rsidRDefault="005E1BBD" w:rsidP="005E1BBD">
      <w:pPr>
        <w:spacing w:line="240" w:lineRule="auto"/>
        <w:contextualSpacing/>
      </w:pPr>
    </w:p>
    <w:p w14:paraId="2E23B2B6" w14:textId="77777777" w:rsidR="005E1BBD" w:rsidRDefault="005E1BBD" w:rsidP="005E1BBD">
      <w:pPr>
        <w:spacing w:line="240" w:lineRule="auto"/>
        <w:contextualSpacing/>
      </w:pPr>
    </w:p>
    <w:p w14:paraId="2A8BBDAB" w14:textId="77777777" w:rsidR="008672FC" w:rsidRDefault="001203F8" w:rsidP="005E1BBD">
      <w:pPr>
        <w:spacing w:after="232" w:line="240" w:lineRule="auto"/>
        <w:ind w:left="0" w:firstLine="0"/>
        <w:contextualSpacing/>
      </w:pPr>
      <w:r>
        <w:t xml:space="preserve"> </w:t>
      </w:r>
    </w:p>
    <w:p w14:paraId="4DF822E2" w14:textId="77777777" w:rsidR="005E1BBD" w:rsidRDefault="005E1BBD" w:rsidP="005E1BBD">
      <w:pPr>
        <w:spacing w:after="232" w:line="240" w:lineRule="auto"/>
        <w:ind w:left="0" w:firstLine="0"/>
        <w:contextualSpacing/>
      </w:pPr>
    </w:p>
    <w:p w14:paraId="435F292B" w14:textId="77777777" w:rsidR="008672FC" w:rsidRDefault="005E1BBD" w:rsidP="005E1BBD">
      <w:pPr>
        <w:tabs>
          <w:tab w:val="center" w:pos="4543"/>
        </w:tabs>
        <w:spacing w:line="240" w:lineRule="auto"/>
        <w:ind w:left="-15" w:firstLine="0"/>
        <w:contextualSpacing/>
      </w:pPr>
      <w:r>
        <w:t xml:space="preserve">Q.5 </w:t>
      </w:r>
      <w:r w:rsidR="001203F8">
        <w:t xml:space="preserve">Which of the following nerve carries the stimulus from the skin along the dorsal root? </w:t>
      </w:r>
    </w:p>
    <w:p w14:paraId="34BB3422" w14:textId="77777777" w:rsidR="008672FC" w:rsidRDefault="001203F8" w:rsidP="005E1BBD">
      <w:pPr>
        <w:numPr>
          <w:ilvl w:val="0"/>
          <w:numId w:val="9"/>
        </w:numPr>
        <w:spacing w:line="240" w:lineRule="auto"/>
        <w:ind w:hanging="720"/>
        <w:contextualSpacing/>
      </w:pPr>
      <w:r>
        <w:t xml:space="preserve">The motor nerve </w:t>
      </w:r>
    </w:p>
    <w:p w14:paraId="0CCBCA35" w14:textId="77777777" w:rsidR="008672FC" w:rsidRDefault="001203F8" w:rsidP="005E1BBD">
      <w:pPr>
        <w:numPr>
          <w:ilvl w:val="0"/>
          <w:numId w:val="9"/>
        </w:numPr>
        <w:spacing w:line="240" w:lineRule="auto"/>
        <w:ind w:hanging="720"/>
        <w:contextualSpacing/>
      </w:pPr>
      <w:r>
        <w:t xml:space="preserve">The sensory nerve </w:t>
      </w:r>
    </w:p>
    <w:p w14:paraId="0118FC2B" w14:textId="77777777" w:rsidR="008672FC" w:rsidRDefault="001203F8" w:rsidP="005E1BBD">
      <w:pPr>
        <w:numPr>
          <w:ilvl w:val="0"/>
          <w:numId w:val="9"/>
        </w:numPr>
        <w:spacing w:line="240" w:lineRule="auto"/>
        <w:ind w:hanging="720"/>
        <w:contextualSpacing/>
      </w:pPr>
      <w:r>
        <w:t xml:space="preserve">The spinal nerve </w:t>
      </w:r>
    </w:p>
    <w:p w14:paraId="368EB7D7" w14:textId="77777777" w:rsidR="008672FC" w:rsidRDefault="001203F8" w:rsidP="005E1BBD">
      <w:pPr>
        <w:numPr>
          <w:ilvl w:val="0"/>
          <w:numId w:val="9"/>
        </w:numPr>
        <w:spacing w:line="240" w:lineRule="auto"/>
        <w:ind w:hanging="720"/>
        <w:contextualSpacing/>
      </w:pPr>
      <w:r>
        <w:t xml:space="preserve">The cranial nerve </w:t>
      </w:r>
    </w:p>
    <w:p w14:paraId="1C2F921E" w14:textId="77777777" w:rsidR="008672FC" w:rsidRDefault="001203F8" w:rsidP="005E1BBD">
      <w:pPr>
        <w:spacing w:after="233" w:line="240" w:lineRule="auto"/>
        <w:ind w:left="0" w:firstLine="0"/>
        <w:contextualSpacing/>
      </w:pPr>
      <w:r>
        <w:t xml:space="preserve"> </w:t>
      </w:r>
    </w:p>
    <w:p w14:paraId="68055420" w14:textId="77777777" w:rsidR="008672FC" w:rsidRDefault="005E1BBD" w:rsidP="005E1BBD">
      <w:pPr>
        <w:tabs>
          <w:tab w:val="center" w:pos="3117"/>
        </w:tabs>
        <w:spacing w:after="232" w:line="240" w:lineRule="auto"/>
        <w:ind w:left="-15" w:firstLine="0"/>
        <w:contextualSpacing/>
      </w:pPr>
      <w:r>
        <w:t xml:space="preserve">Q.6 </w:t>
      </w:r>
      <w:r w:rsidR="001203F8">
        <w:t xml:space="preserve">In the spinal cord, the impulse passes to the ……………. </w:t>
      </w:r>
    </w:p>
    <w:p w14:paraId="2F79378D" w14:textId="77777777" w:rsidR="008672FC" w:rsidRDefault="001203F8" w:rsidP="005E1BBD">
      <w:pPr>
        <w:numPr>
          <w:ilvl w:val="0"/>
          <w:numId w:val="10"/>
        </w:numPr>
        <w:spacing w:line="240" w:lineRule="auto"/>
        <w:ind w:hanging="720"/>
        <w:contextualSpacing/>
      </w:pPr>
      <w:proofErr w:type="spellStart"/>
      <w:r>
        <w:t>internunical</w:t>
      </w:r>
      <w:proofErr w:type="spellEnd"/>
      <w:r>
        <w:t xml:space="preserve"> neuron </w:t>
      </w:r>
    </w:p>
    <w:p w14:paraId="5854F396" w14:textId="77777777" w:rsidR="008672FC" w:rsidRDefault="001203F8" w:rsidP="005E1BBD">
      <w:pPr>
        <w:numPr>
          <w:ilvl w:val="0"/>
          <w:numId w:val="10"/>
        </w:numPr>
        <w:spacing w:line="240" w:lineRule="auto"/>
        <w:ind w:hanging="720"/>
        <w:contextualSpacing/>
      </w:pPr>
      <w:r>
        <w:t xml:space="preserve">dura mater </w:t>
      </w:r>
    </w:p>
    <w:p w14:paraId="4E11B9C0" w14:textId="77777777" w:rsidR="008672FC" w:rsidRDefault="001203F8" w:rsidP="005E1BBD">
      <w:pPr>
        <w:numPr>
          <w:ilvl w:val="0"/>
          <w:numId w:val="10"/>
        </w:numPr>
        <w:spacing w:line="240" w:lineRule="auto"/>
        <w:ind w:hanging="720"/>
        <w:contextualSpacing/>
      </w:pPr>
      <w:r>
        <w:t xml:space="preserve">cerebrospinal fluid </w:t>
      </w:r>
    </w:p>
    <w:p w14:paraId="190FE90C" w14:textId="77777777" w:rsidR="008672FC" w:rsidRDefault="001203F8" w:rsidP="005E1BBD">
      <w:pPr>
        <w:numPr>
          <w:ilvl w:val="0"/>
          <w:numId w:val="10"/>
        </w:numPr>
        <w:spacing w:line="240" w:lineRule="auto"/>
        <w:ind w:hanging="720"/>
        <w:contextualSpacing/>
      </w:pPr>
      <w:r>
        <w:t xml:space="preserve">pia mater </w:t>
      </w:r>
    </w:p>
    <w:p w14:paraId="126C3339" w14:textId="77777777" w:rsidR="008672FC" w:rsidRDefault="001203F8" w:rsidP="005E1BBD">
      <w:pPr>
        <w:spacing w:after="233" w:line="240" w:lineRule="auto"/>
        <w:ind w:left="0" w:firstLine="0"/>
        <w:contextualSpacing/>
      </w:pPr>
      <w:r>
        <w:t xml:space="preserve"> </w:t>
      </w:r>
    </w:p>
    <w:p w14:paraId="5BF5DE95" w14:textId="77777777" w:rsidR="008672FC" w:rsidRDefault="005E1BBD" w:rsidP="005E1BBD">
      <w:pPr>
        <w:tabs>
          <w:tab w:val="center" w:pos="4605"/>
        </w:tabs>
        <w:spacing w:line="240" w:lineRule="auto"/>
        <w:ind w:left="-15" w:firstLine="0"/>
        <w:contextualSpacing/>
      </w:pPr>
      <w:r>
        <w:t xml:space="preserve">Q.7 </w:t>
      </w:r>
      <w:r w:rsidR="001203F8">
        <w:t xml:space="preserve">The motor nerve takes the impulse away from the spinal cord, along the ……………………. </w:t>
      </w:r>
    </w:p>
    <w:p w14:paraId="0268E1E9" w14:textId="77777777" w:rsidR="008672FC" w:rsidRDefault="001203F8" w:rsidP="005E1BBD">
      <w:pPr>
        <w:numPr>
          <w:ilvl w:val="0"/>
          <w:numId w:val="11"/>
        </w:numPr>
        <w:spacing w:line="240" w:lineRule="auto"/>
        <w:ind w:hanging="720"/>
        <w:contextualSpacing/>
      </w:pPr>
      <w:r>
        <w:t xml:space="preserve">dorsal root </w:t>
      </w:r>
    </w:p>
    <w:p w14:paraId="0CAF4AB7" w14:textId="77777777" w:rsidR="008672FC" w:rsidRDefault="001203F8" w:rsidP="005E1BBD">
      <w:pPr>
        <w:numPr>
          <w:ilvl w:val="0"/>
          <w:numId w:val="11"/>
        </w:numPr>
        <w:spacing w:line="240" w:lineRule="auto"/>
        <w:ind w:hanging="720"/>
        <w:contextualSpacing/>
      </w:pPr>
      <w:r>
        <w:t xml:space="preserve">ventral root </w:t>
      </w:r>
    </w:p>
    <w:p w14:paraId="3BD20242" w14:textId="77777777" w:rsidR="008672FC" w:rsidRDefault="001203F8" w:rsidP="005E1BBD">
      <w:pPr>
        <w:numPr>
          <w:ilvl w:val="0"/>
          <w:numId w:val="11"/>
        </w:numPr>
        <w:spacing w:line="240" w:lineRule="auto"/>
        <w:ind w:hanging="720"/>
        <w:contextualSpacing/>
      </w:pPr>
      <w:r>
        <w:t xml:space="preserve">brain </w:t>
      </w:r>
    </w:p>
    <w:p w14:paraId="02AD7C28" w14:textId="77777777" w:rsidR="008672FC" w:rsidRDefault="001203F8" w:rsidP="005E1BBD">
      <w:pPr>
        <w:numPr>
          <w:ilvl w:val="0"/>
          <w:numId w:val="11"/>
        </w:numPr>
        <w:spacing w:line="240" w:lineRule="auto"/>
        <w:ind w:hanging="720"/>
        <w:contextualSpacing/>
      </w:pPr>
      <w:r>
        <w:t xml:space="preserve">organ </w:t>
      </w:r>
    </w:p>
    <w:p w14:paraId="5480BB15" w14:textId="77777777" w:rsidR="008672FC" w:rsidRDefault="001203F8" w:rsidP="005E1BBD">
      <w:pPr>
        <w:spacing w:after="232" w:line="240" w:lineRule="auto"/>
        <w:ind w:left="0" w:firstLine="0"/>
        <w:contextualSpacing/>
      </w:pPr>
      <w:r>
        <w:t xml:space="preserve"> </w:t>
      </w:r>
    </w:p>
    <w:p w14:paraId="69960971" w14:textId="77777777" w:rsidR="008672FC" w:rsidRDefault="005E1BBD" w:rsidP="005E1BBD">
      <w:pPr>
        <w:tabs>
          <w:tab w:val="center" w:pos="3445"/>
        </w:tabs>
        <w:spacing w:line="240" w:lineRule="auto"/>
        <w:ind w:left="-15" w:right="-489" w:firstLine="0"/>
        <w:contextualSpacing/>
      </w:pPr>
      <w:r>
        <w:t xml:space="preserve">Q.8 </w:t>
      </w:r>
      <w:r w:rsidR="001203F8">
        <w:t xml:space="preserve">Which of the following is not correct about the motor nerve? </w:t>
      </w:r>
    </w:p>
    <w:p w14:paraId="3BF52BB6" w14:textId="77777777" w:rsidR="008672FC" w:rsidRDefault="001203F8" w:rsidP="005E1BBD">
      <w:pPr>
        <w:numPr>
          <w:ilvl w:val="0"/>
          <w:numId w:val="12"/>
        </w:numPr>
        <w:spacing w:line="240" w:lineRule="auto"/>
        <w:ind w:hanging="720"/>
        <w:contextualSpacing/>
      </w:pPr>
      <w:r>
        <w:t xml:space="preserve">The fine, branch-like endings of the motor nerve connect it to the effector organ. </w:t>
      </w:r>
    </w:p>
    <w:p w14:paraId="479AC207" w14:textId="77777777" w:rsidR="008672FC" w:rsidRDefault="001203F8" w:rsidP="005E1BBD">
      <w:pPr>
        <w:numPr>
          <w:ilvl w:val="0"/>
          <w:numId w:val="12"/>
        </w:numPr>
        <w:spacing w:line="240" w:lineRule="auto"/>
        <w:ind w:hanging="720"/>
        <w:contextualSpacing/>
      </w:pPr>
      <w:r>
        <w:t xml:space="preserve">It is also called the afferent nerve. </w:t>
      </w:r>
    </w:p>
    <w:p w14:paraId="17126960" w14:textId="77777777" w:rsidR="008672FC" w:rsidRDefault="001203F8" w:rsidP="005E1BBD">
      <w:pPr>
        <w:numPr>
          <w:ilvl w:val="0"/>
          <w:numId w:val="12"/>
        </w:numPr>
        <w:spacing w:line="240" w:lineRule="auto"/>
        <w:ind w:hanging="720"/>
        <w:contextualSpacing/>
      </w:pPr>
      <w:r>
        <w:t xml:space="preserve">The </w:t>
      </w:r>
      <w:proofErr w:type="spellStart"/>
      <w:r>
        <w:t>internunical</w:t>
      </w:r>
      <w:proofErr w:type="spellEnd"/>
      <w:r>
        <w:t xml:space="preserve"> neuron transmits an impulse to the motor nerve. </w:t>
      </w:r>
    </w:p>
    <w:p w14:paraId="386151C1" w14:textId="77777777" w:rsidR="008672FC" w:rsidRDefault="001203F8" w:rsidP="005E1BBD">
      <w:pPr>
        <w:numPr>
          <w:ilvl w:val="0"/>
          <w:numId w:val="12"/>
        </w:numPr>
        <w:spacing w:line="240" w:lineRule="auto"/>
        <w:ind w:hanging="720"/>
        <w:contextualSpacing/>
      </w:pPr>
      <w:r>
        <w:t xml:space="preserve">The motor nerve carries an impulse along the ventral root. </w:t>
      </w:r>
    </w:p>
    <w:p w14:paraId="088A36B4" w14:textId="77777777" w:rsidR="005E1BBD" w:rsidRDefault="005E1BBD">
      <w:pPr>
        <w:spacing w:after="0" w:line="259" w:lineRule="auto"/>
        <w:ind w:left="0" w:firstLine="0"/>
        <w:sectPr w:rsidR="005E1BBD" w:rsidSect="005E1BBD">
          <w:type w:val="continuous"/>
          <w:pgSz w:w="12240" w:h="15840"/>
          <w:pgMar w:top="720" w:right="720" w:bottom="720" w:left="720" w:header="720" w:footer="720" w:gutter="0"/>
          <w:cols w:num="2" w:space="48"/>
          <w:docGrid w:linePitch="299"/>
        </w:sectPr>
      </w:pPr>
    </w:p>
    <w:p w14:paraId="396145D9" w14:textId="77777777" w:rsidR="008672FC" w:rsidRDefault="001203F8">
      <w:pPr>
        <w:spacing w:after="0" w:line="259" w:lineRule="auto"/>
        <w:ind w:left="0" w:firstLine="0"/>
      </w:pPr>
      <w:r>
        <w:t xml:space="preserve"> </w:t>
      </w:r>
    </w:p>
    <w:p w14:paraId="63C160FC" w14:textId="77777777" w:rsidR="005E1BBD" w:rsidRDefault="005E1BBD">
      <w:pPr>
        <w:spacing w:after="220" w:line="259" w:lineRule="auto"/>
        <w:ind w:left="-5"/>
        <w:rPr>
          <w:b/>
        </w:rPr>
      </w:pPr>
    </w:p>
    <w:p w14:paraId="0CB28482" w14:textId="77777777" w:rsidR="005E1BBD" w:rsidRDefault="005E1BBD">
      <w:pPr>
        <w:spacing w:after="220" w:line="259" w:lineRule="auto"/>
        <w:ind w:left="-5"/>
        <w:rPr>
          <w:b/>
        </w:rPr>
      </w:pPr>
    </w:p>
    <w:p w14:paraId="3792245A" w14:textId="77777777" w:rsidR="005E1BBD" w:rsidRDefault="005E1BBD">
      <w:pPr>
        <w:spacing w:after="220" w:line="259" w:lineRule="auto"/>
        <w:ind w:left="-5"/>
        <w:rPr>
          <w:b/>
        </w:rPr>
      </w:pPr>
    </w:p>
    <w:p w14:paraId="7C896237" w14:textId="77777777" w:rsidR="008672FC" w:rsidRDefault="001203F8">
      <w:pPr>
        <w:spacing w:after="220" w:line="259" w:lineRule="auto"/>
        <w:ind w:left="-5"/>
      </w:pPr>
      <w:r>
        <w:rPr>
          <w:b/>
        </w:rPr>
        <w:lastRenderedPageBreak/>
        <w:t xml:space="preserve">Answers: </w:t>
      </w:r>
    </w:p>
    <w:p w14:paraId="3D89C9CC" w14:textId="77777777" w:rsidR="008672FC" w:rsidRDefault="001203F8">
      <w:pPr>
        <w:ind w:left="-5"/>
      </w:pPr>
      <w:r>
        <w:t xml:space="preserve">1.d, 2.c, 3.a, 4.c, 5.b, 6.a, 7.b, 8.b </w:t>
      </w:r>
    </w:p>
    <w:sectPr w:rsidR="008672FC" w:rsidSect="005E1BBD">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71E6"/>
    <w:multiLevelType w:val="hybridMultilevel"/>
    <w:tmpl w:val="B322D588"/>
    <w:lvl w:ilvl="0" w:tplc="5B54FC0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FCA6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1AE8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40A2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D254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E0ED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EF0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AE20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A25D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8715CB"/>
    <w:multiLevelType w:val="hybridMultilevel"/>
    <w:tmpl w:val="9DD6B128"/>
    <w:lvl w:ilvl="0" w:tplc="DFD8F19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18EC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06B6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1033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545FD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E83C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3686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5AC0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E257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30039F"/>
    <w:multiLevelType w:val="hybridMultilevel"/>
    <w:tmpl w:val="547472F2"/>
    <w:lvl w:ilvl="0" w:tplc="3542A32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FC3B8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AC83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6262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C2FC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DCDE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84C6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7A91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6C9A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0844B2"/>
    <w:multiLevelType w:val="hybridMultilevel"/>
    <w:tmpl w:val="37005092"/>
    <w:lvl w:ilvl="0" w:tplc="7266219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FC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62E3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7EB19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290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14612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9A3BD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6E5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9A31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3C69F0"/>
    <w:multiLevelType w:val="hybridMultilevel"/>
    <w:tmpl w:val="C9DECD2A"/>
    <w:lvl w:ilvl="0" w:tplc="7B18C7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5645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2263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410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469B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E0B5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4874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3A89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6246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A8042C"/>
    <w:multiLevelType w:val="hybridMultilevel"/>
    <w:tmpl w:val="6BE47696"/>
    <w:lvl w:ilvl="0" w:tplc="D26AEAB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D023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5274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129B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7605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237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9E22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3AA0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28CBB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E25891"/>
    <w:multiLevelType w:val="hybridMultilevel"/>
    <w:tmpl w:val="1A127A7A"/>
    <w:lvl w:ilvl="0" w:tplc="FBCEA0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A55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18A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A6DE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88B6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6A82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ACA7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CABF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6AD9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8F72B3"/>
    <w:multiLevelType w:val="hybridMultilevel"/>
    <w:tmpl w:val="F9CEE674"/>
    <w:lvl w:ilvl="0" w:tplc="956249F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A44D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1612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C0BE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48D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F607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446D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6AE2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8617A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0C16FE"/>
    <w:multiLevelType w:val="hybridMultilevel"/>
    <w:tmpl w:val="A6385696"/>
    <w:lvl w:ilvl="0" w:tplc="217AA2A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A449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2094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D457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6CB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882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A40E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6CD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5AAD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E30A31"/>
    <w:multiLevelType w:val="hybridMultilevel"/>
    <w:tmpl w:val="4CBE7A64"/>
    <w:lvl w:ilvl="0" w:tplc="D7B4A7EA">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5869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8457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DEB2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4805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42EC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DCC7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C201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24D9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A945BA6"/>
    <w:multiLevelType w:val="hybridMultilevel"/>
    <w:tmpl w:val="688E6CA8"/>
    <w:lvl w:ilvl="0" w:tplc="070A718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D2BDE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B648A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80EA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566E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3251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121D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5CC3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9EFF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B52205"/>
    <w:multiLevelType w:val="hybridMultilevel"/>
    <w:tmpl w:val="89AE4E9E"/>
    <w:lvl w:ilvl="0" w:tplc="8BB072B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A4AD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4B1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292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8F84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0024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042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D2F7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AEC7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6"/>
  </w:num>
  <w:num w:numId="4">
    <w:abstractNumId w:val="5"/>
  </w:num>
  <w:num w:numId="5">
    <w:abstractNumId w:val="10"/>
  </w:num>
  <w:num w:numId="6">
    <w:abstractNumId w:val="2"/>
  </w:num>
  <w:num w:numId="7">
    <w:abstractNumId w:val="8"/>
  </w:num>
  <w:num w:numId="8">
    <w:abstractNumId w:val="0"/>
  </w:num>
  <w:num w:numId="9">
    <w:abstractNumId w:val="9"/>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FC"/>
    <w:rsid w:val="001203F8"/>
    <w:rsid w:val="005E1BBD"/>
    <w:rsid w:val="008672FC"/>
    <w:rsid w:val="008E345C"/>
    <w:rsid w:val="009508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71A3"/>
  <w15:docId w15:val="{DC99F769-8D8F-4A81-BDE3-484F8DB0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1F4D7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D7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Napper - ClickView Australia</dc:creator>
  <cp:keywords/>
  <cp:lastModifiedBy>IRELAND Joel [North Albany Snr High School]</cp:lastModifiedBy>
  <cp:revision>6</cp:revision>
  <dcterms:created xsi:type="dcterms:W3CDTF">2020-02-15T03:35:00Z</dcterms:created>
  <dcterms:modified xsi:type="dcterms:W3CDTF">2022-02-14T03:03:00Z</dcterms:modified>
</cp:coreProperties>
</file>