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B65E" w14:textId="1A8A28B5" w:rsidR="00E81A40" w:rsidRPr="004C63D4" w:rsidRDefault="3E367245" w:rsidP="006F138A">
      <w:pPr>
        <w:rPr>
          <w:rFonts w:eastAsia="Times New Roman" w:cstheme="minorHAnsi"/>
          <w:sz w:val="22"/>
          <w:szCs w:val="22"/>
        </w:rPr>
      </w:pPr>
      <w:bookmarkStart w:id="0" w:name="_Hlk117463842"/>
      <w:bookmarkEnd w:id="0"/>
      <w:r w:rsidRPr="004C63D4">
        <w:rPr>
          <w:rFonts w:eastAsia="Times New Roman" w:cstheme="minorHAnsi"/>
          <w:sz w:val="22"/>
          <w:szCs w:val="22"/>
        </w:rPr>
        <w:t xml:space="preserve">IST </w:t>
      </w:r>
      <w:r w:rsidR="00D13E47" w:rsidRPr="004C63D4">
        <w:rPr>
          <w:rFonts w:eastAsia="Times New Roman" w:cstheme="minorHAnsi"/>
          <w:sz w:val="22"/>
          <w:szCs w:val="22"/>
        </w:rPr>
        <w:t>736 Text Mining</w:t>
      </w:r>
    </w:p>
    <w:p w14:paraId="60E6A75C" w14:textId="0FB47B5B" w:rsidR="3E367245" w:rsidRPr="004C63D4" w:rsidRDefault="00955DDE" w:rsidP="006F138A">
      <w:pPr>
        <w:rPr>
          <w:rFonts w:eastAsia="Times New Roman" w:cstheme="minorHAnsi"/>
          <w:sz w:val="22"/>
          <w:szCs w:val="22"/>
        </w:rPr>
      </w:pPr>
      <w:r>
        <w:rPr>
          <w:rFonts w:eastAsia="Times New Roman" w:cstheme="minorHAnsi"/>
          <w:sz w:val="22"/>
          <w:szCs w:val="22"/>
        </w:rPr>
        <w:t>Course Final Project</w:t>
      </w:r>
    </w:p>
    <w:p w14:paraId="0C5351D9" w14:textId="38F2D875" w:rsidR="00EF0B0C" w:rsidRDefault="716C8788" w:rsidP="000F482E">
      <w:pPr>
        <w:rPr>
          <w:rFonts w:eastAsia="Times New Roman" w:cstheme="minorHAnsi"/>
          <w:sz w:val="22"/>
          <w:szCs w:val="22"/>
        </w:rPr>
      </w:pPr>
      <w:r w:rsidRPr="004C63D4">
        <w:rPr>
          <w:rFonts w:eastAsia="Times New Roman" w:cstheme="minorHAnsi"/>
          <w:sz w:val="22"/>
          <w:szCs w:val="22"/>
        </w:rPr>
        <w:t>Bomin Powers</w:t>
      </w:r>
    </w:p>
    <w:p w14:paraId="5766CC68" w14:textId="77777777" w:rsidR="000F482E" w:rsidRPr="000F482E" w:rsidRDefault="000F482E" w:rsidP="000F482E">
      <w:pPr>
        <w:rPr>
          <w:rFonts w:eastAsia="Times New Roman" w:cstheme="minorHAnsi"/>
          <w:sz w:val="22"/>
          <w:szCs w:val="22"/>
        </w:rPr>
      </w:pPr>
    </w:p>
    <w:p w14:paraId="009139FC" w14:textId="167B1EA5" w:rsidR="00962EC7" w:rsidRDefault="00962EC7" w:rsidP="008E53C5">
      <w:pPr>
        <w:jc w:val="center"/>
        <w:rPr>
          <w:rFonts w:eastAsia="Times New Roman" w:cstheme="minorHAnsi"/>
          <w:b/>
          <w:bCs/>
          <w:sz w:val="36"/>
          <w:szCs w:val="36"/>
        </w:rPr>
      </w:pPr>
      <w:r w:rsidRPr="00962EC7">
        <w:rPr>
          <w:rFonts w:eastAsia="Times New Roman" w:cstheme="minorHAnsi"/>
          <w:b/>
          <w:bCs/>
          <w:sz w:val="36"/>
          <w:szCs w:val="36"/>
        </w:rPr>
        <w:t>Would tech be able to help?</w:t>
      </w:r>
    </w:p>
    <w:p w14:paraId="18443B80" w14:textId="1B0BA4E6" w:rsidR="00EA41E2" w:rsidRPr="004C63D4" w:rsidRDefault="00EA41E2" w:rsidP="008E53C5">
      <w:pPr>
        <w:jc w:val="center"/>
        <w:rPr>
          <w:rFonts w:eastAsia="Times New Roman" w:cstheme="minorHAnsi"/>
          <w:b/>
          <w:bCs/>
          <w:sz w:val="36"/>
          <w:szCs w:val="36"/>
        </w:rPr>
      </w:pPr>
      <w:r w:rsidRPr="004C63D4">
        <w:rPr>
          <w:rFonts w:eastAsia="Times New Roman" w:cstheme="minorHAnsi"/>
          <w:b/>
          <w:bCs/>
          <w:sz w:val="36"/>
          <w:szCs w:val="36"/>
        </w:rPr>
        <w:t xml:space="preserve">: </w:t>
      </w:r>
      <w:r w:rsidR="00962EC7" w:rsidRPr="00962EC7">
        <w:rPr>
          <w:rFonts w:eastAsia="Times New Roman" w:cstheme="minorHAnsi"/>
          <w:b/>
          <w:bCs/>
          <w:sz w:val="36"/>
          <w:szCs w:val="36"/>
        </w:rPr>
        <w:t>Suicide detection</w:t>
      </w:r>
    </w:p>
    <w:p w14:paraId="5D59DE78" w14:textId="54796636" w:rsidR="00C942A2" w:rsidRDefault="00C942A2" w:rsidP="008E53C5">
      <w:pPr>
        <w:rPr>
          <w:rFonts w:cstheme="minorHAnsi"/>
          <w:b/>
          <w:bCs/>
          <w:sz w:val="36"/>
          <w:szCs w:val="36"/>
        </w:rPr>
      </w:pPr>
    </w:p>
    <w:p w14:paraId="5346B640" w14:textId="43A2AE5B" w:rsidR="00C942A2" w:rsidRPr="004C63D4" w:rsidRDefault="000F482E" w:rsidP="000F482E">
      <w:pPr>
        <w:jc w:val="center"/>
        <w:rPr>
          <w:rFonts w:cstheme="minorHAnsi"/>
          <w:b/>
          <w:bCs/>
          <w:sz w:val="36"/>
          <w:szCs w:val="36"/>
        </w:rPr>
      </w:pPr>
      <w:r>
        <w:rPr>
          <w:noProof/>
        </w:rPr>
        <w:drawing>
          <wp:inline distT="0" distB="0" distL="0" distR="0" wp14:anchorId="7D08AC92" wp14:editId="2B8627E9">
            <wp:extent cx="2943225" cy="2943225"/>
            <wp:effectExtent l="0" t="0" r="9525" b="9525"/>
            <wp:docPr id="17" name="Picture 17"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indo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687F477F" w14:textId="33CE9733" w:rsidR="00A23671" w:rsidRPr="004C63D4" w:rsidRDefault="00B56F2B" w:rsidP="008E53C5">
      <w:pPr>
        <w:rPr>
          <w:rFonts w:eastAsia="Times New Roman" w:cstheme="minorHAnsi"/>
          <w:b/>
          <w:bCs/>
        </w:rPr>
      </w:pPr>
      <w:r w:rsidRPr="004C63D4">
        <w:rPr>
          <w:rFonts w:eastAsia="Times New Roman" w:cstheme="minorHAnsi"/>
          <w:b/>
          <w:bCs/>
        </w:rPr>
        <w:t xml:space="preserve">  </w:t>
      </w:r>
    </w:p>
    <w:sdt>
      <w:sdtPr>
        <w:rPr>
          <w:rFonts w:asciiTheme="minorHAnsi" w:eastAsiaTheme="minorEastAsia" w:hAnsiTheme="minorHAnsi" w:cstheme="minorHAnsi"/>
          <w:color w:val="auto"/>
          <w:sz w:val="24"/>
          <w:szCs w:val="24"/>
          <w:lang w:eastAsia="ko-KR"/>
        </w:rPr>
        <w:id w:val="-955408696"/>
        <w:docPartObj>
          <w:docPartGallery w:val="Table of Contents"/>
          <w:docPartUnique/>
        </w:docPartObj>
      </w:sdtPr>
      <w:sdtEndPr>
        <w:rPr>
          <w:b/>
          <w:bCs/>
          <w:noProof/>
        </w:rPr>
      </w:sdtEndPr>
      <w:sdtContent>
        <w:p w14:paraId="0EC9D31B" w14:textId="0DD9470A" w:rsidR="00A23671" w:rsidRPr="004C63D4" w:rsidRDefault="00A23671" w:rsidP="006F138A">
          <w:pPr>
            <w:pStyle w:val="TOCHeading"/>
            <w:spacing w:line="240" w:lineRule="auto"/>
            <w:rPr>
              <w:rFonts w:asciiTheme="minorHAnsi" w:hAnsiTheme="minorHAnsi" w:cstheme="minorHAnsi"/>
            </w:rPr>
          </w:pPr>
          <w:r w:rsidRPr="004C63D4">
            <w:rPr>
              <w:rFonts w:asciiTheme="minorHAnsi" w:hAnsiTheme="minorHAnsi" w:cstheme="minorHAnsi"/>
            </w:rPr>
            <w:t>Table of Contents</w:t>
          </w:r>
        </w:p>
        <w:p w14:paraId="5439223B" w14:textId="527FA2F4" w:rsidR="00086252" w:rsidRDefault="00A23671">
          <w:pPr>
            <w:pStyle w:val="TOC1"/>
            <w:tabs>
              <w:tab w:val="left" w:pos="480"/>
            </w:tabs>
            <w:rPr>
              <w:rFonts w:asciiTheme="minorHAnsi" w:hAnsiTheme="minorHAnsi" w:cstheme="minorBidi"/>
              <w:sz w:val="22"/>
              <w:szCs w:val="22"/>
              <w:lang w:eastAsia="ja-JP"/>
            </w:rPr>
          </w:pPr>
          <w:r w:rsidRPr="004C63D4">
            <w:rPr>
              <w:rFonts w:asciiTheme="minorHAnsi" w:hAnsiTheme="minorHAnsi" w:cstheme="minorHAnsi"/>
              <w:noProof w:val="0"/>
            </w:rPr>
            <w:fldChar w:fldCharType="begin"/>
          </w:r>
          <w:r w:rsidRPr="004C63D4">
            <w:rPr>
              <w:rFonts w:asciiTheme="minorHAnsi" w:hAnsiTheme="minorHAnsi" w:cstheme="minorHAnsi"/>
            </w:rPr>
            <w:instrText xml:space="preserve"> TOC \o "1-3" \h \z \u </w:instrText>
          </w:r>
          <w:r w:rsidRPr="004C63D4">
            <w:rPr>
              <w:rFonts w:asciiTheme="minorHAnsi" w:hAnsiTheme="minorHAnsi" w:cstheme="minorHAnsi"/>
              <w:noProof w:val="0"/>
            </w:rPr>
            <w:fldChar w:fldCharType="separate"/>
          </w:r>
          <w:hyperlink w:anchor="_Toc121436179" w:history="1">
            <w:r w:rsidR="00086252" w:rsidRPr="00435255">
              <w:rPr>
                <w:rStyle w:val="Hyperlink"/>
                <w:rFonts w:cstheme="minorHAnsi"/>
              </w:rPr>
              <w:t>1.</w:t>
            </w:r>
            <w:r w:rsidR="00086252">
              <w:rPr>
                <w:rFonts w:asciiTheme="minorHAnsi" w:hAnsiTheme="minorHAnsi" w:cstheme="minorBidi"/>
                <w:sz w:val="22"/>
                <w:szCs w:val="22"/>
                <w:lang w:eastAsia="ja-JP"/>
              </w:rPr>
              <w:tab/>
            </w:r>
            <w:r w:rsidR="00086252" w:rsidRPr="00435255">
              <w:rPr>
                <w:rStyle w:val="Hyperlink"/>
                <w:rFonts w:cstheme="minorHAnsi"/>
              </w:rPr>
              <w:t>Introduction</w:t>
            </w:r>
            <w:r w:rsidR="00086252">
              <w:rPr>
                <w:webHidden/>
              </w:rPr>
              <w:tab/>
            </w:r>
            <w:r w:rsidR="00086252">
              <w:rPr>
                <w:webHidden/>
              </w:rPr>
              <w:fldChar w:fldCharType="begin"/>
            </w:r>
            <w:r w:rsidR="00086252">
              <w:rPr>
                <w:webHidden/>
              </w:rPr>
              <w:instrText xml:space="preserve"> PAGEREF _Toc121436179 \h </w:instrText>
            </w:r>
            <w:r w:rsidR="00086252">
              <w:rPr>
                <w:webHidden/>
              </w:rPr>
            </w:r>
            <w:r w:rsidR="00086252">
              <w:rPr>
                <w:webHidden/>
              </w:rPr>
              <w:fldChar w:fldCharType="separate"/>
            </w:r>
            <w:r w:rsidR="00E33BA0">
              <w:rPr>
                <w:webHidden/>
              </w:rPr>
              <w:t>2</w:t>
            </w:r>
            <w:r w:rsidR="00086252">
              <w:rPr>
                <w:webHidden/>
              </w:rPr>
              <w:fldChar w:fldCharType="end"/>
            </w:r>
          </w:hyperlink>
        </w:p>
        <w:p w14:paraId="2EE31829" w14:textId="2AF0E467" w:rsidR="00086252" w:rsidRDefault="00000000">
          <w:pPr>
            <w:pStyle w:val="TOC1"/>
            <w:tabs>
              <w:tab w:val="left" w:pos="480"/>
            </w:tabs>
            <w:rPr>
              <w:rFonts w:asciiTheme="minorHAnsi" w:hAnsiTheme="minorHAnsi" w:cstheme="minorBidi"/>
              <w:sz w:val="22"/>
              <w:szCs w:val="22"/>
              <w:lang w:eastAsia="ja-JP"/>
            </w:rPr>
          </w:pPr>
          <w:hyperlink w:anchor="_Toc121436180" w:history="1">
            <w:r w:rsidR="00086252" w:rsidRPr="00435255">
              <w:rPr>
                <w:rStyle w:val="Hyperlink"/>
                <w:rFonts w:eastAsia="Times New Roman" w:cstheme="minorHAnsi"/>
              </w:rPr>
              <w:t>2.</w:t>
            </w:r>
            <w:r w:rsidR="00086252">
              <w:rPr>
                <w:rFonts w:asciiTheme="minorHAnsi" w:hAnsiTheme="minorHAnsi" w:cstheme="minorBidi"/>
                <w:sz w:val="22"/>
                <w:szCs w:val="22"/>
                <w:lang w:eastAsia="ja-JP"/>
              </w:rPr>
              <w:tab/>
            </w:r>
            <w:r w:rsidR="00086252" w:rsidRPr="00435255">
              <w:rPr>
                <w:rStyle w:val="Hyperlink"/>
                <w:rFonts w:cstheme="minorHAnsi"/>
              </w:rPr>
              <w:t>Analysis</w:t>
            </w:r>
            <w:r w:rsidR="00086252">
              <w:rPr>
                <w:webHidden/>
              </w:rPr>
              <w:tab/>
            </w:r>
            <w:r w:rsidR="00086252">
              <w:rPr>
                <w:webHidden/>
              </w:rPr>
              <w:fldChar w:fldCharType="begin"/>
            </w:r>
            <w:r w:rsidR="00086252">
              <w:rPr>
                <w:webHidden/>
              </w:rPr>
              <w:instrText xml:space="preserve"> PAGEREF _Toc121436180 \h </w:instrText>
            </w:r>
            <w:r w:rsidR="00086252">
              <w:rPr>
                <w:webHidden/>
              </w:rPr>
            </w:r>
            <w:r w:rsidR="00086252">
              <w:rPr>
                <w:webHidden/>
              </w:rPr>
              <w:fldChar w:fldCharType="separate"/>
            </w:r>
            <w:r w:rsidR="00E33BA0">
              <w:rPr>
                <w:webHidden/>
              </w:rPr>
              <w:t>2</w:t>
            </w:r>
            <w:r w:rsidR="00086252">
              <w:rPr>
                <w:webHidden/>
              </w:rPr>
              <w:fldChar w:fldCharType="end"/>
            </w:r>
          </w:hyperlink>
        </w:p>
        <w:p w14:paraId="5922B7DB" w14:textId="1BF70A18" w:rsidR="00086252" w:rsidRDefault="00000000">
          <w:pPr>
            <w:pStyle w:val="TOC2"/>
            <w:rPr>
              <w:rFonts w:eastAsiaTheme="minorEastAsia"/>
              <w:noProof/>
              <w:sz w:val="22"/>
              <w:szCs w:val="22"/>
              <w:lang w:eastAsia="ja-JP"/>
            </w:rPr>
          </w:pPr>
          <w:hyperlink w:anchor="_Toc121436181" w:history="1">
            <w:r w:rsidR="00086252" w:rsidRPr="00435255">
              <w:rPr>
                <w:rStyle w:val="Hyperlink"/>
                <w:rFonts w:cstheme="minorHAnsi"/>
                <w:noProof/>
              </w:rPr>
              <w:t>2-1. About the data</w:t>
            </w:r>
            <w:r w:rsidR="00086252">
              <w:rPr>
                <w:noProof/>
                <w:webHidden/>
              </w:rPr>
              <w:tab/>
            </w:r>
            <w:r w:rsidR="00086252">
              <w:rPr>
                <w:noProof/>
                <w:webHidden/>
              </w:rPr>
              <w:fldChar w:fldCharType="begin"/>
            </w:r>
            <w:r w:rsidR="00086252">
              <w:rPr>
                <w:noProof/>
                <w:webHidden/>
              </w:rPr>
              <w:instrText xml:space="preserve"> PAGEREF _Toc121436181 \h </w:instrText>
            </w:r>
            <w:r w:rsidR="00086252">
              <w:rPr>
                <w:noProof/>
                <w:webHidden/>
              </w:rPr>
            </w:r>
            <w:r w:rsidR="00086252">
              <w:rPr>
                <w:noProof/>
                <w:webHidden/>
              </w:rPr>
              <w:fldChar w:fldCharType="separate"/>
            </w:r>
            <w:r w:rsidR="00E33BA0">
              <w:rPr>
                <w:noProof/>
                <w:webHidden/>
              </w:rPr>
              <w:t>3</w:t>
            </w:r>
            <w:r w:rsidR="00086252">
              <w:rPr>
                <w:noProof/>
                <w:webHidden/>
              </w:rPr>
              <w:fldChar w:fldCharType="end"/>
            </w:r>
          </w:hyperlink>
        </w:p>
        <w:p w14:paraId="23F43A08" w14:textId="50ED8B76" w:rsidR="00086252" w:rsidRDefault="00000000">
          <w:pPr>
            <w:pStyle w:val="TOC2"/>
            <w:rPr>
              <w:rFonts w:eastAsiaTheme="minorEastAsia"/>
              <w:noProof/>
              <w:sz w:val="22"/>
              <w:szCs w:val="22"/>
              <w:lang w:eastAsia="ja-JP"/>
            </w:rPr>
          </w:pPr>
          <w:hyperlink w:anchor="_Toc121436182" w:history="1">
            <w:r w:rsidR="00086252" w:rsidRPr="00435255">
              <w:rPr>
                <w:rStyle w:val="Hyperlink"/>
                <w:rFonts w:cstheme="minorHAnsi"/>
                <w:noProof/>
              </w:rPr>
              <w:t>2-2. Preprocessing of the Dataset</w:t>
            </w:r>
            <w:r w:rsidR="00086252">
              <w:rPr>
                <w:noProof/>
                <w:webHidden/>
              </w:rPr>
              <w:tab/>
            </w:r>
            <w:r w:rsidR="00086252">
              <w:rPr>
                <w:noProof/>
                <w:webHidden/>
              </w:rPr>
              <w:fldChar w:fldCharType="begin"/>
            </w:r>
            <w:r w:rsidR="00086252">
              <w:rPr>
                <w:noProof/>
                <w:webHidden/>
              </w:rPr>
              <w:instrText xml:space="preserve"> PAGEREF _Toc121436182 \h </w:instrText>
            </w:r>
            <w:r w:rsidR="00086252">
              <w:rPr>
                <w:noProof/>
                <w:webHidden/>
              </w:rPr>
            </w:r>
            <w:r w:rsidR="00086252">
              <w:rPr>
                <w:noProof/>
                <w:webHidden/>
              </w:rPr>
              <w:fldChar w:fldCharType="separate"/>
            </w:r>
            <w:r w:rsidR="00E33BA0">
              <w:rPr>
                <w:noProof/>
                <w:webHidden/>
              </w:rPr>
              <w:t>3</w:t>
            </w:r>
            <w:r w:rsidR="00086252">
              <w:rPr>
                <w:noProof/>
                <w:webHidden/>
              </w:rPr>
              <w:fldChar w:fldCharType="end"/>
            </w:r>
          </w:hyperlink>
        </w:p>
        <w:p w14:paraId="6B6306D7" w14:textId="21FB6DCA" w:rsidR="00086252" w:rsidRDefault="00000000">
          <w:pPr>
            <w:pStyle w:val="TOC2"/>
            <w:rPr>
              <w:rFonts w:eastAsiaTheme="minorEastAsia"/>
              <w:noProof/>
              <w:sz w:val="22"/>
              <w:szCs w:val="22"/>
              <w:lang w:eastAsia="ja-JP"/>
            </w:rPr>
          </w:pPr>
          <w:hyperlink w:anchor="_Toc121436183" w:history="1">
            <w:r w:rsidR="00086252" w:rsidRPr="00435255">
              <w:rPr>
                <w:rStyle w:val="Hyperlink"/>
                <w:rFonts w:cstheme="minorHAnsi"/>
                <w:noProof/>
              </w:rPr>
              <w:t>2-3. Explore the data</w:t>
            </w:r>
            <w:r w:rsidR="00086252">
              <w:rPr>
                <w:noProof/>
                <w:webHidden/>
              </w:rPr>
              <w:tab/>
            </w:r>
            <w:r w:rsidR="00086252">
              <w:rPr>
                <w:noProof/>
                <w:webHidden/>
              </w:rPr>
              <w:fldChar w:fldCharType="begin"/>
            </w:r>
            <w:r w:rsidR="00086252">
              <w:rPr>
                <w:noProof/>
                <w:webHidden/>
              </w:rPr>
              <w:instrText xml:space="preserve"> PAGEREF _Toc121436183 \h </w:instrText>
            </w:r>
            <w:r w:rsidR="00086252">
              <w:rPr>
                <w:noProof/>
                <w:webHidden/>
              </w:rPr>
            </w:r>
            <w:r w:rsidR="00086252">
              <w:rPr>
                <w:noProof/>
                <w:webHidden/>
              </w:rPr>
              <w:fldChar w:fldCharType="separate"/>
            </w:r>
            <w:r w:rsidR="00E33BA0">
              <w:rPr>
                <w:noProof/>
                <w:webHidden/>
              </w:rPr>
              <w:t>5</w:t>
            </w:r>
            <w:r w:rsidR="00086252">
              <w:rPr>
                <w:noProof/>
                <w:webHidden/>
              </w:rPr>
              <w:fldChar w:fldCharType="end"/>
            </w:r>
          </w:hyperlink>
        </w:p>
        <w:p w14:paraId="510A6050" w14:textId="43E7D2F2" w:rsidR="00086252" w:rsidRDefault="00000000">
          <w:pPr>
            <w:pStyle w:val="TOC2"/>
            <w:rPr>
              <w:rFonts w:eastAsiaTheme="minorEastAsia"/>
              <w:noProof/>
              <w:sz w:val="22"/>
              <w:szCs w:val="22"/>
              <w:lang w:eastAsia="ja-JP"/>
            </w:rPr>
          </w:pPr>
          <w:hyperlink w:anchor="_Toc121436184" w:history="1">
            <w:r w:rsidR="00086252" w:rsidRPr="00435255">
              <w:rPr>
                <w:rStyle w:val="Hyperlink"/>
                <w:rFonts w:cstheme="minorHAnsi"/>
                <w:noProof/>
              </w:rPr>
              <w:t>2-4. Methodology</w:t>
            </w:r>
            <w:r w:rsidR="00086252">
              <w:rPr>
                <w:noProof/>
                <w:webHidden/>
              </w:rPr>
              <w:tab/>
            </w:r>
            <w:r w:rsidR="00086252">
              <w:rPr>
                <w:noProof/>
                <w:webHidden/>
              </w:rPr>
              <w:fldChar w:fldCharType="begin"/>
            </w:r>
            <w:r w:rsidR="00086252">
              <w:rPr>
                <w:noProof/>
                <w:webHidden/>
              </w:rPr>
              <w:instrText xml:space="preserve"> PAGEREF _Toc121436184 \h </w:instrText>
            </w:r>
            <w:r w:rsidR="00086252">
              <w:rPr>
                <w:noProof/>
                <w:webHidden/>
              </w:rPr>
            </w:r>
            <w:r w:rsidR="00086252">
              <w:rPr>
                <w:noProof/>
                <w:webHidden/>
              </w:rPr>
              <w:fldChar w:fldCharType="separate"/>
            </w:r>
            <w:r w:rsidR="00E33BA0">
              <w:rPr>
                <w:noProof/>
                <w:webHidden/>
              </w:rPr>
              <w:t>6</w:t>
            </w:r>
            <w:r w:rsidR="00086252">
              <w:rPr>
                <w:noProof/>
                <w:webHidden/>
              </w:rPr>
              <w:fldChar w:fldCharType="end"/>
            </w:r>
          </w:hyperlink>
        </w:p>
        <w:p w14:paraId="161DC0CC" w14:textId="04AA6ECC" w:rsidR="00086252" w:rsidRDefault="00000000">
          <w:pPr>
            <w:pStyle w:val="TOC3"/>
            <w:rPr>
              <w:rFonts w:eastAsiaTheme="minorEastAsia"/>
              <w:noProof/>
              <w:sz w:val="22"/>
              <w:szCs w:val="22"/>
              <w:lang w:eastAsia="ja-JP"/>
            </w:rPr>
          </w:pPr>
          <w:hyperlink w:anchor="_Toc121436185" w:history="1">
            <w:r w:rsidR="00086252" w:rsidRPr="00435255">
              <w:rPr>
                <w:rStyle w:val="Hyperlink"/>
                <w:rFonts w:eastAsia="Times New Roman" w:cstheme="minorHAnsi"/>
                <w:b/>
                <w:noProof/>
              </w:rPr>
              <w:t>i.</w:t>
            </w:r>
            <w:r w:rsidR="00086252">
              <w:rPr>
                <w:rFonts w:eastAsiaTheme="minorEastAsia"/>
                <w:noProof/>
                <w:sz w:val="22"/>
                <w:szCs w:val="22"/>
                <w:lang w:eastAsia="ja-JP"/>
              </w:rPr>
              <w:tab/>
            </w:r>
            <w:r w:rsidR="00086252" w:rsidRPr="00435255">
              <w:rPr>
                <w:rStyle w:val="Hyperlink"/>
                <w:rFonts w:cstheme="minorHAnsi"/>
                <w:noProof/>
              </w:rPr>
              <w:t>Multinomial Naïve Bayes</w:t>
            </w:r>
            <w:r w:rsidR="00086252">
              <w:rPr>
                <w:noProof/>
                <w:webHidden/>
              </w:rPr>
              <w:tab/>
            </w:r>
            <w:r w:rsidR="00086252">
              <w:rPr>
                <w:noProof/>
                <w:webHidden/>
              </w:rPr>
              <w:fldChar w:fldCharType="begin"/>
            </w:r>
            <w:r w:rsidR="00086252">
              <w:rPr>
                <w:noProof/>
                <w:webHidden/>
              </w:rPr>
              <w:instrText xml:space="preserve"> PAGEREF _Toc121436185 \h </w:instrText>
            </w:r>
            <w:r w:rsidR="00086252">
              <w:rPr>
                <w:noProof/>
                <w:webHidden/>
              </w:rPr>
            </w:r>
            <w:r w:rsidR="00086252">
              <w:rPr>
                <w:noProof/>
                <w:webHidden/>
              </w:rPr>
              <w:fldChar w:fldCharType="separate"/>
            </w:r>
            <w:r w:rsidR="00E33BA0">
              <w:rPr>
                <w:noProof/>
                <w:webHidden/>
              </w:rPr>
              <w:t>7</w:t>
            </w:r>
            <w:r w:rsidR="00086252">
              <w:rPr>
                <w:noProof/>
                <w:webHidden/>
              </w:rPr>
              <w:fldChar w:fldCharType="end"/>
            </w:r>
          </w:hyperlink>
        </w:p>
        <w:p w14:paraId="0E79FC86" w14:textId="764D61C5" w:rsidR="00086252" w:rsidRDefault="00000000">
          <w:pPr>
            <w:pStyle w:val="TOC3"/>
            <w:rPr>
              <w:rFonts w:eastAsiaTheme="minorEastAsia"/>
              <w:noProof/>
              <w:sz w:val="22"/>
              <w:szCs w:val="22"/>
              <w:lang w:eastAsia="ja-JP"/>
            </w:rPr>
          </w:pPr>
          <w:hyperlink w:anchor="_Toc121436186" w:history="1">
            <w:r w:rsidR="00086252" w:rsidRPr="00435255">
              <w:rPr>
                <w:rStyle w:val="Hyperlink"/>
                <w:rFonts w:cstheme="minorHAnsi"/>
                <w:b/>
                <w:noProof/>
              </w:rPr>
              <w:t>ii.</w:t>
            </w:r>
            <w:r w:rsidR="00086252">
              <w:rPr>
                <w:rFonts w:eastAsiaTheme="minorEastAsia"/>
                <w:noProof/>
                <w:sz w:val="22"/>
                <w:szCs w:val="22"/>
                <w:lang w:eastAsia="ja-JP"/>
              </w:rPr>
              <w:tab/>
            </w:r>
            <w:r w:rsidR="00086252" w:rsidRPr="00435255">
              <w:rPr>
                <w:rStyle w:val="Hyperlink"/>
                <w:rFonts w:cstheme="minorHAnsi"/>
                <w:noProof/>
              </w:rPr>
              <w:t>Support Vector Machines (SVMs)</w:t>
            </w:r>
            <w:r w:rsidR="00086252">
              <w:rPr>
                <w:noProof/>
                <w:webHidden/>
              </w:rPr>
              <w:tab/>
            </w:r>
            <w:r w:rsidR="00086252">
              <w:rPr>
                <w:noProof/>
                <w:webHidden/>
              </w:rPr>
              <w:fldChar w:fldCharType="begin"/>
            </w:r>
            <w:r w:rsidR="00086252">
              <w:rPr>
                <w:noProof/>
                <w:webHidden/>
              </w:rPr>
              <w:instrText xml:space="preserve"> PAGEREF _Toc121436186 \h </w:instrText>
            </w:r>
            <w:r w:rsidR="00086252">
              <w:rPr>
                <w:noProof/>
                <w:webHidden/>
              </w:rPr>
            </w:r>
            <w:r w:rsidR="00086252">
              <w:rPr>
                <w:noProof/>
                <w:webHidden/>
              </w:rPr>
              <w:fldChar w:fldCharType="separate"/>
            </w:r>
            <w:r w:rsidR="00E33BA0">
              <w:rPr>
                <w:noProof/>
                <w:webHidden/>
              </w:rPr>
              <w:t>7</w:t>
            </w:r>
            <w:r w:rsidR="00086252">
              <w:rPr>
                <w:noProof/>
                <w:webHidden/>
              </w:rPr>
              <w:fldChar w:fldCharType="end"/>
            </w:r>
          </w:hyperlink>
        </w:p>
        <w:p w14:paraId="78D94CCF" w14:textId="5842B977" w:rsidR="00086252" w:rsidRDefault="00000000">
          <w:pPr>
            <w:pStyle w:val="TOC3"/>
            <w:rPr>
              <w:rFonts w:eastAsiaTheme="minorEastAsia"/>
              <w:noProof/>
              <w:sz w:val="22"/>
              <w:szCs w:val="22"/>
              <w:lang w:eastAsia="ja-JP"/>
            </w:rPr>
          </w:pPr>
          <w:hyperlink w:anchor="_Toc121436187" w:history="1">
            <w:r w:rsidR="00086252" w:rsidRPr="00435255">
              <w:rPr>
                <w:rStyle w:val="Hyperlink"/>
                <w:rFonts w:cstheme="minorHAnsi"/>
                <w:b/>
                <w:noProof/>
              </w:rPr>
              <w:t>iii.</w:t>
            </w:r>
            <w:r w:rsidR="00086252">
              <w:rPr>
                <w:rFonts w:eastAsiaTheme="minorEastAsia"/>
                <w:noProof/>
                <w:sz w:val="22"/>
                <w:szCs w:val="22"/>
                <w:lang w:eastAsia="ja-JP"/>
              </w:rPr>
              <w:tab/>
            </w:r>
            <w:r w:rsidR="00086252" w:rsidRPr="00435255">
              <w:rPr>
                <w:rStyle w:val="Hyperlink"/>
                <w:rFonts w:cstheme="minorHAnsi"/>
                <w:noProof/>
              </w:rPr>
              <w:t>Logistic Regression</w:t>
            </w:r>
            <w:r w:rsidR="00086252">
              <w:rPr>
                <w:noProof/>
                <w:webHidden/>
              </w:rPr>
              <w:tab/>
            </w:r>
            <w:r w:rsidR="00086252">
              <w:rPr>
                <w:noProof/>
                <w:webHidden/>
              </w:rPr>
              <w:fldChar w:fldCharType="begin"/>
            </w:r>
            <w:r w:rsidR="00086252">
              <w:rPr>
                <w:noProof/>
                <w:webHidden/>
              </w:rPr>
              <w:instrText xml:space="preserve"> PAGEREF _Toc121436187 \h </w:instrText>
            </w:r>
            <w:r w:rsidR="00086252">
              <w:rPr>
                <w:noProof/>
                <w:webHidden/>
              </w:rPr>
            </w:r>
            <w:r w:rsidR="00086252">
              <w:rPr>
                <w:noProof/>
                <w:webHidden/>
              </w:rPr>
              <w:fldChar w:fldCharType="separate"/>
            </w:r>
            <w:r w:rsidR="00E33BA0">
              <w:rPr>
                <w:noProof/>
                <w:webHidden/>
              </w:rPr>
              <w:t>7</w:t>
            </w:r>
            <w:r w:rsidR="00086252">
              <w:rPr>
                <w:noProof/>
                <w:webHidden/>
              </w:rPr>
              <w:fldChar w:fldCharType="end"/>
            </w:r>
          </w:hyperlink>
        </w:p>
        <w:p w14:paraId="4364A0E1" w14:textId="5E0F7022" w:rsidR="00086252" w:rsidRDefault="00000000">
          <w:pPr>
            <w:pStyle w:val="TOC3"/>
            <w:rPr>
              <w:rFonts w:eastAsiaTheme="minorEastAsia"/>
              <w:noProof/>
              <w:sz w:val="22"/>
              <w:szCs w:val="22"/>
              <w:lang w:eastAsia="ja-JP"/>
            </w:rPr>
          </w:pPr>
          <w:hyperlink w:anchor="_Toc121436188" w:history="1">
            <w:r w:rsidR="00086252" w:rsidRPr="00435255">
              <w:rPr>
                <w:rStyle w:val="Hyperlink"/>
                <w:rFonts w:cstheme="minorHAnsi"/>
                <w:b/>
                <w:noProof/>
              </w:rPr>
              <w:t>iv.</w:t>
            </w:r>
            <w:r w:rsidR="00086252">
              <w:rPr>
                <w:rFonts w:eastAsiaTheme="minorEastAsia"/>
                <w:noProof/>
                <w:sz w:val="22"/>
                <w:szCs w:val="22"/>
                <w:lang w:eastAsia="ja-JP"/>
              </w:rPr>
              <w:tab/>
            </w:r>
            <w:r w:rsidR="00086252" w:rsidRPr="00435255">
              <w:rPr>
                <w:rStyle w:val="Hyperlink"/>
                <w:rFonts w:cstheme="minorHAnsi"/>
                <w:noProof/>
              </w:rPr>
              <w:t>Decision Tree</w:t>
            </w:r>
            <w:r w:rsidR="00086252">
              <w:rPr>
                <w:noProof/>
                <w:webHidden/>
              </w:rPr>
              <w:tab/>
            </w:r>
            <w:r w:rsidR="00086252">
              <w:rPr>
                <w:noProof/>
                <w:webHidden/>
              </w:rPr>
              <w:fldChar w:fldCharType="begin"/>
            </w:r>
            <w:r w:rsidR="00086252">
              <w:rPr>
                <w:noProof/>
                <w:webHidden/>
              </w:rPr>
              <w:instrText xml:space="preserve"> PAGEREF _Toc121436188 \h </w:instrText>
            </w:r>
            <w:r w:rsidR="00086252">
              <w:rPr>
                <w:noProof/>
                <w:webHidden/>
              </w:rPr>
            </w:r>
            <w:r w:rsidR="00086252">
              <w:rPr>
                <w:noProof/>
                <w:webHidden/>
              </w:rPr>
              <w:fldChar w:fldCharType="separate"/>
            </w:r>
            <w:r w:rsidR="00E33BA0">
              <w:rPr>
                <w:noProof/>
                <w:webHidden/>
              </w:rPr>
              <w:t>7</w:t>
            </w:r>
            <w:r w:rsidR="00086252">
              <w:rPr>
                <w:noProof/>
                <w:webHidden/>
              </w:rPr>
              <w:fldChar w:fldCharType="end"/>
            </w:r>
          </w:hyperlink>
        </w:p>
        <w:p w14:paraId="067C9F00" w14:textId="46DB9CE6" w:rsidR="00086252" w:rsidRDefault="00000000">
          <w:pPr>
            <w:pStyle w:val="TOC3"/>
            <w:rPr>
              <w:rFonts w:eastAsiaTheme="minorEastAsia"/>
              <w:noProof/>
              <w:sz w:val="22"/>
              <w:szCs w:val="22"/>
              <w:lang w:eastAsia="ja-JP"/>
            </w:rPr>
          </w:pPr>
          <w:hyperlink w:anchor="_Toc121436189" w:history="1">
            <w:r w:rsidR="00086252" w:rsidRPr="00435255">
              <w:rPr>
                <w:rStyle w:val="Hyperlink"/>
                <w:rFonts w:cstheme="minorHAnsi"/>
                <w:b/>
                <w:noProof/>
              </w:rPr>
              <w:t>v.</w:t>
            </w:r>
            <w:r w:rsidR="00086252">
              <w:rPr>
                <w:rFonts w:eastAsiaTheme="minorEastAsia"/>
                <w:noProof/>
                <w:sz w:val="22"/>
                <w:szCs w:val="22"/>
                <w:lang w:eastAsia="ja-JP"/>
              </w:rPr>
              <w:tab/>
            </w:r>
            <w:r w:rsidR="00086252" w:rsidRPr="00435255">
              <w:rPr>
                <w:rStyle w:val="Hyperlink"/>
                <w:rFonts w:cstheme="minorHAnsi"/>
                <w:noProof/>
              </w:rPr>
              <w:t>Random Forest</w:t>
            </w:r>
            <w:r w:rsidR="00086252">
              <w:rPr>
                <w:noProof/>
                <w:webHidden/>
              </w:rPr>
              <w:tab/>
            </w:r>
            <w:r w:rsidR="00086252">
              <w:rPr>
                <w:noProof/>
                <w:webHidden/>
              </w:rPr>
              <w:fldChar w:fldCharType="begin"/>
            </w:r>
            <w:r w:rsidR="00086252">
              <w:rPr>
                <w:noProof/>
                <w:webHidden/>
              </w:rPr>
              <w:instrText xml:space="preserve"> PAGEREF _Toc121436189 \h </w:instrText>
            </w:r>
            <w:r w:rsidR="00086252">
              <w:rPr>
                <w:noProof/>
                <w:webHidden/>
              </w:rPr>
            </w:r>
            <w:r w:rsidR="00086252">
              <w:rPr>
                <w:noProof/>
                <w:webHidden/>
              </w:rPr>
              <w:fldChar w:fldCharType="separate"/>
            </w:r>
            <w:r w:rsidR="00E33BA0">
              <w:rPr>
                <w:noProof/>
                <w:webHidden/>
              </w:rPr>
              <w:t>7</w:t>
            </w:r>
            <w:r w:rsidR="00086252">
              <w:rPr>
                <w:noProof/>
                <w:webHidden/>
              </w:rPr>
              <w:fldChar w:fldCharType="end"/>
            </w:r>
          </w:hyperlink>
        </w:p>
        <w:p w14:paraId="75EC6C82" w14:textId="63713E0E" w:rsidR="00086252" w:rsidRDefault="00000000">
          <w:pPr>
            <w:pStyle w:val="TOC1"/>
            <w:tabs>
              <w:tab w:val="left" w:pos="480"/>
            </w:tabs>
            <w:rPr>
              <w:rFonts w:asciiTheme="minorHAnsi" w:hAnsiTheme="minorHAnsi" w:cstheme="minorBidi"/>
              <w:sz w:val="22"/>
              <w:szCs w:val="22"/>
              <w:lang w:eastAsia="ja-JP"/>
            </w:rPr>
          </w:pPr>
          <w:hyperlink w:anchor="_Toc121436190" w:history="1">
            <w:r w:rsidR="00086252" w:rsidRPr="00435255">
              <w:rPr>
                <w:rStyle w:val="Hyperlink"/>
                <w:rFonts w:cstheme="minorHAnsi"/>
              </w:rPr>
              <w:t>3.</w:t>
            </w:r>
            <w:r w:rsidR="00086252">
              <w:rPr>
                <w:rFonts w:asciiTheme="minorHAnsi" w:hAnsiTheme="minorHAnsi" w:cstheme="minorBidi"/>
                <w:sz w:val="22"/>
                <w:szCs w:val="22"/>
                <w:lang w:eastAsia="ja-JP"/>
              </w:rPr>
              <w:tab/>
            </w:r>
            <w:r w:rsidR="00086252" w:rsidRPr="00435255">
              <w:rPr>
                <w:rStyle w:val="Hyperlink"/>
                <w:rFonts w:cstheme="minorHAnsi"/>
              </w:rPr>
              <w:t>Results</w:t>
            </w:r>
            <w:r w:rsidR="00086252">
              <w:rPr>
                <w:webHidden/>
              </w:rPr>
              <w:tab/>
            </w:r>
            <w:r w:rsidR="00086252">
              <w:rPr>
                <w:webHidden/>
              </w:rPr>
              <w:fldChar w:fldCharType="begin"/>
            </w:r>
            <w:r w:rsidR="00086252">
              <w:rPr>
                <w:webHidden/>
              </w:rPr>
              <w:instrText xml:space="preserve"> PAGEREF _Toc121436190 \h </w:instrText>
            </w:r>
            <w:r w:rsidR="00086252">
              <w:rPr>
                <w:webHidden/>
              </w:rPr>
            </w:r>
            <w:r w:rsidR="00086252">
              <w:rPr>
                <w:webHidden/>
              </w:rPr>
              <w:fldChar w:fldCharType="separate"/>
            </w:r>
            <w:r w:rsidR="00E33BA0">
              <w:rPr>
                <w:webHidden/>
              </w:rPr>
              <w:t>7</w:t>
            </w:r>
            <w:r w:rsidR="00086252">
              <w:rPr>
                <w:webHidden/>
              </w:rPr>
              <w:fldChar w:fldCharType="end"/>
            </w:r>
          </w:hyperlink>
        </w:p>
        <w:p w14:paraId="0A0BA932" w14:textId="2EFA0C6F" w:rsidR="00086252" w:rsidRDefault="00000000">
          <w:pPr>
            <w:pStyle w:val="TOC1"/>
            <w:tabs>
              <w:tab w:val="left" w:pos="480"/>
            </w:tabs>
            <w:rPr>
              <w:rFonts w:asciiTheme="minorHAnsi" w:hAnsiTheme="minorHAnsi" w:cstheme="minorBidi"/>
              <w:sz w:val="22"/>
              <w:szCs w:val="22"/>
              <w:lang w:eastAsia="ja-JP"/>
            </w:rPr>
          </w:pPr>
          <w:hyperlink w:anchor="_Toc121436191" w:history="1">
            <w:r w:rsidR="00086252" w:rsidRPr="00435255">
              <w:rPr>
                <w:rStyle w:val="Hyperlink"/>
                <w:rFonts w:cstheme="minorHAnsi"/>
              </w:rPr>
              <w:t>4.</w:t>
            </w:r>
            <w:r w:rsidR="00086252">
              <w:rPr>
                <w:rFonts w:asciiTheme="minorHAnsi" w:hAnsiTheme="minorHAnsi" w:cstheme="minorBidi"/>
                <w:sz w:val="22"/>
                <w:szCs w:val="22"/>
                <w:lang w:eastAsia="ja-JP"/>
              </w:rPr>
              <w:tab/>
            </w:r>
            <w:r w:rsidR="00086252" w:rsidRPr="00435255">
              <w:rPr>
                <w:rStyle w:val="Hyperlink"/>
                <w:rFonts w:cstheme="minorHAnsi"/>
              </w:rPr>
              <w:t>Conclusions</w:t>
            </w:r>
            <w:r w:rsidR="00086252">
              <w:rPr>
                <w:webHidden/>
              </w:rPr>
              <w:tab/>
            </w:r>
            <w:r w:rsidR="00086252">
              <w:rPr>
                <w:webHidden/>
              </w:rPr>
              <w:fldChar w:fldCharType="begin"/>
            </w:r>
            <w:r w:rsidR="00086252">
              <w:rPr>
                <w:webHidden/>
              </w:rPr>
              <w:instrText xml:space="preserve"> PAGEREF _Toc121436191 \h </w:instrText>
            </w:r>
            <w:r w:rsidR="00086252">
              <w:rPr>
                <w:webHidden/>
              </w:rPr>
            </w:r>
            <w:r w:rsidR="00086252">
              <w:rPr>
                <w:webHidden/>
              </w:rPr>
              <w:fldChar w:fldCharType="separate"/>
            </w:r>
            <w:r w:rsidR="00E33BA0">
              <w:rPr>
                <w:webHidden/>
              </w:rPr>
              <w:t>12</w:t>
            </w:r>
            <w:r w:rsidR="00086252">
              <w:rPr>
                <w:webHidden/>
              </w:rPr>
              <w:fldChar w:fldCharType="end"/>
            </w:r>
          </w:hyperlink>
        </w:p>
        <w:p w14:paraId="7C66A147" w14:textId="2A827D16" w:rsidR="00086252" w:rsidRDefault="00000000">
          <w:pPr>
            <w:pStyle w:val="TOC1"/>
            <w:rPr>
              <w:rFonts w:asciiTheme="minorHAnsi" w:hAnsiTheme="minorHAnsi" w:cstheme="minorBidi"/>
              <w:sz w:val="22"/>
              <w:szCs w:val="22"/>
              <w:lang w:eastAsia="ja-JP"/>
            </w:rPr>
          </w:pPr>
          <w:hyperlink w:anchor="_Toc121436192" w:history="1">
            <w:r w:rsidR="00086252" w:rsidRPr="00435255">
              <w:rPr>
                <w:rStyle w:val="Hyperlink"/>
              </w:rPr>
              <w:t>Reference</w:t>
            </w:r>
            <w:r w:rsidR="00086252">
              <w:rPr>
                <w:webHidden/>
              </w:rPr>
              <w:tab/>
            </w:r>
            <w:r w:rsidR="00086252">
              <w:rPr>
                <w:webHidden/>
              </w:rPr>
              <w:fldChar w:fldCharType="begin"/>
            </w:r>
            <w:r w:rsidR="00086252">
              <w:rPr>
                <w:webHidden/>
              </w:rPr>
              <w:instrText xml:space="preserve"> PAGEREF _Toc121436192 \h </w:instrText>
            </w:r>
            <w:r w:rsidR="00086252">
              <w:rPr>
                <w:webHidden/>
              </w:rPr>
            </w:r>
            <w:r w:rsidR="00086252">
              <w:rPr>
                <w:webHidden/>
              </w:rPr>
              <w:fldChar w:fldCharType="separate"/>
            </w:r>
            <w:r w:rsidR="00E33BA0">
              <w:rPr>
                <w:webHidden/>
              </w:rPr>
              <w:t>12</w:t>
            </w:r>
            <w:r w:rsidR="00086252">
              <w:rPr>
                <w:webHidden/>
              </w:rPr>
              <w:fldChar w:fldCharType="end"/>
            </w:r>
          </w:hyperlink>
        </w:p>
        <w:p w14:paraId="33C19AD0" w14:textId="16508DEC" w:rsidR="00EF0B0C" w:rsidRDefault="00A23671" w:rsidP="003E070F">
          <w:pPr>
            <w:rPr>
              <w:rFonts w:cstheme="minorHAnsi"/>
              <w:b/>
              <w:bCs/>
              <w:noProof/>
            </w:rPr>
          </w:pPr>
          <w:r w:rsidRPr="004C63D4">
            <w:rPr>
              <w:rFonts w:cstheme="minorHAnsi"/>
              <w:b/>
              <w:bCs/>
              <w:noProof/>
            </w:rPr>
            <w:lastRenderedPageBreak/>
            <w:fldChar w:fldCharType="end"/>
          </w:r>
        </w:p>
        <w:p w14:paraId="023B14C4" w14:textId="120D06C9" w:rsidR="003E070F" w:rsidRPr="004C63D4" w:rsidRDefault="00000000" w:rsidP="003E070F">
          <w:pPr>
            <w:rPr>
              <w:rFonts w:cstheme="minorHAnsi"/>
              <w:b/>
              <w:bCs/>
              <w:noProof/>
            </w:rPr>
          </w:pPr>
        </w:p>
      </w:sdtContent>
    </w:sdt>
    <w:p w14:paraId="185248E5" w14:textId="5D2473F1" w:rsidR="3E367245" w:rsidRDefault="3E367245" w:rsidP="002927B4">
      <w:pPr>
        <w:pStyle w:val="Heading1"/>
        <w:numPr>
          <w:ilvl w:val="0"/>
          <w:numId w:val="21"/>
        </w:numPr>
        <w:rPr>
          <w:rFonts w:asciiTheme="minorHAnsi" w:hAnsiTheme="minorHAnsi" w:cstheme="minorHAnsi"/>
        </w:rPr>
      </w:pPr>
      <w:bookmarkStart w:id="1" w:name="_Toc121436179"/>
      <w:r w:rsidRPr="004C63D4">
        <w:rPr>
          <w:rFonts w:asciiTheme="minorHAnsi" w:hAnsiTheme="minorHAnsi" w:cstheme="minorHAnsi"/>
        </w:rPr>
        <w:t>Introduction</w:t>
      </w:r>
      <w:bookmarkEnd w:id="1"/>
    </w:p>
    <w:p w14:paraId="5A80D7B7" w14:textId="1559FDF6" w:rsidR="00EF0B0C" w:rsidRDefault="00EF0B0C" w:rsidP="00EF0B0C">
      <w:pPr>
        <w:pStyle w:val="BodyText"/>
        <w:rPr>
          <w:lang w:eastAsia="en-US"/>
        </w:rPr>
      </w:pPr>
    </w:p>
    <w:p w14:paraId="75DAEA47" w14:textId="151B1F32" w:rsidR="00EF0B0C" w:rsidRDefault="00EF0B0C" w:rsidP="00F7512E">
      <w:pPr>
        <w:pStyle w:val="ListParagraph"/>
        <w:rPr>
          <w:rFonts w:cstheme="minorHAnsi"/>
          <w:i/>
          <w:iCs/>
          <w:sz w:val="22"/>
          <w:szCs w:val="22"/>
        </w:rPr>
      </w:pPr>
      <w:r w:rsidRPr="004C63D4">
        <w:rPr>
          <w:rFonts w:cstheme="minorHAnsi"/>
          <w:b/>
          <w:bCs/>
          <w:i/>
          <w:iCs/>
          <w:sz w:val="22"/>
          <w:szCs w:val="22"/>
        </w:rPr>
        <w:t>Figure 1</w:t>
      </w:r>
      <w:r w:rsidRPr="004C63D4">
        <w:rPr>
          <w:rFonts w:cstheme="minorHAnsi"/>
          <w:i/>
          <w:iCs/>
          <w:sz w:val="22"/>
          <w:szCs w:val="22"/>
        </w:rPr>
        <w:t xml:space="preserve">. </w:t>
      </w:r>
      <w:r>
        <w:rPr>
          <w:rFonts w:cstheme="minorHAnsi"/>
          <w:i/>
          <w:iCs/>
          <w:sz w:val="22"/>
          <w:szCs w:val="22"/>
        </w:rPr>
        <w:t>Average daily deaths in the US (2021)</w:t>
      </w:r>
      <w:r w:rsidR="00F7512E">
        <w:rPr>
          <w:rFonts w:cstheme="minorHAnsi"/>
          <w:i/>
          <w:iCs/>
          <w:sz w:val="22"/>
          <w:szCs w:val="22"/>
        </w:rPr>
        <w:t xml:space="preserve"> – suicide ranked in 11th</w:t>
      </w:r>
    </w:p>
    <w:p w14:paraId="7BA44B60" w14:textId="1108AB89" w:rsidR="00F7512E" w:rsidRPr="00F7512E" w:rsidRDefault="00F7512E" w:rsidP="00F7512E">
      <w:pPr>
        <w:pStyle w:val="ListParagraph"/>
        <w:rPr>
          <w:rFonts w:eastAsia="Times New Roman" w:cstheme="minorHAnsi"/>
          <w:i/>
          <w:iCs/>
          <w:sz w:val="22"/>
          <w:szCs w:val="22"/>
        </w:rPr>
      </w:pPr>
      <w:r w:rsidRPr="00F7512E">
        <w:rPr>
          <w:rFonts w:eastAsia="Times New Roman" w:cstheme="minorHAnsi"/>
          <w:i/>
          <w:iCs/>
          <w:noProof/>
          <w:sz w:val="22"/>
          <w:szCs w:val="22"/>
        </w:rPr>
        <w:drawing>
          <wp:inline distT="0" distB="0" distL="0" distR="0" wp14:anchorId="14A96124" wp14:editId="1E6E8EE2">
            <wp:extent cx="5686425" cy="3021199"/>
            <wp:effectExtent l="0" t="0" r="0" b="825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9"/>
                    <a:stretch>
                      <a:fillRect/>
                    </a:stretch>
                  </pic:blipFill>
                  <pic:spPr>
                    <a:xfrm>
                      <a:off x="0" y="0"/>
                      <a:ext cx="5691596" cy="3023946"/>
                    </a:xfrm>
                    <a:prstGeom prst="rect">
                      <a:avLst/>
                    </a:prstGeom>
                  </pic:spPr>
                </pic:pic>
              </a:graphicData>
            </a:graphic>
          </wp:inline>
        </w:drawing>
      </w:r>
    </w:p>
    <w:p w14:paraId="0B0DAC70" w14:textId="77777777" w:rsidR="00EF0B0C" w:rsidRPr="004C63D4" w:rsidRDefault="00EF0B0C" w:rsidP="006F138A">
      <w:pPr>
        <w:rPr>
          <w:rFonts w:eastAsia="Times New Roman" w:cstheme="minorHAnsi"/>
        </w:rPr>
      </w:pPr>
    </w:p>
    <w:p w14:paraId="14836BEA" w14:textId="77777777" w:rsidR="004A688C" w:rsidRPr="004A688C" w:rsidRDefault="004A688C" w:rsidP="004A688C">
      <w:pPr>
        <w:ind w:firstLine="720"/>
        <w:rPr>
          <w:rFonts w:eastAsia="Times New Roman" w:cstheme="minorHAnsi"/>
        </w:rPr>
      </w:pPr>
      <w:r w:rsidRPr="004A688C">
        <w:rPr>
          <w:rFonts w:eastAsia="Times New Roman" w:cstheme="minorHAnsi"/>
        </w:rPr>
        <w:t>According to a study by the Suicide Awareness Voices of Education (SAVE), "Suicide" ranks 12th in the United States for deaths. Worse, suicide is the third leading cause of death for Americans aged between 15 and 24. In 2020, 45,979 Americans died of suicide. In addition, about 25 suicide attempts result in one suicide death. This means that suicide attempts are far more than actual suicides have occurred. We can easily say that suicide, specifically depression, is a big social issue.</w:t>
      </w:r>
    </w:p>
    <w:p w14:paraId="7577211E" w14:textId="749F5E01" w:rsidR="00BE1FDD" w:rsidRDefault="00BE1FDD" w:rsidP="004A688C">
      <w:pPr>
        <w:ind w:firstLine="720"/>
        <w:rPr>
          <w:rFonts w:eastAsia="Times New Roman" w:cstheme="minorHAnsi"/>
        </w:rPr>
      </w:pPr>
      <w:r w:rsidRPr="00BE1FDD">
        <w:rPr>
          <w:rFonts w:eastAsia="Times New Roman" w:cstheme="minorHAnsi"/>
        </w:rPr>
        <w:t>Suicide is one of the leading causes of death globally</w:t>
      </w:r>
      <w:r>
        <w:rPr>
          <w:rFonts w:eastAsia="Times New Roman" w:cstheme="minorHAnsi"/>
        </w:rPr>
        <w:t xml:space="preserve"> (not just US)</w:t>
      </w:r>
      <w:r w:rsidRPr="00BE1FDD">
        <w:rPr>
          <w:rFonts w:eastAsia="Times New Roman" w:cstheme="minorHAnsi"/>
        </w:rPr>
        <w:t xml:space="preserve"> and is notably a significant cause of death among young people. A suicide outcome is a complex combination of personal, social, and health factors. Therefore, suicide prevention is a challenge, requiring a systems approach incorporating public health strategies, screening at-risk individuals, targeted interventions, and follow-up for suicide survivors and those bereaved by suicide.</w:t>
      </w:r>
    </w:p>
    <w:p w14:paraId="78CCF1BB" w14:textId="610A5FC0" w:rsidR="006E5F63" w:rsidRPr="004C63D4" w:rsidRDefault="004A688C" w:rsidP="00A47021">
      <w:pPr>
        <w:ind w:firstLine="720"/>
        <w:rPr>
          <w:rFonts w:eastAsia="Times New Roman" w:cstheme="minorHAnsi"/>
        </w:rPr>
      </w:pPr>
      <w:r w:rsidRPr="004A688C">
        <w:rPr>
          <w:rFonts w:eastAsia="Times New Roman" w:cstheme="minorHAnsi"/>
        </w:rPr>
        <w:t>Due to the anonymity of online media and social networks, people tend to express their feelings and sufferings in online communities. Maybe we can detect and prevent suicide through this.</w:t>
      </w:r>
      <w:r w:rsidR="00BE1FDD">
        <w:rPr>
          <w:rFonts w:eastAsia="Times New Roman" w:cstheme="minorHAnsi"/>
        </w:rPr>
        <w:t xml:space="preserve"> </w:t>
      </w:r>
      <w:proofErr w:type="gramStart"/>
      <w:r w:rsidRPr="004A688C">
        <w:rPr>
          <w:rFonts w:eastAsia="Times New Roman" w:cstheme="minorHAnsi"/>
        </w:rPr>
        <w:t>In order to</w:t>
      </w:r>
      <w:proofErr w:type="gramEnd"/>
      <w:r w:rsidRPr="004A688C">
        <w:rPr>
          <w:rFonts w:eastAsia="Times New Roman" w:cstheme="minorHAnsi"/>
        </w:rPr>
        <w:t xml:space="preserve"> prevent suicide, it is necessary to detect suicide-related posts and users' suicide ideation in cyberspace by natural language processing methods. We focus on the online community called Reddit and classify users' posts with potential suicide and without suicidal risk through text features processing and machine learning-based methods.</w:t>
      </w:r>
    </w:p>
    <w:p w14:paraId="2EE0F574" w14:textId="42A0C012" w:rsidR="00C3345A" w:rsidRPr="004C63D4" w:rsidRDefault="00B56F2B" w:rsidP="002927B4">
      <w:pPr>
        <w:pStyle w:val="Heading1"/>
        <w:numPr>
          <w:ilvl w:val="0"/>
          <w:numId w:val="21"/>
        </w:numPr>
        <w:rPr>
          <w:rFonts w:asciiTheme="minorHAnsi" w:eastAsia="Times New Roman" w:hAnsiTheme="minorHAnsi" w:cstheme="minorHAnsi"/>
        </w:rPr>
      </w:pPr>
      <w:bookmarkStart w:id="2" w:name="_Toc121436180"/>
      <w:r w:rsidRPr="004C63D4">
        <w:rPr>
          <w:rFonts w:asciiTheme="minorHAnsi" w:hAnsiTheme="minorHAnsi" w:cstheme="minorHAnsi"/>
        </w:rPr>
        <w:t>Analysis</w:t>
      </w:r>
      <w:bookmarkEnd w:id="2"/>
    </w:p>
    <w:p w14:paraId="72891C14" w14:textId="07351F50" w:rsidR="00C3345A" w:rsidRPr="004C63D4" w:rsidRDefault="00C3345A" w:rsidP="006F138A">
      <w:pPr>
        <w:rPr>
          <w:rFonts w:eastAsia="Times New Roman" w:cstheme="minorHAnsi"/>
        </w:rPr>
      </w:pPr>
    </w:p>
    <w:p w14:paraId="465A3F7C" w14:textId="0B47F2F8" w:rsidR="00C74857" w:rsidRPr="004C63D4" w:rsidRDefault="002927B4" w:rsidP="002510C8">
      <w:pPr>
        <w:pStyle w:val="Heading2"/>
        <w:ind w:firstLine="360"/>
        <w:rPr>
          <w:rFonts w:asciiTheme="minorHAnsi" w:hAnsiTheme="minorHAnsi" w:cstheme="minorHAnsi"/>
        </w:rPr>
      </w:pPr>
      <w:bookmarkStart w:id="3" w:name="_Toc121436181"/>
      <w:r w:rsidRPr="004C63D4">
        <w:rPr>
          <w:rFonts w:asciiTheme="minorHAnsi" w:hAnsiTheme="minorHAnsi" w:cstheme="minorHAnsi"/>
        </w:rPr>
        <w:lastRenderedPageBreak/>
        <w:t xml:space="preserve">2-1. </w:t>
      </w:r>
      <w:r w:rsidR="005A1339" w:rsidRPr="004C63D4">
        <w:rPr>
          <w:rFonts w:asciiTheme="minorHAnsi" w:hAnsiTheme="minorHAnsi" w:cstheme="minorHAnsi"/>
        </w:rPr>
        <w:t>About the data</w:t>
      </w:r>
      <w:bookmarkEnd w:id="3"/>
    </w:p>
    <w:p w14:paraId="3390D7C0" w14:textId="77777777" w:rsidR="00AB222C" w:rsidRPr="004C63D4" w:rsidRDefault="00AB222C" w:rsidP="006F138A">
      <w:pPr>
        <w:rPr>
          <w:rFonts w:eastAsia="Times New Roman" w:cstheme="minorHAnsi"/>
          <w:b/>
          <w:bCs/>
        </w:rPr>
      </w:pPr>
    </w:p>
    <w:p w14:paraId="4DA30550" w14:textId="1DF4CE55" w:rsidR="18509D4D" w:rsidRPr="00806AF3" w:rsidRDefault="004A688C" w:rsidP="00806AF3">
      <w:pPr>
        <w:ind w:firstLine="720"/>
        <w:rPr>
          <w:rFonts w:cstheme="minorHAnsi"/>
        </w:rPr>
      </w:pPr>
      <w:r w:rsidRPr="00104643">
        <w:rPr>
          <w:rFonts w:eastAsia="Times New Roman" w:cstheme="minorHAnsi"/>
        </w:rPr>
        <w:t xml:space="preserve">The dataset is </w:t>
      </w:r>
      <w:r>
        <w:rPr>
          <w:rFonts w:eastAsia="Times New Roman" w:cstheme="minorHAnsi"/>
        </w:rPr>
        <w:t xml:space="preserve">originally scraped from online community platform called Reddit; collection of posts from </w:t>
      </w:r>
      <w:r w:rsidRPr="004A688C">
        <w:rPr>
          <w:rFonts w:eastAsia="Times New Roman" w:cstheme="minorHAnsi"/>
        </w:rPr>
        <w:t>"</w:t>
      </w:r>
      <w:proofErr w:type="spellStart"/>
      <w:r w:rsidRPr="004A688C">
        <w:rPr>
          <w:rFonts w:eastAsia="Times New Roman" w:cstheme="minorHAnsi"/>
        </w:rPr>
        <w:t>SuicideWatch</w:t>
      </w:r>
      <w:proofErr w:type="spellEnd"/>
      <w:r w:rsidRPr="004A688C">
        <w:rPr>
          <w:rFonts w:eastAsia="Times New Roman" w:cstheme="minorHAnsi"/>
        </w:rPr>
        <w:t>" and "depression" subreddits</w:t>
      </w:r>
      <w:r>
        <w:rPr>
          <w:rFonts w:eastAsia="Times New Roman" w:cstheme="minorHAnsi"/>
        </w:rPr>
        <w:t xml:space="preserve">. </w:t>
      </w:r>
      <w:r w:rsidR="00806AF3" w:rsidRPr="00806AF3">
        <w:rPr>
          <w:rFonts w:eastAsia="Times New Roman" w:cstheme="minorHAnsi"/>
        </w:rPr>
        <w:t>Then a binary value of 'suicide' or 'non-suicide' was assigned by a psychiatrist to each post. So, we have two columns: a 'text' column for post text and a 'class' column for the suicidal label. The total number of posts that were scraped was 232,074.</w:t>
      </w:r>
    </w:p>
    <w:p w14:paraId="1BEE2B22" w14:textId="77777777" w:rsidR="00862835" w:rsidRPr="004C63D4" w:rsidRDefault="00862835" w:rsidP="00C3345A">
      <w:pPr>
        <w:ind w:firstLine="720"/>
        <w:rPr>
          <w:rFonts w:eastAsia="Times New Roman" w:cstheme="minorHAnsi"/>
        </w:rPr>
      </w:pPr>
    </w:p>
    <w:p w14:paraId="2BA6E3AF" w14:textId="223203E2" w:rsidR="00862835" w:rsidRPr="004C63D4" w:rsidRDefault="00862835" w:rsidP="00862835">
      <w:pPr>
        <w:pStyle w:val="ListParagraph"/>
        <w:rPr>
          <w:rFonts w:eastAsia="Times New Roman" w:cstheme="minorHAnsi"/>
          <w:i/>
          <w:iCs/>
          <w:sz w:val="22"/>
          <w:szCs w:val="22"/>
        </w:rPr>
      </w:pPr>
      <w:r w:rsidRPr="004C63D4">
        <w:rPr>
          <w:rFonts w:cstheme="minorHAnsi"/>
          <w:b/>
          <w:bCs/>
          <w:i/>
          <w:iCs/>
          <w:sz w:val="22"/>
          <w:szCs w:val="22"/>
        </w:rPr>
        <w:t xml:space="preserve">Figure </w:t>
      </w:r>
      <w:r w:rsidR="00B562F7">
        <w:rPr>
          <w:rFonts w:cstheme="minorHAnsi"/>
          <w:b/>
          <w:bCs/>
          <w:i/>
          <w:iCs/>
          <w:sz w:val="22"/>
          <w:szCs w:val="22"/>
        </w:rPr>
        <w:t>2</w:t>
      </w:r>
      <w:r w:rsidRPr="004C63D4">
        <w:rPr>
          <w:rFonts w:cstheme="minorHAnsi"/>
          <w:i/>
          <w:iCs/>
          <w:sz w:val="22"/>
          <w:szCs w:val="22"/>
        </w:rPr>
        <w:t xml:space="preserve">. </w:t>
      </w:r>
      <w:r w:rsidR="00806AF3">
        <w:rPr>
          <w:rFonts w:cstheme="minorHAnsi"/>
          <w:i/>
          <w:iCs/>
          <w:sz w:val="22"/>
          <w:szCs w:val="22"/>
        </w:rPr>
        <w:t>Initial scraped data frame</w:t>
      </w:r>
      <w:r w:rsidRPr="004C63D4">
        <w:rPr>
          <w:rFonts w:eastAsia="Times New Roman" w:cstheme="minorHAnsi"/>
          <w:i/>
          <w:iCs/>
          <w:sz w:val="22"/>
          <w:szCs w:val="22"/>
        </w:rPr>
        <w:t xml:space="preserve"> (</w:t>
      </w:r>
      <w:r w:rsidR="00806AF3">
        <w:rPr>
          <w:rFonts w:eastAsia="Times New Roman" w:cstheme="minorHAnsi"/>
          <w:i/>
          <w:iCs/>
          <w:sz w:val="22"/>
          <w:szCs w:val="22"/>
        </w:rPr>
        <w:t xml:space="preserve">2 columns and </w:t>
      </w:r>
      <w:r w:rsidR="00104643">
        <w:rPr>
          <w:rFonts w:eastAsia="Times New Roman" w:cstheme="minorHAnsi"/>
          <w:i/>
          <w:iCs/>
          <w:sz w:val="22"/>
          <w:szCs w:val="22"/>
        </w:rPr>
        <w:t>2</w:t>
      </w:r>
      <w:r w:rsidR="00806AF3">
        <w:rPr>
          <w:rFonts w:eastAsia="Times New Roman" w:cstheme="minorHAnsi"/>
          <w:i/>
          <w:iCs/>
          <w:sz w:val="22"/>
          <w:szCs w:val="22"/>
        </w:rPr>
        <w:t>32,074</w:t>
      </w:r>
      <w:r w:rsidRPr="004C63D4">
        <w:rPr>
          <w:rFonts w:eastAsia="Times New Roman" w:cstheme="minorHAnsi"/>
          <w:i/>
          <w:iCs/>
          <w:sz w:val="22"/>
          <w:szCs w:val="22"/>
        </w:rPr>
        <w:t xml:space="preserve"> rows)</w:t>
      </w:r>
    </w:p>
    <w:p w14:paraId="3CC6FD23" w14:textId="612A0CE4" w:rsidR="00281168" w:rsidRDefault="00806AF3" w:rsidP="00862835">
      <w:pPr>
        <w:pStyle w:val="ListParagraph"/>
        <w:rPr>
          <w:rFonts w:eastAsia="Times New Roman" w:cstheme="minorHAnsi"/>
          <w:i/>
          <w:iCs/>
          <w:noProof/>
          <w:sz w:val="22"/>
          <w:szCs w:val="22"/>
        </w:rPr>
      </w:pPr>
      <w:r w:rsidRPr="00806AF3">
        <w:rPr>
          <w:rFonts w:eastAsia="Times New Roman" w:cstheme="minorHAnsi"/>
          <w:i/>
          <w:iCs/>
          <w:noProof/>
          <w:sz w:val="22"/>
          <w:szCs w:val="22"/>
        </w:rPr>
        <w:drawing>
          <wp:inline distT="0" distB="0" distL="0" distR="0" wp14:anchorId="253D664A" wp14:editId="3F89E818">
            <wp:extent cx="4153480" cy="3934374"/>
            <wp:effectExtent l="0" t="0" r="0" b="952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4153480" cy="3934374"/>
                    </a:xfrm>
                    <a:prstGeom prst="rect">
                      <a:avLst/>
                    </a:prstGeom>
                  </pic:spPr>
                </pic:pic>
              </a:graphicData>
            </a:graphic>
          </wp:inline>
        </w:drawing>
      </w:r>
    </w:p>
    <w:p w14:paraId="7145D977" w14:textId="77777777" w:rsidR="009C409A" w:rsidRPr="004C63D4" w:rsidRDefault="009C409A" w:rsidP="009C409A">
      <w:pPr>
        <w:rPr>
          <w:rFonts w:cstheme="minorHAnsi"/>
        </w:rPr>
      </w:pPr>
    </w:p>
    <w:p w14:paraId="644F56A2" w14:textId="70C970EE" w:rsidR="00FB2EC7" w:rsidRPr="004C63D4" w:rsidRDefault="002927B4" w:rsidP="002510C8">
      <w:pPr>
        <w:pStyle w:val="Heading2"/>
        <w:ind w:firstLine="720"/>
        <w:rPr>
          <w:rFonts w:asciiTheme="minorHAnsi" w:hAnsiTheme="minorHAnsi" w:cstheme="minorHAnsi"/>
        </w:rPr>
      </w:pPr>
      <w:bookmarkStart w:id="4" w:name="_Toc121436182"/>
      <w:r w:rsidRPr="004C63D4">
        <w:rPr>
          <w:rFonts w:asciiTheme="minorHAnsi" w:hAnsiTheme="minorHAnsi" w:cstheme="minorHAnsi"/>
        </w:rPr>
        <w:t xml:space="preserve">2-2. </w:t>
      </w:r>
      <w:r w:rsidR="00FB2EC7" w:rsidRPr="004C63D4">
        <w:rPr>
          <w:rFonts w:asciiTheme="minorHAnsi" w:hAnsiTheme="minorHAnsi" w:cstheme="minorHAnsi"/>
        </w:rPr>
        <w:t>Preprocessing</w:t>
      </w:r>
      <w:r w:rsidR="7093EFBE" w:rsidRPr="004C63D4">
        <w:rPr>
          <w:rFonts w:asciiTheme="minorHAnsi" w:hAnsiTheme="minorHAnsi" w:cstheme="minorHAnsi"/>
        </w:rPr>
        <w:t xml:space="preserve"> of the Dataset</w:t>
      </w:r>
      <w:bookmarkStart w:id="5" w:name="_Hlk87907369"/>
      <w:bookmarkEnd w:id="4"/>
    </w:p>
    <w:bookmarkEnd w:id="5"/>
    <w:p w14:paraId="465EC902" w14:textId="4FD5ECBD" w:rsidR="3C147E85" w:rsidRPr="004C63D4" w:rsidRDefault="3C147E85" w:rsidP="006F138A">
      <w:pPr>
        <w:rPr>
          <w:rFonts w:eastAsia="Times New Roman" w:cstheme="minorHAnsi"/>
          <w:b/>
          <w:bCs/>
        </w:rPr>
      </w:pPr>
    </w:p>
    <w:p w14:paraId="2623DBC8" w14:textId="13F08482" w:rsidR="00B648C9" w:rsidRDefault="00F64D13" w:rsidP="002510C8">
      <w:pPr>
        <w:ind w:firstLine="720"/>
        <w:rPr>
          <w:rFonts w:eastAsia="Times New Roman" w:cstheme="minorHAnsi"/>
        </w:rPr>
      </w:pPr>
      <w:r w:rsidRPr="00F64D13">
        <w:rPr>
          <w:rFonts w:eastAsia="Times New Roman" w:cstheme="minorHAnsi"/>
        </w:rPr>
        <w:t>Since we have enough data to get meaningful insights from the model, first, reduce the data into 20,000 rows, 10,000 rows from each suicidal class to save time for code running.</w:t>
      </w:r>
      <w:r w:rsidR="00EA09AC">
        <w:rPr>
          <w:rFonts w:eastAsia="Times New Roman" w:cstheme="minorHAnsi"/>
        </w:rPr>
        <w:t xml:space="preserve"> We randomly sampled data into 20,000. </w:t>
      </w:r>
      <w:r w:rsidR="00EA09AC" w:rsidRPr="00EA09AC">
        <w:rPr>
          <w:rFonts w:eastAsia="Times New Roman" w:cstheme="minorHAnsi"/>
        </w:rPr>
        <w:t xml:space="preserve">Then set the </w:t>
      </w:r>
      <w:proofErr w:type="spellStart"/>
      <w:r w:rsidR="00EA09AC" w:rsidRPr="00EA09AC">
        <w:rPr>
          <w:rFonts w:eastAsia="Times New Roman" w:cstheme="minorHAnsi"/>
        </w:rPr>
        <w:t>stopwords</w:t>
      </w:r>
      <w:proofErr w:type="spellEnd"/>
      <w:r w:rsidR="00EA09AC" w:rsidRPr="00EA09AC">
        <w:rPr>
          <w:rFonts w:eastAsia="Times New Roman" w:cstheme="minorHAnsi"/>
        </w:rPr>
        <w:t xml:space="preserve"> with </w:t>
      </w:r>
      <w:proofErr w:type="spellStart"/>
      <w:r w:rsidR="00EA09AC" w:rsidRPr="00EA09AC">
        <w:rPr>
          <w:rFonts w:eastAsia="Times New Roman" w:cstheme="minorHAnsi"/>
        </w:rPr>
        <w:t>nltk</w:t>
      </w:r>
      <w:proofErr w:type="spellEnd"/>
      <w:r w:rsidR="00EA09AC" w:rsidRPr="00EA09AC">
        <w:rPr>
          <w:rFonts w:eastAsia="Times New Roman" w:cstheme="minorHAnsi"/>
        </w:rPr>
        <w:t xml:space="preserve"> </w:t>
      </w:r>
      <w:proofErr w:type="spellStart"/>
      <w:r w:rsidR="00EA09AC" w:rsidRPr="00EA09AC">
        <w:rPr>
          <w:rFonts w:eastAsia="Times New Roman" w:cstheme="minorHAnsi"/>
        </w:rPr>
        <w:t>stopwords</w:t>
      </w:r>
      <w:proofErr w:type="spellEnd"/>
      <w:r w:rsidR="00EA09AC" w:rsidRPr="00EA09AC">
        <w:rPr>
          <w:rFonts w:eastAsia="Times New Roman" w:cstheme="minorHAnsi"/>
        </w:rPr>
        <w:t xml:space="preserve"> of </w:t>
      </w:r>
      <w:proofErr w:type="gramStart"/>
      <w:r w:rsidR="00EA09AC" w:rsidRPr="00EA09AC">
        <w:rPr>
          <w:rFonts w:eastAsia="Times New Roman" w:cstheme="minorHAnsi"/>
        </w:rPr>
        <w:t>‘ English</w:t>
      </w:r>
      <w:proofErr w:type="gramEnd"/>
      <w:r w:rsidR="00EA09AC" w:rsidRPr="00EA09AC">
        <w:rPr>
          <w:rFonts w:eastAsia="Times New Roman" w:cstheme="minorHAnsi"/>
        </w:rPr>
        <w:t>’ and added other words that we thought didn’t necessarily for the model.</w:t>
      </w:r>
      <w:r w:rsidR="005E3AF8">
        <w:rPr>
          <w:rFonts w:eastAsia="Times New Roman" w:cstheme="minorHAnsi"/>
        </w:rPr>
        <w:t xml:space="preserve"> </w:t>
      </w:r>
      <w:r w:rsidR="005E3AF8" w:rsidRPr="005E3AF8">
        <w:rPr>
          <w:rFonts w:eastAsia="Times New Roman" w:cstheme="minorHAnsi"/>
        </w:rPr>
        <w:t>We created a function that preprocessed text to our needs following steps were included: lemmatize, remove the symbols, trans all characters into lower case, remove email using regular expression and remove punctuation.</w:t>
      </w:r>
      <w:r w:rsidR="005E3AF8">
        <w:rPr>
          <w:rFonts w:eastAsia="Times New Roman" w:cstheme="minorHAnsi"/>
        </w:rPr>
        <w:t xml:space="preserve"> </w:t>
      </w:r>
      <w:r w:rsidR="005E3AF8" w:rsidRPr="005E3AF8">
        <w:rPr>
          <w:rFonts w:eastAsia="Times New Roman" w:cstheme="minorHAnsi"/>
        </w:rPr>
        <w:t>This function was applied to 20,000 text data and took 6 minutes and 22 seconds.</w:t>
      </w:r>
    </w:p>
    <w:p w14:paraId="399B27B7" w14:textId="77777777" w:rsidR="005E3AF8" w:rsidRPr="004C63D4" w:rsidRDefault="005E3AF8" w:rsidP="002510C8">
      <w:pPr>
        <w:ind w:firstLine="720"/>
        <w:rPr>
          <w:rFonts w:eastAsia="Times New Roman" w:cstheme="minorHAnsi"/>
        </w:rPr>
      </w:pPr>
    </w:p>
    <w:p w14:paraId="6CE2992D" w14:textId="6BBAD1A3" w:rsidR="00D42CBE" w:rsidRPr="004C63D4" w:rsidRDefault="00D42CBE" w:rsidP="002510C8">
      <w:pPr>
        <w:ind w:firstLine="720"/>
        <w:rPr>
          <w:rFonts w:eastAsia="Times New Roman" w:cstheme="minorHAnsi"/>
        </w:rPr>
      </w:pPr>
      <w:r w:rsidRPr="004C63D4">
        <w:rPr>
          <w:rFonts w:cstheme="minorHAnsi"/>
          <w:b/>
          <w:bCs/>
          <w:i/>
          <w:iCs/>
          <w:sz w:val="22"/>
          <w:szCs w:val="22"/>
        </w:rPr>
        <w:t xml:space="preserve">Figure </w:t>
      </w:r>
      <w:r w:rsidR="00B562F7">
        <w:rPr>
          <w:rFonts w:cstheme="minorHAnsi"/>
          <w:b/>
          <w:bCs/>
          <w:i/>
          <w:iCs/>
          <w:sz w:val="22"/>
          <w:szCs w:val="22"/>
        </w:rPr>
        <w:t>3</w:t>
      </w:r>
      <w:r w:rsidRPr="004C63D4">
        <w:rPr>
          <w:rFonts w:cstheme="minorHAnsi"/>
          <w:i/>
          <w:iCs/>
          <w:sz w:val="22"/>
          <w:szCs w:val="22"/>
        </w:rPr>
        <w:t xml:space="preserve">. </w:t>
      </w:r>
      <w:r w:rsidR="00757A83">
        <w:rPr>
          <w:rFonts w:cstheme="minorHAnsi"/>
          <w:i/>
          <w:iCs/>
          <w:sz w:val="22"/>
          <w:szCs w:val="22"/>
        </w:rPr>
        <w:t xml:space="preserve">After the </w:t>
      </w:r>
      <w:r w:rsidR="005E3AF8">
        <w:rPr>
          <w:rFonts w:cstheme="minorHAnsi"/>
          <w:i/>
          <w:iCs/>
          <w:sz w:val="22"/>
          <w:szCs w:val="22"/>
        </w:rPr>
        <w:t>text preprocessing</w:t>
      </w:r>
    </w:p>
    <w:p w14:paraId="34040434" w14:textId="551C6475" w:rsidR="00D42CBE" w:rsidRDefault="005E3AF8" w:rsidP="002510C8">
      <w:pPr>
        <w:ind w:firstLine="720"/>
        <w:rPr>
          <w:rFonts w:eastAsia="Times New Roman" w:cstheme="minorHAnsi"/>
        </w:rPr>
      </w:pPr>
      <w:r w:rsidRPr="005E3AF8">
        <w:rPr>
          <w:rFonts w:eastAsia="Times New Roman" w:cstheme="minorHAnsi"/>
          <w:noProof/>
        </w:rPr>
        <w:lastRenderedPageBreak/>
        <w:drawing>
          <wp:inline distT="0" distB="0" distL="0" distR="0" wp14:anchorId="3147B6A8" wp14:editId="27370EC5">
            <wp:extent cx="4220164" cy="5182323"/>
            <wp:effectExtent l="0" t="0" r="9525"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11"/>
                    <a:stretch>
                      <a:fillRect/>
                    </a:stretch>
                  </pic:blipFill>
                  <pic:spPr>
                    <a:xfrm>
                      <a:off x="0" y="0"/>
                      <a:ext cx="4220164" cy="5182323"/>
                    </a:xfrm>
                    <a:prstGeom prst="rect">
                      <a:avLst/>
                    </a:prstGeom>
                  </pic:spPr>
                </pic:pic>
              </a:graphicData>
            </a:graphic>
          </wp:inline>
        </w:drawing>
      </w:r>
    </w:p>
    <w:p w14:paraId="3D46C089" w14:textId="77777777" w:rsidR="005E3AF8" w:rsidRDefault="005E3AF8" w:rsidP="002510C8">
      <w:pPr>
        <w:ind w:firstLine="720"/>
        <w:rPr>
          <w:rFonts w:eastAsia="Times New Roman" w:cstheme="minorHAnsi"/>
        </w:rPr>
      </w:pPr>
    </w:p>
    <w:p w14:paraId="1A004FB8" w14:textId="72D44847" w:rsidR="00757A83" w:rsidRDefault="00A645B6" w:rsidP="002A0BAC">
      <w:pPr>
        <w:ind w:firstLine="720"/>
        <w:rPr>
          <w:rFonts w:eastAsia="Times New Roman" w:cstheme="minorHAnsi"/>
        </w:rPr>
      </w:pPr>
      <w:r w:rsidRPr="00A645B6">
        <w:rPr>
          <w:rFonts w:eastAsia="Times New Roman" w:cstheme="minorHAnsi"/>
        </w:rPr>
        <w:t>The next preprocessing for the model is tokenize and vectorization. Performed unigram/bigram count vectorizer, unigram/bigram Boolean vectorizer, and TFIDF for Multinomial Naïve Bayes model, SVM models, and Logistic Regression models. For the Decision Tree model and Random Forest model, performed tokenizing and vectorizing the data in a different form since this model needs integer data, not a string.</w:t>
      </w:r>
      <w:r>
        <w:rPr>
          <w:rFonts w:eastAsia="Times New Roman" w:cstheme="minorHAnsi"/>
        </w:rPr>
        <w:t xml:space="preserve"> </w:t>
      </w:r>
    </w:p>
    <w:p w14:paraId="54E5C780" w14:textId="77777777" w:rsidR="002A0BAC" w:rsidRPr="004C63D4" w:rsidRDefault="002A0BAC" w:rsidP="002A0BAC">
      <w:pPr>
        <w:ind w:firstLine="720"/>
        <w:rPr>
          <w:rFonts w:eastAsia="Times New Roman" w:cstheme="minorHAnsi"/>
        </w:rPr>
      </w:pPr>
    </w:p>
    <w:p w14:paraId="4620CF7E" w14:textId="72DF3AA8" w:rsidR="00757A83" w:rsidRDefault="00757A83" w:rsidP="00700F7E">
      <w:pPr>
        <w:ind w:firstLine="720"/>
        <w:rPr>
          <w:rFonts w:cstheme="minorHAnsi"/>
          <w:i/>
          <w:iCs/>
          <w:sz w:val="22"/>
          <w:szCs w:val="22"/>
        </w:rPr>
      </w:pPr>
      <w:r w:rsidRPr="004C63D4">
        <w:rPr>
          <w:rFonts w:cstheme="minorHAnsi"/>
          <w:b/>
          <w:bCs/>
          <w:i/>
          <w:iCs/>
          <w:sz w:val="22"/>
          <w:szCs w:val="22"/>
        </w:rPr>
        <w:t xml:space="preserve">Figure </w:t>
      </w:r>
      <w:r w:rsidR="00B562F7">
        <w:rPr>
          <w:rFonts w:cstheme="minorHAnsi"/>
          <w:b/>
          <w:bCs/>
          <w:i/>
          <w:iCs/>
          <w:sz w:val="22"/>
          <w:szCs w:val="22"/>
        </w:rPr>
        <w:t>4</w:t>
      </w:r>
      <w:r w:rsidRPr="004C63D4">
        <w:rPr>
          <w:rFonts w:cstheme="minorHAnsi"/>
          <w:i/>
          <w:iCs/>
          <w:sz w:val="22"/>
          <w:szCs w:val="22"/>
        </w:rPr>
        <w:t xml:space="preserve">. </w:t>
      </w:r>
      <w:r w:rsidR="00700F7E">
        <w:rPr>
          <w:rFonts w:cstheme="minorHAnsi"/>
          <w:i/>
          <w:iCs/>
          <w:sz w:val="22"/>
          <w:szCs w:val="22"/>
        </w:rPr>
        <w:t>Vectorized text data for DT and RF</w:t>
      </w:r>
      <w:r>
        <w:rPr>
          <w:rFonts w:cstheme="minorHAnsi"/>
          <w:i/>
          <w:iCs/>
          <w:sz w:val="22"/>
          <w:szCs w:val="22"/>
        </w:rPr>
        <w:t xml:space="preserve"> </w:t>
      </w:r>
    </w:p>
    <w:p w14:paraId="2BED66DA" w14:textId="77777777" w:rsidR="00700F7E" w:rsidRPr="00700F7E" w:rsidRDefault="00700F7E" w:rsidP="00700F7E">
      <w:pPr>
        <w:ind w:firstLine="720"/>
        <w:rPr>
          <w:rFonts w:cstheme="minorHAnsi"/>
          <w:i/>
          <w:iCs/>
          <w:sz w:val="22"/>
          <w:szCs w:val="22"/>
        </w:rPr>
      </w:pPr>
    </w:p>
    <w:p w14:paraId="7B88E5F9" w14:textId="1B4864E4" w:rsidR="00D42CBE" w:rsidRDefault="00700F7E" w:rsidP="002510C8">
      <w:pPr>
        <w:ind w:firstLine="720"/>
        <w:rPr>
          <w:rFonts w:eastAsia="Times New Roman" w:cstheme="minorHAnsi"/>
        </w:rPr>
      </w:pPr>
      <w:r w:rsidRPr="00700F7E">
        <w:rPr>
          <w:rFonts w:eastAsia="Times New Roman" w:cstheme="minorHAnsi"/>
          <w:noProof/>
        </w:rPr>
        <w:lastRenderedPageBreak/>
        <w:drawing>
          <wp:inline distT="0" distB="0" distL="0" distR="0" wp14:anchorId="695AC21A" wp14:editId="467DE7CF">
            <wp:extent cx="5772150" cy="2640340"/>
            <wp:effectExtent l="0" t="0" r="0" b="762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2"/>
                    <a:stretch>
                      <a:fillRect/>
                    </a:stretch>
                  </pic:blipFill>
                  <pic:spPr>
                    <a:xfrm>
                      <a:off x="0" y="0"/>
                      <a:ext cx="5779017" cy="2643481"/>
                    </a:xfrm>
                    <a:prstGeom prst="rect">
                      <a:avLst/>
                    </a:prstGeom>
                  </pic:spPr>
                </pic:pic>
              </a:graphicData>
            </a:graphic>
          </wp:inline>
        </w:drawing>
      </w:r>
      <w:r w:rsidR="00D03720">
        <w:rPr>
          <w:rFonts w:eastAsia="Times New Roman" w:cstheme="minorHAnsi"/>
        </w:rPr>
        <w:t xml:space="preserve">  </w:t>
      </w:r>
    </w:p>
    <w:p w14:paraId="13262A34" w14:textId="77777777" w:rsidR="00700F7E" w:rsidRDefault="00700F7E" w:rsidP="00757A83">
      <w:pPr>
        <w:ind w:firstLine="720"/>
        <w:rPr>
          <w:rFonts w:eastAsia="Times New Roman" w:cstheme="minorHAnsi"/>
        </w:rPr>
      </w:pPr>
    </w:p>
    <w:p w14:paraId="7AECB08E" w14:textId="76E9D79D" w:rsidR="002A0BAC" w:rsidRPr="004C63D4" w:rsidRDefault="002A0BAC" w:rsidP="002A0BAC">
      <w:pPr>
        <w:pStyle w:val="Heading2"/>
        <w:ind w:firstLine="720"/>
        <w:rPr>
          <w:rFonts w:asciiTheme="minorHAnsi" w:hAnsiTheme="minorHAnsi" w:cstheme="minorHAnsi"/>
        </w:rPr>
      </w:pPr>
      <w:bookmarkStart w:id="6" w:name="_Toc121436183"/>
      <w:r w:rsidRPr="004C63D4">
        <w:rPr>
          <w:rFonts w:asciiTheme="minorHAnsi" w:hAnsiTheme="minorHAnsi" w:cstheme="minorHAnsi"/>
        </w:rPr>
        <w:t>2-</w:t>
      </w:r>
      <w:r>
        <w:rPr>
          <w:rFonts w:asciiTheme="minorHAnsi" w:hAnsiTheme="minorHAnsi" w:cstheme="minorHAnsi"/>
        </w:rPr>
        <w:t>3</w:t>
      </w:r>
      <w:r w:rsidRPr="004C63D4">
        <w:rPr>
          <w:rFonts w:asciiTheme="minorHAnsi" w:hAnsiTheme="minorHAnsi" w:cstheme="minorHAnsi"/>
        </w:rPr>
        <w:t xml:space="preserve">. </w:t>
      </w:r>
      <w:r>
        <w:rPr>
          <w:rFonts w:asciiTheme="minorHAnsi" w:hAnsiTheme="minorHAnsi" w:cstheme="minorHAnsi"/>
        </w:rPr>
        <w:t>Explore the data</w:t>
      </w:r>
      <w:bookmarkEnd w:id="6"/>
    </w:p>
    <w:p w14:paraId="58F6461D" w14:textId="77777777" w:rsidR="002A0BAC" w:rsidRDefault="002A0BAC" w:rsidP="00757A83">
      <w:pPr>
        <w:ind w:firstLine="720"/>
        <w:rPr>
          <w:rFonts w:eastAsia="Times New Roman" w:cstheme="minorHAnsi"/>
        </w:rPr>
      </w:pPr>
    </w:p>
    <w:p w14:paraId="76B38649" w14:textId="42A1EC62" w:rsidR="00362EBF" w:rsidRDefault="00D03720" w:rsidP="00757A83">
      <w:pPr>
        <w:ind w:firstLine="720"/>
        <w:rPr>
          <w:rFonts w:eastAsia="Times New Roman" w:cstheme="minorHAnsi"/>
        </w:rPr>
      </w:pPr>
      <w:r>
        <w:rPr>
          <w:rFonts w:eastAsia="Times New Roman" w:cstheme="minorHAnsi"/>
        </w:rPr>
        <w:t>Let’s explore the data as we finished the preprocessing</w:t>
      </w:r>
      <w:r w:rsidR="004712D1">
        <w:rPr>
          <w:rFonts w:eastAsia="Times New Roman" w:cstheme="minorHAnsi"/>
        </w:rPr>
        <w:t xml:space="preserve">. </w:t>
      </w:r>
      <w:r w:rsidR="002A0BAC" w:rsidRPr="002A0BAC">
        <w:rPr>
          <w:rFonts w:eastAsia="Times New Roman" w:cstheme="minorHAnsi"/>
        </w:rPr>
        <w:t xml:space="preserve">From the word clouds for suicide text, we can observe these words: life, feel, live, want, and love. It seems like they are trying to explanate their feelings of hope towards life. However, we can see many negative words such as kill, end, </w:t>
      </w:r>
      <w:proofErr w:type="gramStart"/>
      <w:r w:rsidR="002A0BAC" w:rsidRPr="002A0BAC">
        <w:rPr>
          <w:rFonts w:eastAsia="Times New Roman" w:cstheme="minorHAnsi"/>
        </w:rPr>
        <w:t>shit</w:t>
      </w:r>
      <w:proofErr w:type="gramEnd"/>
      <w:r w:rsidR="002A0BAC" w:rsidRPr="002A0BAC">
        <w:rPr>
          <w:rFonts w:eastAsia="Times New Roman" w:cstheme="minorHAnsi"/>
        </w:rPr>
        <w:t>, help, bad, fuck, lose,</w:t>
      </w:r>
      <w:r w:rsidR="002A0BAC">
        <w:rPr>
          <w:rFonts w:eastAsia="Times New Roman" w:cstheme="minorHAnsi"/>
        </w:rPr>
        <w:t xml:space="preserve"> leave,</w:t>
      </w:r>
      <w:r w:rsidR="002A0BAC" w:rsidRPr="002A0BAC">
        <w:rPr>
          <w:rFonts w:eastAsia="Times New Roman" w:cstheme="minorHAnsi"/>
        </w:rPr>
        <w:t xml:space="preserve"> pain, etc.</w:t>
      </w:r>
    </w:p>
    <w:p w14:paraId="2BEB9343" w14:textId="77777777" w:rsidR="00757A83" w:rsidRDefault="00757A83" w:rsidP="00757A83">
      <w:pPr>
        <w:ind w:firstLine="720"/>
        <w:rPr>
          <w:rFonts w:eastAsia="Times New Roman" w:cstheme="minorHAnsi"/>
        </w:rPr>
      </w:pPr>
    </w:p>
    <w:p w14:paraId="7B6A235C" w14:textId="645A5957" w:rsidR="00757A83" w:rsidRDefault="00757A83" w:rsidP="00757A83">
      <w:pPr>
        <w:ind w:firstLine="720"/>
        <w:rPr>
          <w:rFonts w:cstheme="minorHAnsi"/>
          <w:i/>
          <w:iCs/>
          <w:sz w:val="22"/>
          <w:szCs w:val="22"/>
        </w:rPr>
      </w:pPr>
      <w:r w:rsidRPr="004C63D4">
        <w:rPr>
          <w:rFonts w:cstheme="minorHAnsi"/>
          <w:b/>
          <w:bCs/>
          <w:i/>
          <w:iCs/>
          <w:sz w:val="22"/>
          <w:szCs w:val="22"/>
        </w:rPr>
        <w:t xml:space="preserve">Figure </w:t>
      </w:r>
      <w:r w:rsidR="00B562F7">
        <w:rPr>
          <w:rFonts w:cstheme="minorHAnsi"/>
          <w:b/>
          <w:bCs/>
          <w:i/>
          <w:iCs/>
          <w:sz w:val="22"/>
          <w:szCs w:val="22"/>
        </w:rPr>
        <w:t>5</w:t>
      </w:r>
      <w:r w:rsidRPr="004C63D4">
        <w:rPr>
          <w:rFonts w:cstheme="minorHAnsi"/>
          <w:i/>
          <w:iCs/>
          <w:sz w:val="22"/>
          <w:szCs w:val="22"/>
        </w:rPr>
        <w:t xml:space="preserve">. </w:t>
      </w:r>
      <w:proofErr w:type="spellStart"/>
      <w:r w:rsidR="002A0BAC">
        <w:rPr>
          <w:rFonts w:cstheme="minorHAnsi"/>
          <w:i/>
          <w:iCs/>
          <w:sz w:val="22"/>
          <w:szCs w:val="22"/>
        </w:rPr>
        <w:t>Wordclouds</w:t>
      </w:r>
      <w:proofErr w:type="spellEnd"/>
      <w:r w:rsidR="002A0BAC">
        <w:rPr>
          <w:rFonts w:cstheme="minorHAnsi"/>
          <w:i/>
          <w:iCs/>
          <w:sz w:val="22"/>
          <w:szCs w:val="22"/>
        </w:rPr>
        <w:t xml:space="preserve"> for suicide text</w:t>
      </w:r>
    </w:p>
    <w:p w14:paraId="2E9742EC" w14:textId="1573DFE5" w:rsidR="00757A83" w:rsidRDefault="002A0BAC" w:rsidP="00757A83">
      <w:pPr>
        <w:ind w:firstLine="720"/>
        <w:rPr>
          <w:rFonts w:eastAsia="Times New Roman" w:cstheme="minorHAnsi"/>
        </w:rPr>
      </w:pPr>
      <w:r w:rsidRPr="002A0BAC">
        <w:rPr>
          <w:rFonts w:eastAsia="Times New Roman" w:cstheme="minorHAnsi"/>
          <w:noProof/>
        </w:rPr>
        <w:drawing>
          <wp:inline distT="0" distB="0" distL="0" distR="0" wp14:anchorId="641A93E2" wp14:editId="436E70EA">
            <wp:extent cx="5638800" cy="290282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644888" cy="2905958"/>
                    </a:xfrm>
                    <a:prstGeom prst="rect">
                      <a:avLst/>
                    </a:prstGeom>
                  </pic:spPr>
                </pic:pic>
              </a:graphicData>
            </a:graphic>
          </wp:inline>
        </w:drawing>
      </w:r>
    </w:p>
    <w:p w14:paraId="196113F5" w14:textId="77777777" w:rsidR="002A0BAC" w:rsidRDefault="002A0BAC" w:rsidP="00757A83">
      <w:pPr>
        <w:ind w:firstLine="720"/>
        <w:rPr>
          <w:rFonts w:eastAsia="Times New Roman" w:cstheme="minorHAnsi"/>
        </w:rPr>
      </w:pPr>
    </w:p>
    <w:p w14:paraId="79CF015A" w14:textId="3326A4B4" w:rsidR="002A0BAC" w:rsidRDefault="002A0BAC" w:rsidP="002A0BAC">
      <w:pPr>
        <w:ind w:firstLine="720"/>
        <w:rPr>
          <w:rFonts w:cstheme="minorHAnsi"/>
          <w:i/>
          <w:iCs/>
          <w:sz w:val="22"/>
          <w:szCs w:val="22"/>
        </w:rPr>
      </w:pPr>
      <w:r w:rsidRPr="004C63D4">
        <w:rPr>
          <w:rFonts w:cstheme="minorHAnsi"/>
          <w:b/>
          <w:bCs/>
          <w:i/>
          <w:iCs/>
          <w:sz w:val="22"/>
          <w:szCs w:val="22"/>
        </w:rPr>
        <w:t xml:space="preserve">Figure </w:t>
      </w:r>
      <w:r w:rsidR="00B562F7">
        <w:rPr>
          <w:rFonts w:cstheme="minorHAnsi"/>
          <w:b/>
          <w:bCs/>
          <w:i/>
          <w:iCs/>
          <w:sz w:val="22"/>
          <w:szCs w:val="22"/>
        </w:rPr>
        <w:t>6</w:t>
      </w:r>
      <w:r w:rsidRPr="004C63D4">
        <w:rPr>
          <w:rFonts w:cstheme="minorHAnsi"/>
          <w:i/>
          <w:iCs/>
          <w:sz w:val="22"/>
          <w:szCs w:val="22"/>
        </w:rPr>
        <w:t xml:space="preserve">. </w:t>
      </w:r>
      <w:proofErr w:type="spellStart"/>
      <w:r>
        <w:rPr>
          <w:rFonts w:cstheme="minorHAnsi"/>
          <w:i/>
          <w:iCs/>
          <w:sz w:val="22"/>
          <w:szCs w:val="22"/>
        </w:rPr>
        <w:t>Wordclouds</w:t>
      </w:r>
      <w:proofErr w:type="spellEnd"/>
      <w:r>
        <w:rPr>
          <w:rFonts w:cstheme="minorHAnsi"/>
          <w:i/>
          <w:iCs/>
          <w:sz w:val="22"/>
          <w:szCs w:val="22"/>
        </w:rPr>
        <w:t xml:space="preserve"> for non-suicide text</w:t>
      </w:r>
    </w:p>
    <w:p w14:paraId="5D72FEB1" w14:textId="77777777" w:rsidR="002A0BAC" w:rsidRDefault="002A0BAC" w:rsidP="002A0BAC">
      <w:pPr>
        <w:ind w:firstLine="720"/>
        <w:rPr>
          <w:rFonts w:cstheme="minorHAnsi"/>
          <w:i/>
          <w:iCs/>
          <w:sz w:val="22"/>
          <w:szCs w:val="22"/>
        </w:rPr>
      </w:pPr>
    </w:p>
    <w:p w14:paraId="48E7A5C3" w14:textId="7BA34F96" w:rsidR="002A0BAC" w:rsidRPr="004C63D4" w:rsidRDefault="002A0BAC" w:rsidP="00757A83">
      <w:pPr>
        <w:ind w:firstLine="720"/>
        <w:rPr>
          <w:rFonts w:eastAsia="Times New Roman" w:cstheme="minorHAnsi"/>
        </w:rPr>
      </w:pPr>
      <w:r w:rsidRPr="002A0BAC">
        <w:rPr>
          <w:rFonts w:eastAsia="Times New Roman" w:cstheme="minorHAnsi"/>
          <w:noProof/>
        </w:rPr>
        <w:lastRenderedPageBreak/>
        <w:drawing>
          <wp:inline distT="0" distB="0" distL="0" distR="0" wp14:anchorId="43311724" wp14:editId="7C9C9658">
            <wp:extent cx="5514975" cy="274913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532969" cy="2758101"/>
                    </a:xfrm>
                    <a:prstGeom prst="rect">
                      <a:avLst/>
                    </a:prstGeom>
                  </pic:spPr>
                </pic:pic>
              </a:graphicData>
            </a:graphic>
          </wp:inline>
        </w:drawing>
      </w:r>
    </w:p>
    <w:p w14:paraId="2E623A79" w14:textId="0E234F25" w:rsidR="00BC4C09" w:rsidRDefault="00BC4C09" w:rsidP="00BC4C09">
      <w:pPr>
        <w:rPr>
          <w:rFonts w:cstheme="minorHAnsi"/>
        </w:rPr>
      </w:pPr>
    </w:p>
    <w:p w14:paraId="459A0D4E" w14:textId="761279C8" w:rsidR="002A0BAC" w:rsidRDefault="002A0BAC" w:rsidP="002A0BAC">
      <w:pPr>
        <w:ind w:firstLine="720"/>
        <w:rPr>
          <w:rFonts w:eastAsia="Times New Roman" w:cstheme="minorHAnsi"/>
        </w:rPr>
      </w:pPr>
      <w:r w:rsidRPr="00700F7E">
        <w:rPr>
          <w:rFonts w:eastAsia="Times New Roman" w:cstheme="minorHAnsi"/>
        </w:rPr>
        <w:t>From converting suicide and non-suicide documents into a count vectorizer, we got the top 20 words for each.</w:t>
      </w:r>
      <w:r>
        <w:rPr>
          <w:rFonts w:eastAsia="Times New Roman" w:cstheme="minorHAnsi"/>
        </w:rPr>
        <w:t xml:space="preserve"> </w:t>
      </w:r>
      <w:r w:rsidRPr="002A0BAC">
        <w:rPr>
          <w:rFonts w:eastAsia="Times New Roman" w:cstheme="minorHAnsi"/>
        </w:rPr>
        <w:t>Hopeful words were shown at the top of the list from the suicidal document.</w:t>
      </w:r>
    </w:p>
    <w:p w14:paraId="41FD4905" w14:textId="70127C1A" w:rsidR="002A0BAC" w:rsidRDefault="002A0BAC" w:rsidP="002A0BAC">
      <w:pPr>
        <w:ind w:firstLine="720"/>
        <w:rPr>
          <w:rFonts w:eastAsia="Times New Roman" w:cstheme="minorHAnsi"/>
        </w:rPr>
      </w:pPr>
    </w:p>
    <w:p w14:paraId="1401F86B" w14:textId="3FF524B0" w:rsidR="002A0BAC" w:rsidRDefault="002A0BAC" w:rsidP="002A0BAC">
      <w:pPr>
        <w:ind w:firstLine="720"/>
        <w:rPr>
          <w:rFonts w:cstheme="minorHAnsi"/>
          <w:i/>
          <w:iCs/>
          <w:sz w:val="22"/>
          <w:szCs w:val="22"/>
        </w:rPr>
      </w:pPr>
      <w:r>
        <w:rPr>
          <w:rFonts w:cstheme="minorHAnsi"/>
          <w:b/>
          <w:bCs/>
          <w:i/>
          <w:iCs/>
          <w:sz w:val="22"/>
          <w:szCs w:val="22"/>
        </w:rPr>
        <w:t>Table 1</w:t>
      </w:r>
      <w:r w:rsidRPr="004C63D4">
        <w:rPr>
          <w:rFonts w:cstheme="minorHAnsi"/>
          <w:i/>
          <w:iCs/>
          <w:sz w:val="22"/>
          <w:szCs w:val="22"/>
        </w:rPr>
        <w:t xml:space="preserve">. </w:t>
      </w:r>
      <w:r>
        <w:rPr>
          <w:rFonts w:cstheme="minorHAnsi"/>
          <w:i/>
          <w:iCs/>
          <w:sz w:val="22"/>
          <w:szCs w:val="22"/>
        </w:rPr>
        <w:t>top 20 words from suicide and non-suicide documents</w:t>
      </w:r>
    </w:p>
    <w:p w14:paraId="102FDCE5" w14:textId="77777777" w:rsidR="002A0BAC" w:rsidRDefault="002A0BAC" w:rsidP="002A0BAC">
      <w:pPr>
        <w:rPr>
          <w:rFonts w:eastAsia="Times New Roman" w:cstheme="minorHAnsi"/>
        </w:rPr>
      </w:pPr>
    </w:p>
    <w:tbl>
      <w:tblPr>
        <w:tblStyle w:val="TableGrid"/>
        <w:tblW w:w="0" w:type="auto"/>
        <w:tblLook w:val="04A0" w:firstRow="1" w:lastRow="0" w:firstColumn="1" w:lastColumn="0" w:noHBand="0" w:noVBand="1"/>
      </w:tblPr>
      <w:tblGrid>
        <w:gridCol w:w="5028"/>
        <w:gridCol w:w="4898"/>
      </w:tblGrid>
      <w:tr w:rsidR="002A0BAC" w14:paraId="03FEACFE" w14:textId="77777777" w:rsidTr="00371BAC">
        <w:tc>
          <w:tcPr>
            <w:tcW w:w="5028" w:type="dxa"/>
          </w:tcPr>
          <w:p w14:paraId="2CE71CEF" w14:textId="77777777" w:rsidR="002A0BAC"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Pr>
                <w:rFonts w:ascii="var(--jp-code-font-family)" w:eastAsia="Times New Roman" w:hAnsi="var(--jp-code-font-family)" w:cs="Courier New"/>
                <w:sz w:val="20"/>
                <w:szCs w:val="20"/>
                <w:lang w:eastAsia="ja-JP"/>
              </w:rPr>
              <w:t xml:space="preserve"># </w:t>
            </w:r>
            <w:proofErr w:type="gramStart"/>
            <w:r w:rsidRPr="00700F7E">
              <w:rPr>
                <w:rFonts w:ascii="var(--jp-code-font-family)" w:eastAsia="Times New Roman" w:hAnsi="var(--jp-code-font-family)" w:cs="Courier New"/>
                <w:sz w:val="20"/>
                <w:szCs w:val="20"/>
                <w:lang w:eastAsia="ja-JP"/>
              </w:rPr>
              <w:t>top</w:t>
            </w:r>
            <w:proofErr w:type="gramEnd"/>
            <w:r w:rsidRPr="00700F7E">
              <w:rPr>
                <w:rFonts w:ascii="var(--jp-code-font-family)" w:eastAsia="Times New Roman" w:hAnsi="var(--jp-code-font-family)" w:cs="Courier New"/>
                <w:sz w:val="20"/>
                <w:szCs w:val="20"/>
                <w:lang w:eastAsia="ja-JP"/>
              </w:rPr>
              <w:t xml:space="preserve"> 20 words from the suicidal document</w:t>
            </w:r>
          </w:p>
          <w:p w14:paraId="394DC7AE"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Apply the function</w:t>
            </w:r>
          </w:p>
          <w:p w14:paraId="77F2234B"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proofErr w:type="spellStart"/>
            <w:r w:rsidRPr="00A645B6">
              <w:rPr>
                <w:rFonts w:ascii="var(--jp-code-font-family)" w:eastAsia="Times New Roman" w:hAnsi="var(--jp-code-font-family)" w:cs="Courier New"/>
                <w:sz w:val="20"/>
                <w:szCs w:val="20"/>
                <w:lang w:eastAsia="ja-JP"/>
              </w:rPr>
              <w:t>get_top_n_</w:t>
            </w:r>
            <w:proofErr w:type="gramStart"/>
            <w:r w:rsidRPr="00A645B6">
              <w:rPr>
                <w:rFonts w:ascii="var(--jp-code-font-family)" w:eastAsia="Times New Roman" w:hAnsi="var(--jp-code-font-family)" w:cs="Courier New"/>
                <w:sz w:val="20"/>
                <w:szCs w:val="20"/>
                <w:lang w:eastAsia="ja-JP"/>
              </w:rPr>
              <w:t>words</w:t>
            </w:r>
            <w:proofErr w:type="spellEnd"/>
            <w:r w:rsidRPr="00A645B6">
              <w:rPr>
                <w:rFonts w:ascii="var(--jp-code-font-family)" w:eastAsia="Times New Roman" w:hAnsi="var(--jp-code-font-family)" w:cs="Courier New"/>
                <w:sz w:val="20"/>
                <w:szCs w:val="20"/>
                <w:lang w:eastAsia="ja-JP"/>
              </w:rPr>
              <w:t>(</w:t>
            </w:r>
            <w:proofErr w:type="spellStart"/>
            <w:proofErr w:type="gramEnd"/>
            <w:r w:rsidRPr="00A645B6">
              <w:rPr>
                <w:rFonts w:ascii="var(--jp-code-font-family)" w:eastAsia="Times New Roman" w:hAnsi="var(--jp-code-font-family)" w:cs="Courier New"/>
                <w:sz w:val="20"/>
                <w:szCs w:val="20"/>
                <w:lang w:eastAsia="ja-JP"/>
              </w:rPr>
              <w:t>corpus_su</w:t>
            </w:r>
            <w:proofErr w:type="spellEnd"/>
            <w:r w:rsidRPr="00A645B6">
              <w:rPr>
                <w:rFonts w:ascii="var(--jp-code-font-family)" w:eastAsia="Times New Roman" w:hAnsi="var(--jp-code-font-family)" w:cs="Courier New"/>
                <w:sz w:val="20"/>
                <w:szCs w:val="20"/>
                <w:lang w:eastAsia="ja-JP"/>
              </w:rPr>
              <w:t>, n=20)</w:t>
            </w:r>
          </w:p>
        </w:tc>
        <w:tc>
          <w:tcPr>
            <w:tcW w:w="4898" w:type="dxa"/>
          </w:tcPr>
          <w:p w14:paraId="1F40E038" w14:textId="77777777" w:rsidR="002A0BAC"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Pr>
                <w:rFonts w:ascii="var(--jp-code-font-family)" w:eastAsia="Times New Roman" w:hAnsi="var(--jp-code-font-family)" w:cs="Courier New"/>
                <w:sz w:val="20"/>
                <w:szCs w:val="20"/>
                <w:lang w:eastAsia="ja-JP"/>
              </w:rPr>
              <w:t xml:space="preserve"># </w:t>
            </w:r>
            <w:proofErr w:type="gramStart"/>
            <w:r w:rsidRPr="00700F7E">
              <w:rPr>
                <w:rFonts w:ascii="var(--jp-code-font-family)" w:eastAsia="Times New Roman" w:hAnsi="var(--jp-code-font-family)" w:cs="Courier New"/>
                <w:sz w:val="20"/>
                <w:szCs w:val="20"/>
                <w:lang w:eastAsia="ja-JP"/>
              </w:rPr>
              <w:t>top</w:t>
            </w:r>
            <w:proofErr w:type="gramEnd"/>
            <w:r w:rsidRPr="00700F7E">
              <w:rPr>
                <w:rFonts w:ascii="var(--jp-code-font-family)" w:eastAsia="Times New Roman" w:hAnsi="var(--jp-code-font-family)" w:cs="Courier New"/>
                <w:sz w:val="20"/>
                <w:szCs w:val="20"/>
                <w:lang w:eastAsia="ja-JP"/>
              </w:rPr>
              <w:t xml:space="preserve"> 20 words from the</w:t>
            </w:r>
            <w:r>
              <w:rPr>
                <w:rFonts w:ascii="var(--jp-code-font-family)" w:eastAsia="Times New Roman" w:hAnsi="var(--jp-code-font-family)" w:cs="Courier New"/>
                <w:sz w:val="20"/>
                <w:szCs w:val="20"/>
                <w:lang w:eastAsia="ja-JP"/>
              </w:rPr>
              <w:t xml:space="preserve"> </w:t>
            </w:r>
            <w:proofErr w:type="spellStart"/>
            <w:r>
              <w:rPr>
                <w:rFonts w:ascii="var(--jp-code-font-family)" w:eastAsia="Times New Roman" w:hAnsi="var(--jp-code-font-family)" w:cs="Courier New"/>
                <w:sz w:val="20"/>
                <w:szCs w:val="20"/>
                <w:lang w:eastAsia="ja-JP"/>
              </w:rPr>
              <w:t>non</w:t>
            </w:r>
            <w:r w:rsidRPr="00700F7E">
              <w:rPr>
                <w:rFonts w:ascii="var(--jp-code-font-family)" w:eastAsia="Times New Roman" w:hAnsi="var(--jp-code-font-family)" w:cs="Courier New"/>
                <w:sz w:val="20"/>
                <w:szCs w:val="20"/>
                <w:lang w:eastAsia="ja-JP"/>
              </w:rPr>
              <w:t xml:space="preserve"> suicidal</w:t>
            </w:r>
            <w:proofErr w:type="spellEnd"/>
            <w:r w:rsidRPr="00700F7E">
              <w:rPr>
                <w:rFonts w:ascii="var(--jp-code-font-family)" w:eastAsia="Times New Roman" w:hAnsi="var(--jp-code-font-family)" w:cs="Courier New"/>
                <w:sz w:val="20"/>
                <w:szCs w:val="20"/>
                <w:lang w:eastAsia="ja-JP"/>
              </w:rPr>
              <w:t xml:space="preserve"> document</w:t>
            </w:r>
          </w:p>
          <w:p w14:paraId="16E69472"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Apply the function</w:t>
            </w:r>
          </w:p>
          <w:p w14:paraId="26D9938F"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proofErr w:type="spellStart"/>
            <w:r w:rsidRPr="00700F7E">
              <w:rPr>
                <w:rFonts w:ascii="var(--jp-code-font-family)" w:eastAsia="Times New Roman" w:hAnsi="var(--jp-code-font-family)" w:cs="Courier New"/>
                <w:sz w:val="20"/>
                <w:szCs w:val="20"/>
                <w:lang w:eastAsia="ja-JP"/>
              </w:rPr>
              <w:t>get_top_n_</w:t>
            </w:r>
            <w:proofErr w:type="gramStart"/>
            <w:r w:rsidRPr="00700F7E">
              <w:rPr>
                <w:rFonts w:ascii="var(--jp-code-font-family)" w:eastAsia="Times New Roman" w:hAnsi="var(--jp-code-font-family)" w:cs="Courier New"/>
                <w:sz w:val="20"/>
                <w:szCs w:val="20"/>
                <w:lang w:eastAsia="ja-JP"/>
              </w:rPr>
              <w:t>words</w:t>
            </w:r>
            <w:proofErr w:type="spellEnd"/>
            <w:r w:rsidRPr="00700F7E">
              <w:rPr>
                <w:rFonts w:ascii="var(--jp-code-font-family)" w:eastAsia="Times New Roman" w:hAnsi="var(--jp-code-font-family)" w:cs="Courier New"/>
                <w:sz w:val="20"/>
                <w:szCs w:val="20"/>
                <w:lang w:eastAsia="ja-JP"/>
              </w:rPr>
              <w:t>(</w:t>
            </w:r>
            <w:proofErr w:type="spellStart"/>
            <w:proofErr w:type="gramEnd"/>
            <w:r w:rsidRPr="00700F7E">
              <w:rPr>
                <w:rFonts w:ascii="var(--jp-code-font-family)" w:eastAsia="Times New Roman" w:hAnsi="var(--jp-code-font-family)" w:cs="Courier New"/>
                <w:sz w:val="20"/>
                <w:szCs w:val="20"/>
                <w:lang w:eastAsia="ja-JP"/>
              </w:rPr>
              <w:t>corpus_un</w:t>
            </w:r>
            <w:proofErr w:type="spellEnd"/>
            <w:r w:rsidRPr="00700F7E">
              <w:rPr>
                <w:rFonts w:ascii="var(--jp-code-font-family)" w:eastAsia="Times New Roman" w:hAnsi="var(--jp-code-font-family)" w:cs="Courier New"/>
                <w:sz w:val="20"/>
                <w:szCs w:val="20"/>
                <w:lang w:eastAsia="ja-JP"/>
              </w:rPr>
              <w:t>, n=20)</w:t>
            </w:r>
          </w:p>
        </w:tc>
      </w:tr>
      <w:tr w:rsidR="002A0BAC" w14:paraId="51B6E23F" w14:textId="77777777" w:rsidTr="00371BAC">
        <w:tc>
          <w:tcPr>
            <w:tcW w:w="5028" w:type="dxa"/>
          </w:tcPr>
          <w:p w14:paraId="5C3F5028"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w:t>
            </w:r>
            <w:r w:rsidRPr="00A645B6">
              <w:rPr>
                <w:rFonts w:ascii="var(--jp-code-font-family)" w:eastAsia="Times New Roman" w:hAnsi="var(--jp-code-font-family)" w:cs="Courier New"/>
                <w:sz w:val="20"/>
                <w:szCs w:val="20"/>
                <w:highlight w:val="yellow"/>
                <w:lang w:eastAsia="ja-JP"/>
              </w:rPr>
              <w:t>'want'</w:t>
            </w:r>
            <w:r w:rsidRPr="00A645B6">
              <w:rPr>
                <w:rFonts w:ascii="var(--jp-code-font-family)" w:eastAsia="Times New Roman" w:hAnsi="var(--jp-code-font-family)" w:cs="Courier New"/>
                <w:sz w:val="20"/>
                <w:szCs w:val="20"/>
                <w:lang w:eastAsia="ja-JP"/>
              </w:rPr>
              <w:t>, 14004),</w:t>
            </w:r>
          </w:p>
          <w:p w14:paraId="03F2FE1A"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yellow"/>
                <w:lang w:eastAsia="ja-JP"/>
              </w:rPr>
              <w:t>'feel'</w:t>
            </w:r>
            <w:r w:rsidRPr="00A645B6">
              <w:rPr>
                <w:rFonts w:ascii="var(--jp-code-font-family)" w:eastAsia="Times New Roman" w:hAnsi="var(--jp-code-font-family)" w:cs="Courier New"/>
                <w:sz w:val="20"/>
                <w:szCs w:val="20"/>
                <w:lang w:eastAsia="ja-JP"/>
              </w:rPr>
              <w:t>, 13293),</w:t>
            </w:r>
          </w:p>
          <w:p w14:paraId="1C0AF0AE"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yellow"/>
                <w:lang w:eastAsia="ja-JP"/>
              </w:rPr>
              <w:t>'like'</w:t>
            </w:r>
            <w:r w:rsidRPr="00A645B6">
              <w:rPr>
                <w:rFonts w:ascii="var(--jp-code-font-family)" w:eastAsia="Times New Roman" w:hAnsi="var(--jp-code-font-family)" w:cs="Courier New"/>
                <w:sz w:val="20"/>
                <w:szCs w:val="20"/>
                <w:lang w:eastAsia="ja-JP"/>
              </w:rPr>
              <w:t>, 11839),</w:t>
            </w:r>
          </w:p>
          <w:p w14:paraId="6AC016C1"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('know', 10811),</w:t>
            </w:r>
          </w:p>
          <w:p w14:paraId="6635D842"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yellow"/>
                <w:lang w:eastAsia="ja-JP"/>
              </w:rPr>
              <w:t>'life'</w:t>
            </w:r>
            <w:r w:rsidRPr="00A645B6">
              <w:rPr>
                <w:rFonts w:ascii="var(--jp-code-font-family)" w:eastAsia="Times New Roman" w:hAnsi="var(--jp-code-font-family)" w:cs="Courier New"/>
                <w:sz w:val="20"/>
                <w:szCs w:val="20"/>
                <w:lang w:eastAsia="ja-JP"/>
              </w:rPr>
              <w:t>, 9839),</w:t>
            </w:r>
          </w:p>
          <w:p w14:paraId="3AB63644"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('think', 8086),</w:t>
            </w:r>
          </w:p>
          <w:p w14:paraId="7B4CA3D2"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('time', 7311),</w:t>
            </w:r>
          </w:p>
          <w:p w14:paraId="46359651"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('people', 6346),</w:t>
            </w:r>
          </w:p>
          <w:p w14:paraId="10D471FA"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('year', 6288),</w:t>
            </w:r>
          </w:p>
          <w:p w14:paraId="41254169"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yellow"/>
                <w:lang w:eastAsia="ja-JP"/>
              </w:rPr>
              <w:t>'try'</w:t>
            </w:r>
            <w:r w:rsidRPr="00A645B6">
              <w:rPr>
                <w:rFonts w:ascii="var(--jp-code-font-family)" w:eastAsia="Times New Roman" w:hAnsi="var(--jp-code-font-family)" w:cs="Courier New"/>
                <w:sz w:val="20"/>
                <w:szCs w:val="20"/>
                <w:lang w:eastAsia="ja-JP"/>
              </w:rPr>
              <w:t>, 6070),</w:t>
            </w:r>
          </w:p>
          <w:p w14:paraId="4D4B3ED2"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('friend', 5941),</w:t>
            </w:r>
          </w:p>
          <w:p w14:paraId="5AB5EAC9"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('day', 5048),</w:t>
            </w:r>
          </w:p>
          <w:p w14:paraId="0FFCFB76"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('get', 4949),</w:t>
            </w:r>
          </w:p>
          <w:p w14:paraId="77479A8E"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yellow"/>
                <w:lang w:eastAsia="ja-JP"/>
              </w:rPr>
              <w:t>'live'</w:t>
            </w:r>
            <w:r w:rsidRPr="00A645B6">
              <w:rPr>
                <w:rFonts w:ascii="var(--jp-code-font-family)" w:eastAsia="Times New Roman" w:hAnsi="var(--jp-code-font-family)" w:cs="Courier New"/>
                <w:sz w:val="20"/>
                <w:szCs w:val="20"/>
                <w:lang w:eastAsia="ja-JP"/>
              </w:rPr>
              <w:t>, 4876),</w:t>
            </w:r>
          </w:p>
          <w:p w14:paraId="11013EBD"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('help', 4776),</w:t>
            </w:r>
          </w:p>
          <w:p w14:paraId="77D08397"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('tell', 4729),</w:t>
            </w:r>
          </w:p>
          <w:p w14:paraId="15553B22"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red"/>
                <w:lang w:eastAsia="ja-JP"/>
              </w:rPr>
              <w:t>'kill'</w:t>
            </w:r>
            <w:r w:rsidRPr="00A645B6">
              <w:rPr>
                <w:rFonts w:ascii="var(--jp-code-font-family)" w:eastAsia="Times New Roman" w:hAnsi="var(--jp-code-font-family)" w:cs="Courier New"/>
                <w:sz w:val="20"/>
                <w:szCs w:val="20"/>
                <w:lang w:eastAsia="ja-JP"/>
              </w:rPr>
              <w:t>, 4603),</w:t>
            </w:r>
          </w:p>
          <w:p w14:paraId="01CA43D3"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('good', 4448),</w:t>
            </w:r>
          </w:p>
          <w:p w14:paraId="4798992B"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red"/>
                <w:lang w:eastAsia="ja-JP"/>
              </w:rPr>
              <w:t>'bad'</w:t>
            </w:r>
            <w:r w:rsidRPr="00A645B6">
              <w:rPr>
                <w:rFonts w:ascii="var(--jp-code-font-family)" w:eastAsia="Times New Roman" w:hAnsi="var(--jp-code-font-family)" w:cs="Courier New"/>
                <w:sz w:val="20"/>
                <w:szCs w:val="20"/>
                <w:lang w:eastAsia="ja-JP"/>
              </w:rPr>
              <w:t>, 4183),</w:t>
            </w:r>
          </w:p>
          <w:p w14:paraId="4438E435"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A645B6">
              <w:rPr>
                <w:rFonts w:ascii="var(--jp-code-font-family)" w:eastAsia="Times New Roman" w:hAnsi="var(--jp-code-font-family)" w:cs="Courier New"/>
                <w:sz w:val="20"/>
                <w:szCs w:val="20"/>
                <w:lang w:eastAsia="ja-JP"/>
              </w:rPr>
              <w:t xml:space="preserve"> (</w:t>
            </w:r>
            <w:r w:rsidRPr="00A645B6">
              <w:rPr>
                <w:rFonts w:ascii="var(--jp-code-font-family)" w:eastAsia="Times New Roman" w:hAnsi="var(--jp-code-font-family)" w:cs="Courier New"/>
                <w:sz w:val="20"/>
                <w:szCs w:val="20"/>
                <w:highlight w:val="red"/>
                <w:lang w:eastAsia="ja-JP"/>
              </w:rPr>
              <w:t>'die'</w:t>
            </w:r>
            <w:r w:rsidRPr="00A645B6">
              <w:rPr>
                <w:rFonts w:ascii="var(--jp-code-font-family)" w:eastAsia="Times New Roman" w:hAnsi="var(--jp-code-font-family)" w:cs="Courier New"/>
                <w:sz w:val="20"/>
                <w:szCs w:val="20"/>
                <w:lang w:eastAsia="ja-JP"/>
              </w:rPr>
              <w:t>, 4178)]</w:t>
            </w:r>
          </w:p>
        </w:tc>
        <w:tc>
          <w:tcPr>
            <w:tcW w:w="4898" w:type="dxa"/>
          </w:tcPr>
          <w:p w14:paraId="5597B113"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[('like', 4651),</w:t>
            </w:r>
          </w:p>
          <w:p w14:paraId="37710E5A"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('know', 2530),</w:t>
            </w:r>
          </w:p>
          <w:p w14:paraId="0740747B"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('want', 2316),</w:t>
            </w:r>
          </w:p>
          <w:p w14:paraId="4EC147BB"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('day', 1987),</w:t>
            </w:r>
          </w:p>
          <w:p w14:paraId="67E9C1D9"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('jake', 1944),</w:t>
            </w:r>
          </w:p>
          <w:p w14:paraId="0DBE97C6"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w:t>
            </w:r>
            <w:proofErr w:type="spellStart"/>
            <w:r w:rsidRPr="00700F7E">
              <w:rPr>
                <w:rFonts w:ascii="var(--jp-code-font-family)" w:eastAsia="Times New Roman" w:hAnsi="var(--jp-code-font-family)" w:cs="Courier New"/>
                <w:sz w:val="20"/>
                <w:szCs w:val="20"/>
                <w:lang w:eastAsia="ja-JP"/>
              </w:rPr>
              <w:t>paulfuck</w:t>
            </w:r>
            <w:proofErr w:type="spellEnd"/>
            <w:r w:rsidRPr="00700F7E">
              <w:rPr>
                <w:rFonts w:ascii="var(--jp-code-font-family)" w:eastAsia="Times New Roman" w:hAnsi="var(--jp-code-font-family)" w:cs="Courier New"/>
                <w:sz w:val="20"/>
                <w:szCs w:val="20"/>
                <w:lang w:eastAsia="ja-JP"/>
              </w:rPr>
              <w:t>', 1941),</w:t>
            </w:r>
          </w:p>
          <w:p w14:paraId="63D136A8"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('think', 1934),</w:t>
            </w:r>
          </w:p>
          <w:p w14:paraId="6C2ABFEB"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('people', 1930),</w:t>
            </w:r>
          </w:p>
          <w:p w14:paraId="3F1181FF"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('friend', 1831),</w:t>
            </w:r>
          </w:p>
          <w:p w14:paraId="1DB4F592"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('feel', 1754),</w:t>
            </w:r>
          </w:p>
          <w:p w14:paraId="423DA506"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('time', 1656),</w:t>
            </w:r>
          </w:p>
          <w:p w14:paraId="51F0BFDB"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('get', 1633),</w:t>
            </w:r>
          </w:p>
          <w:p w14:paraId="1BFD04E2"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('good', 1611),</w:t>
            </w:r>
          </w:p>
          <w:p w14:paraId="54B12126"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('talk', 1377),</w:t>
            </w:r>
          </w:p>
          <w:p w14:paraId="2A51A0D9"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('tell', 1317),</w:t>
            </w:r>
          </w:p>
          <w:p w14:paraId="189469D8"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('school', 1291),</w:t>
            </w:r>
          </w:p>
          <w:p w14:paraId="10AD421D"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('year', 1263),</w:t>
            </w:r>
          </w:p>
          <w:p w14:paraId="61CE0051"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('guy', 1252),</w:t>
            </w:r>
          </w:p>
          <w:p w14:paraId="36EEFC97" w14:textId="77777777" w:rsidR="002A0BAC" w:rsidRPr="00700F7E"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('girl', 1249),</w:t>
            </w:r>
          </w:p>
          <w:p w14:paraId="095D0C8B" w14:textId="77777777" w:rsidR="002A0BAC" w:rsidRPr="00A645B6" w:rsidRDefault="002A0BAC" w:rsidP="0037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700F7E">
              <w:rPr>
                <w:rFonts w:ascii="var(--jp-code-font-family)" w:eastAsia="Times New Roman" w:hAnsi="var(--jp-code-font-family)" w:cs="Courier New"/>
                <w:sz w:val="20"/>
                <w:szCs w:val="20"/>
                <w:lang w:eastAsia="ja-JP"/>
              </w:rPr>
              <w:t xml:space="preserve"> ('come', 1228)]</w:t>
            </w:r>
          </w:p>
        </w:tc>
      </w:tr>
    </w:tbl>
    <w:p w14:paraId="7BA00984" w14:textId="77777777" w:rsidR="002A0BAC" w:rsidRPr="004C63D4" w:rsidRDefault="002A0BAC" w:rsidP="00BC4C09">
      <w:pPr>
        <w:rPr>
          <w:rFonts w:cstheme="minorHAnsi"/>
        </w:rPr>
      </w:pPr>
    </w:p>
    <w:p w14:paraId="20B1173A" w14:textId="7913E6CE" w:rsidR="00ED71B2" w:rsidRPr="004C63D4" w:rsidRDefault="008E0A09" w:rsidP="00564B95">
      <w:pPr>
        <w:pStyle w:val="Heading2"/>
        <w:ind w:firstLine="720"/>
        <w:rPr>
          <w:rFonts w:asciiTheme="minorHAnsi" w:hAnsiTheme="minorHAnsi" w:cstheme="minorHAnsi"/>
        </w:rPr>
      </w:pPr>
      <w:bookmarkStart w:id="7" w:name="_Toc121436184"/>
      <w:r w:rsidRPr="004C63D4">
        <w:rPr>
          <w:rFonts w:asciiTheme="minorHAnsi" w:hAnsiTheme="minorHAnsi" w:cstheme="minorHAnsi"/>
        </w:rPr>
        <w:t>2-</w:t>
      </w:r>
      <w:r w:rsidR="002A0BAC">
        <w:rPr>
          <w:rFonts w:asciiTheme="minorHAnsi" w:hAnsiTheme="minorHAnsi" w:cstheme="minorHAnsi"/>
        </w:rPr>
        <w:t>4</w:t>
      </w:r>
      <w:r w:rsidRPr="004C63D4">
        <w:rPr>
          <w:rFonts w:asciiTheme="minorHAnsi" w:hAnsiTheme="minorHAnsi" w:cstheme="minorHAnsi"/>
        </w:rPr>
        <w:t xml:space="preserve">. </w:t>
      </w:r>
      <w:r w:rsidR="00ED71B2" w:rsidRPr="004C63D4">
        <w:rPr>
          <w:rFonts w:asciiTheme="minorHAnsi" w:hAnsiTheme="minorHAnsi" w:cstheme="minorHAnsi"/>
        </w:rPr>
        <w:t>Methodology</w:t>
      </w:r>
      <w:bookmarkEnd w:id="7"/>
    </w:p>
    <w:p w14:paraId="38BDA546" w14:textId="1EF74AF7" w:rsidR="00FC7789" w:rsidRDefault="00FC7789" w:rsidP="00FC7789">
      <w:pPr>
        <w:rPr>
          <w:rFonts w:cstheme="minorHAnsi"/>
        </w:rPr>
      </w:pPr>
    </w:p>
    <w:p w14:paraId="1A9A5E7D" w14:textId="1681B9B2" w:rsidR="008C2438" w:rsidRDefault="00086252" w:rsidP="00086252">
      <w:pPr>
        <w:ind w:firstLine="720"/>
        <w:rPr>
          <w:rFonts w:eastAsia="Times New Roman" w:cstheme="minorHAnsi"/>
        </w:rPr>
      </w:pPr>
      <w:r w:rsidRPr="00086252">
        <w:rPr>
          <w:rFonts w:eastAsia="Times New Roman" w:cstheme="minorHAnsi"/>
        </w:rPr>
        <w:t>To detect suicide from the documents, we tried 5 different classification models.</w:t>
      </w:r>
    </w:p>
    <w:p w14:paraId="1003B59B" w14:textId="77777777" w:rsidR="008C2438" w:rsidRPr="004C63D4" w:rsidRDefault="008C2438" w:rsidP="00FC7789">
      <w:pPr>
        <w:rPr>
          <w:rFonts w:cstheme="minorHAnsi"/>
        </w:rPr>
      </w:pPr>
    </w:p>
    <w:p w14:paraId="44D4D4C0" w14:textId="4E83E34B" w:rsidR="00ED71B2" w:rsidRPr="004C63D4" w:rsidRDefault="00BC4C09" w:rsidP="00ED71B2">
      <w:pPr>
        <w:pStyle w:val="Heading3"/>
        <w:numPr>
          <w:ilvl w:val="0"/>
          <w:numId w:val="18"/>
        </w:numPr>
        <w:rPr>
          <w:rFonts w:asciiTheme="minorHAnsi" w:eastAsia="Times New Roman" w:hAnsiTheme="minorHAnsi" w:cstheme="minorHAnsi"/>
        </w:rPr>
      </w:pPr>
      <w:bookmarkStart w:id="8" w:name="_Toc121436185"/>
      <w:r w:rsidRPr="004C63D4">
        <w:rPr>
          <w:rFonts w:asciiTheme="minorHAnsi" w:hAnsiTheme="minorHAnsi" w:cstheme="minorHAnsi"/>
        </w:rPr>
        <w:lastRenderedPageBreak/>
        <w:t>Multinomial Naïve Bayes</w:t>
      </w:r>
      <w:bookmarkEnd w:id="8"/>
    </w:p>
    <w:p w14:paraId="587C38DE" w14:textId="49B13F57" w:rsidR="00FE1AAD" w:rsidRPr="004C63D4" w:rsidRDefault="00BD66F6" w:rsidP="00FE3EF1">
      <w:pPr>
        <w:pStyle w:val="ListParagraph"/>
        <w:ind w:left="1080"/>
        <w:rPr>
          <w:rFonts w:cstheme="minorHAnsi"/>
        </w:rPr>
      </w:pPr>
      <w:r w:rsidRPr="00BD66F6">
        <w:rPr>
          <w:rFonts w:cstheme="minorHAnsi"/>
        </w:rPr>
        <w:t xml:space="preserve">The multinomial Naive Bayes classifier is suitable for classification with discrete features. The multinomial distribution usually requires integer feature Counts. However, in practice, fractional counts such as TF-IDF may also work. For this, we used </w:t>
      </w:r>
      <w:proofErr w:type="spellStart"/>
      <w:proofErr w:type="gramStart"/>
      <w:r w:rsidRPr="00BD66F6">
        <w:rPr>
          <w:rFonts w:cstheme="minorHAnsi"/>
          <w:color w:val="538135" w:themeColor="accent6" w:themeShade="BF"/>
        </w:rPr>
        <w:t>sklearn.naive</w:t>
      </w:r>
      <w:proofErr w:type="gramEnd"/>
      <w:r w:rsidRPr="00BD66F6">
        <w:rPr>
          <w:rFonts w:cstheme="minorHAnsi"/>
          <w:color w:val="538135" w:themeColor="accent6" w:themeShade="BF"/>
        </w:rPr>
        <w:t>_bayes</w:t>
      </w:r>
      <w:proofErr w:type="spellEnd"/>
      <w:r w:rsidRPr="00BD66F6">
        <w:rPr>
          <w:rFonts w:cstheme="minorHAnsi"/>
          <w:color w:val="538135" w:themeColor="accent6" w:themeShade="BF"/>
        </w:rPr>
        <w:t xml:space="preserve"> </w:t>
      </w:r>
      <w:proofErr w:type="spellStart"/>
      <w:r w:rsidRPr="00BD66F6">
        <w:rPr>
          <w:rFonts w:cstheme="minorHAnsi"/>
          <w:color w:val="538135" w:themeColor="accent6" w:themeShade="BF"/>
        </w:rPr>
        <w:t>MultinomialNB</w:t>
      </w:r>
      <w:proofErr w:type="spellEnd"/>
      <w:r w:rsidRPr="00BD66F6">
        <w:rPr>
          <w:rFonts w:cstheme="minorHAnsi"/>
          <w:color w:val="538135" w:themeColor="accent6" w:themeShade="BF"/>
        </w:rPr>
        <w:t xml:space="preserve"> </w:t>
      </w:r>
      <w:r w:rsidRPr="00BD66F6">
        <w:rPr>
          <w:rFonts w:cstheme="minorHAnsi"/>
        </w:rPr>
        <w:t>class. The output results for suicide detection modeling were recorded in the new data frame for evaluation</w:t>
      </w:r>
      <w:r w:rsidR="00C26CE4" w:rsidRPr="004C63D4">
        <w:rPr>
          <w:rFonts w:cstheme="minorHAnsi"/>
        </w:rPr>
        <w:t>.</w:t>
      </w:r>
    </w:p>
    <w:p w14:paraId="63A8B98C" w14:textId="77777777" w:rsidR="000C4655" w:rsidRPr="004C63D4" w:rsidRDefault="000C4655" w:rsidP="008E53C5">
      <w:pPr>
        <w:pStyle w:val="ListParagraph"/>
        <w:ind w:left="1080"/>
        <w:rPr>
          <w:rFonts w:eastAsia="Times New Roman" w:cstheme="minorHAnsi"/>
        </w:rPr>
      </w:pPr>
    </w:p>
    <w:p w14:paraId="7757E35B" w14:textId="38DA894D" w:rsidR="00104643" w:rsidRPr="004C63D4" w:rsidRDefault="00104643" w:rsidP="00104643">
      <w:pPr>
        <w:pStyle w:val="Heading3"/>
        <w:numPr>
          <w:ilvl w:val="0"/>
          <w:numId w:val="18"/>
        </w:numPr>
        <w:rPr>
          <w:rFonts w:asciiTheme="minorHAnsi" w:hAnsiTheme="minorHAnsi" w:cstheme="minorHAnsi"/>
        </w:rPr>
      </w:pPr>
      <w:bookmarkStart w:id="9" w:name="_Toc118347538"/>
      <w:bookmarkStart w:id="10" w:name="_Toc121436186"/>
      <w:r w:rsidRPr="004C63D4">
        <w:rPr>
          <w:rFonts w:asciiTheme="minorHAnsi" w:hAnsiTheme="minorHAnsi" w:cstheme="minorHAnsi"/>
        </w:rPr>
        <w:t>Support Vector Machines (SVMs)</w:t>
      </w:r>
      <w:bookmarkEnd w:id="9"/>
      <w:bookmarkEnd w:id="10"/>
    </w:p>
    <w:p w14:paraId="35855BF3" w14:textId="0BD2254F" w:rsidR="001F4FE3" w:rsidRPr="00086252" w:rsidRDefault="00BD66F6" w:rsidP="00086252">
      <w:pPr>
        <w:pStyle w:val="ListParagraph"/>
        <w:ind w:left="1080"/>
        <w:rPr>
          <w:rFonts w:cstheme="minorHAnsi"/>
        </w:rPr>
      </w:pPr>
      <w:r w:rsidRPr="00BD66F6">
        <w:rPr>
          <w:rFonts w:cstheme="minorHAnsi"/>
        </w:rPr>
        <w:t xml:space="preserve">Support vector machines is an algorithm that determines the best decision boundary between vectors belonging to a given group (or category) and those not. For this, we used </w:t>
      </w:r>
      <w:proofErr w:type="spellStart"/>
      <w:r w:rsidRPr="00BD66F6">
        <w:rPr>
          <w:rFonts w:cstheme="minorHAnsi"/>
          <w:color w:val="538135" w:themeColor="accent6" w:themeShade="BF"/>
        </w:rPr>
        <w:t>sklearn.svm</w:t>
      </w:r>
      <w:proofErr w:type="spellEnd"/>
      <w:r w:rsidRPr="00BD66F6">
        <w:rPr>
          <w:rFonts w:cstheme="minorHAnsi"/>
          <w:color w:val="538135" w:themeColor="accent6" w:themeShade="BF"/>
        </w:rPr>
        <w:t xml:space="preserve"> SVC </w:t>
      </w:r>
      <w:r w:rsidRPr="00BD66F6">
        <w:rPr>
          <w:rFonts w:cstheme="minorHAnsi"/>
        </w:rPr>
        <w:t>class. The output results for suicide detection modeling were recorded in the new data frame for evaluation. Three different option kernels were: Linear kernel, Polynomial (degree 1) kernel, and RBF kernel</w:t>
      </w:r>
    </w:p>
    <w:p w14:paraId="749828B8" w14:textId="77777777" w:rsidR="00AF0ED1" w:rsidRDefault="00AF0ED1" w:rsidP="00AF0ED1">
      <w:pPr>
        <w:pStyle w:val="ListParagraph"/>
        <w:ind w:left="1440"/>
        <w:rPr>
          <w:rFonts w:cstheme="minorHAnsi"/>
        </w:rPr>
      </w:pPr>
    </w:p>
    <w:p w14:paraId="5C861238" w14:textId="7D4E9729" w:rsidR="00AF0ED1" w:rsidRPr="004C63D4" w:rsidRDefault="00AF0ED1" w:rsidP="00AF0ED1">
      <w:pPr>
        <w:pStyle w:val="Heading3"/>
        <w:numPr>
          <w:ilvl w:val="0"/>
          <w:numId w:val="18"/>
        </w:numPr>
        <w:rPr>
          <w:rFonts w:asciiTheme="minorHAnsi" w:hAnsiTheme="minorHAnsi" w:cstheme="minorHAnsi"/>
        </w:rPr>
      </w:pPr>
      <w:bookmarkStart w:id="11" w:name="_Toc121436187"/>
      <w:r>
        <w:rPr>
          <w:rFonts w:asciiTheme="minorHAnsi" w:hAnsiTheme="minorHAnsi" w:cstheme="minorHAnsi"/>
        </w:rPr>
        <w:t>Logistic Regression</w:t>
      </w:r>
      <w:bookmarkEnd w:id="11"/>
    </w:p>
    <w:p w14:paraId="1E75D885" w14:textId="6461A9AC" w:rsidR="00AF0ED1" w:rsidRDefault="00BD66F6" w:rsidP="00AF0ED1">
      <w:pPr>
        <w:pStyle w:val="ListParagraph"/>
        <w:ind w:left="1080"/>
        <w:rPr>
          <w:rFonts w:cstheme="minorHAnsi"/>
        </w:rPr>
      </w:pPr>
      <w:r>
        <w:rPr>
          <w:rFonts w:cstheme="minorHAnsi"/>
        </w:rPr>
        <w:t>L</w:t>
      </w:r>
      <w:r w:rsidRPr="00BD66F6">
        <w:rPr>
          <w:rFonts w:cstheme="minorHAnsi"/>
        </w:rPr>
        <w:t xml:space="preserve">ogistic Regression Model is a classification algorithm used to solve binary classification problems. It uses the weighted combination of the input features and passes them through a sigmoid function. For this, we used </w:t>
      </w:r>
      <w:proofErr w:type="spellStart"/>
      <w:proofErr w:type="gramStart"/>
      <w:r w:rsidRPr="00BD66F6">
        <w:rPr>
          <w:rFonts w:cstheme="minorHAnsi"/>
          <w:color w:val="538135" w:themeColor="accent6" w:themeShade="BF"/>
        </w:rPr>
        <w:t>sklearn.linear</w:t>
      </w:r>
      <w:proofErr w:type="gramEnd"/>
      <w:r w:rsidRPr="00BD66F6">
        <w:rPr>
          <w:rFonts w:cstheme="minorHAnsi"/>
          <w:color w:val="538135" w:themeColor="accent6" w:themeShade="BF"/>
        </w:rPr>
        <w:t>_model</w:t>
      </w:r>
      <w:proofErr w:type="spellEnd"/>
      <w:r w:rsidRPr="00BD66F6">
        <w:rPr>
          <w:rFonts w:cstheme="minorHAnsi"/>
          <w:color w:val="538135" w:themeColor="accent6" w:themeShade="BF"/>
        </w:rPr>
        <w:t xml:space="preserve"> </w:t>
      </w:r>
      <w:proofErr w:type="spellStart"/>
      <w:r w:rsidRPr="00BD66F6">
        <w:rPr>
          <w:rFonts w:cstheme="minorHAnsi"/>
          <w:color w:val="538135" w:themeColor="accent6" w:themeShade="BF"/>
        </w:rPr>
        <w:t>LogisticRegression</w:t>
      </w:r>
      <w:proofErr w:type="spellEnd"/>
      <w:r w:rsidRPr="00BD66F6">
        <w:rPr>
          <w:rFonts w:cstheme="minorHAnsi"/>
        </w:rPr>
        <w:t xml:space="preserve"> class. The output results for suicide detection modeling were recorded in the new data frame for evaluation</w:t>
      </w:r>
      <w:r w:rsidR="008E3C04">
        <w:rPr>
          <w:rFonts w:cstheme="minorHAnsi"/>
        </w:rPr>
        <w:t>.</w:t>
      </w:r>
    </w:p>
    <w:p w14:paraId="7442CC75" w14:textId="41AA9379" w:rsidR="00AF0ED1" w:rsidRDefault="00AF0ED1" w:rsidP="00AF0ED1">
      <w:pPr>
        <w:pStyle w:val="ListParagraph"/>
        <w:ind w:left="1080"/>
        <w:rPr>
          <w:rFonts w:cstheme="minorHAnsi"/>
        </w:rPr>
      </w:pPr>
    </w:p>
    <w:p w14:paraId="39343D02" w14:textId="5905BFC1" w:rsidR="00AF0ED1" w:rsidRPr="004C63D4" w:rsidRDefault="00AF0ED1" w:rsidP="00AF0ED1">
      <w:pPr>
        <w:pStyle w:val="Heading3"/>
        <w:numPr>
          <w:ilvl w:val="0"/>
          <w:numId w:val="18"/>
        </w:numPr>
        <w:rPr>
          <w:rFonts w:asciiTheme="minorHAnsi" w:hAnsiTheme="minorHAnsi" w:cstheme="minorHAnsi"/>
        </w:rPr>
      </w:pPr>
      <w:bookmarkStart w:id="12" w:name="_Toc121436188"/>
      <w:r>
        <w:rPr>
          <w:rFonts w:asciiTheme="minorHAnsi" w:hAnsiTheme="minorHAnsi" w:cstheme="minorHAnsi"/>
        </w:rPr>
        <w:t>Decision Tree</w:t>
      </w:r>
      <w:bookmarkEnd w:id="12"/>
    </w:p>
    <w:p w14:paraId="24153664" w14:textId="424983E6" w:rsidR="00AF0ED1" w:rsidRDefault="00BD66F6" w:rsidP="00AF0ED1">
      <w:pPr>
        <w:pStyle w:val="ListParagraph"/>
        <w:ind w:left="1080"/>
        <w:rPr>
          <w:rFonts w:cstheme="minorHAnsi"/>
        </w:rPr>
      </w:pPr>
      <w:r w:rsidRPr="00BD66F6">
        <w:rPr>
          <w:rFonts w:cstheme="minorHAnsi"/>
        </w:rPr>
        <w:t xml:space="preserve">Decision tree learning is a supervised learning approach in statistics, data mining, and machine learning. In this formalism, a classification or regression decision tree is used as a predictive model to conclude a set of observations. For this, we used </w:t>
      </w:r>
      <w:proofErr w:type="spellStart"/>
      <w:proofErr w:type="gramStart"/>
      <w:r w:rsidRPr="00BD66F6">
        <w:rPr>
          <w:rFonts w:cstheme="minorHAnsi"/>
          <w:color w:val="538135" w:themeColor="accent6" w:themeShade="BF"/>
        </w:rPr>
        <w:t>sklearn.tree</w:t>
      </w:r>
      <w:proofErr w:type="gramEnd"/>
      <w:r w:rsidRPr="00BD66F6">
        <w:rPr>
          <w:rFonts w:cstheme="minorHAnsi"/>
          <w:color w:val="538135" w:themeColor="accent6" w:themeShade="BF"/>
        </w:rPr>
        <w:t>.DecisionTreeClassifier</w:t>
      </w:r>
      <w:proofErr w:type="spellEnd"/>
      <w:r w:rsidRPr="00BD66F6">
        <w:rPr>
          <w:rFonts w:cstheme="minorHAnsi"/>
          <w:color w:val="538135" w:themeColor="accent6" w:themeShade="BF"/>
        </w:rPr>
        <w:t xml:space="preserve"> </w:t>
      </w:r>
      <w:r w:rsidRPr="00BD66F6">
        <w:rPr>
          <w:rFonts w:cstheme="minorHAnsi"/>
        </w:rPr>
        <w:t>class. The output results for suicide detection modeling were recorded in the new data frame for evaluation</w:t>
      </w:r>
      <w:r>
        <w:rPr>
          <w:rFonts w:cstheme="minorHAnsi"/>
        </w:rPr>
        <w:t>.</w:t>
      </w:r>
    </w:p>
    <w:p w14:paraId="5910D5C9" w14:textId="75E65C8E" w:rsidR="00AF0ED1" w:rsidRDefault="00AF0ED1" w:rsidP="00AF0ED1">
      <w:pPr>
        <w:pStyle w:val="ListParagraph"/>
        <w:ind w:left="1080"/>
        <w:rPr>
          <w:rFonts w:cstheme="minorHAnsi"/>
        </w:rPr>
      </w:pPr>
    </w:p>
    <w:p w14:paraId="51136AD2" w14:textId="4812CA6F" w:rsidR="00AF0ED1" w:rsidRPr="004C63D4" w:rsidRDefault="00AF0ED1" w:rsidP="00AF0ED1">
      <w:pPr>
        <w:pStyle w:val="Heading3"/>
        <w:numPr>
          <w:ilvl w:val="0"/>
          <w:numId w:val="18"/>
        </w:numPr>
        <w:rPr>
          <w:rFonts w:asciiTheme="minorHAnsi" w:hAnsiTheme="minorHAnsi" w:cstheme="minorHAnsi"/>
        </w:rPr>
      </w:pPr>
      <w:bookmarkStart w:id="13" w:name="_Toc121436189"/>
      <w:r>
        <w:rPr>
          <w:rFonts w:asciiTheme="minorHAnsi" w:hAnsiTheme="minorHAnsi" w:cstheme="minorHAnsi"/>
        </w:rPr>
        <w:t>Random Forest</w:t>
      </w:r>
      <w:bookmarkEnd w:id="13"/>
    </w:p>
    <w:p w14:paraId="746D2924" w14:textId="45FBE80D" w:rsidR="00564B95" w:rsidRPr="004C63D4" w:rsidRDefault="00BD66F6" w:rsidP="00096A6E">
      <w:pPr>
        <w:pStyle w:val="ListParagraph"/>
        <w:ind w:left="1080"/>
        <w:rPr>
          <w:rFonts w:cstheme="minorHAnsi"/>
        </w:rPr>
      </w:pPr>
      <w:r w:rsidRPr="00BD66F6">
        <w:rPr>
          <w:rFonts w:cstheme="minorHAnsi"/>
        </w:rPr>
        <w:t xml:space="preserve">Random forests or random decision forests are an ensemble learning method for classification, regression, and other tasks that operates by constructing many decision trees at training time. For classification tasks, the output of the random forest is the class selected by most trees. Random decision forests correct for decision trees' habit of overfitting to their training set. Random forests generally outperform decision trees, but their accuracy is lower than gradient-boosted trees. For this, we used </w:t>
      </w:r>
      <w:proofErr w:type="spellStart"/>
      <w:r w:rsidRPr="00BD66F6">
        <w:rPr>
          <w:rFonts w:cstheme="minorHAnsi"/>
          <w:color w:val="538135" w:themeColor="accent6" w:themeShade="BF"/>
        </w:rPr>
        <w:t>sklearn</w:t>
      </w:r>
      <w:proofErr w:type="spellEnd"/>
      <w:r w:rsidRPr="00BD66F6">
        <w:rPr>
          <w:rFonts w:cstheme="minorHAnsi"/>
          <w:color w:val="538135" w:themeColor="accent6" w:themeShade="BF"/>
        </w:rPr>
        <w:t xml:space="preserve">. </w:t>
      </w:r>
      <w:proofErr w:type="spellStart"/>
      <w:proofErr w:type="gramStart"/>
      <w:r w:rsidRPr="00BD66F6">
        <w:rPr>
          <w:rFonts w:cstheme="minorHAnsi"/>
          <w:color w:val="538135" w:themeColor="accent6" w:themeShade="BF"/>
        </w:rPr>
        <w:t>ensemble.RandomForestClassifier</w:t>
      </w:r>
      <w:proofErr w:type="spellEnd"/>
      <w:proofErr w:type="gramEnd"/>
      <w:r w:rsidRPr="00BD66F6">
        <w:rPr>
          <w:rFonts w:cstheme="minorHAnsi"/>
        </w:rPr>
        <w:t xml:space="preserve"> class. The output results for suicide detection modeling were recorded in the new data frame for evaluation</w:t>
      </w:r>
      <w:r w:rsidR="00096A6E">
        <w:rPr>
          <w:rFonts w:cstheme="minorHAnsi"/>
        </w:rPr>
        <w:t>.</w:t>
      </w:r>
    </w:p>
    <w:p w14:paraId="11EA67D8" w14:textId="748DF85E" w:rsidR="00D6318B" w:rsidRDefault="00D6318B" w:rsidP="008E0A09">
      <w:pPr>
        <w:pStyle w:val="Heading1"/>
        <w:numPr>
          <w:ilvl w:val="0"/>
          <w:numId w:val="21"/>
        </w:numPr>
        <w:rPr>
          <w:rFonts w:asciiTheme="minorHAnsi" w:hAnsiTheme="minorHAnsi" w:cstheme="minorHAnsi"/>
        </w:rPr>
      </w:pPr>
      <w:bookmarkStart w:id="14" w:name="_Results"/>
      <w:bookmarkStart w:id="15" w:name="_Toc121436190"/>
      <w:bookmarkEnd w:id="14"/>
      <w:r w:rsidRPr="004C63D4">
        <w:rPr>
          <w:rFonts w:asciiTheme="minorHAnsi" w:hAnsiTheme="minorHAnsi" w:cstheme="minorHAnsi"/>
        </w:rPr>
        <w:t>Results</w:t>
      </w:r>
      <w:bookmarkEnd w:id="15"/>
    </w:p>
    <w:p w14:paraId="057E26B6" w14:textId="77777777" w:rsidR="00096A6E" w:rsidRPr="00096A6E" w:rsidRDefault="00096A6E" w:rsidP="00096A6E">
      <w:pPr>
        <w:pStyle w:val="BodyText"/>
        <w:rPr>
          <w:lang w:eastAsia="en-US"/>
        </w:rPr>
      </w:pPr>
    </w:p>
    <w:p w14:paraId="039B36B2" w14:textId="70498C9A" w:rsidR="00096A6E" w:rsidRPr="004C63D4" w:rsidRDefault="00096A6E" w:rsidP="00096A6E">
      <w:pPr>
        <w:pStyle w:val="Heading2"/>
        <w:ind w:firstLine="720"/>
        <w:rPr>
          <w:rFonts w:asciiTheme="minorHAnsi" w:hAnsiTheme="minorHAnsi" w:cstheme="minorHAnsi"/>
        </w:rPr>
      </w:pPr>
      <w:r>
        <w:rPr>
          <w:rFonts w:asciiTheme="minorHAnsi" w:hAnsiTheme="minorHAnsi" w:cstheme="minorHAnsi"/>
        </w:rPr>
        <w:t>3</w:t>
      </w:r>
      <w:r w:rsidRPr="004C63D4">
        <w:rPr>
          <w:rFonts w:asciiTheme="minorHAnsi" w:hAnsiTheme="minorHAnsi" w:cstheme="minorHAnsi"/>
        </w:rPr>
        <w:t>-</w:t>
      </w:r>
      <w:r>
        <w:rPr>
          <w:rFonts w:asciiTheme="minorHAnsi" w:hAnsiTheme="minorHAnsi" w:cstheme="minorHAnsi"/>
        </w:rPr>
        <w:t>1</w:t>
      </w:r>
      <w:r w:rsidRPr="004C63D4">
        <w:rPr>
          <w:rFonts w:asciiTheme="minorHAnsi" w:hAnsiTheme="minorHAnsi" w:cstheme="minorHAnsi"/>
        </w:rPr>
        <w:t xml:space="preserve">. </w:t>
      </w:r>
      <w:r w:rsidRPr="00096A6E">
        <w:rPr>
          <w:rFonts w:asciiTheme="minorHAnsi" w:hAnsiTheme="minorHAnsi" w:cstheme="minorHAnsi"/>
        </w:rPr>
        <w:t>Multinomial Naïve Bayes</w:t>
      </w:r>
    </w:p>
    <w:p w14:paraId="4A5EED6A" w14:textId="77777777" w:rsidR="00EA0B8E" w:rsidRPr="004C63D4" w:rsidRDefault="00EA0B8E" w:rsidP="00EA0B8E">
      <w:pPr>
        <w:pStyle w:val="BodyText"/>
        <w:rPr>
          <w:rFonts w:cstheme="minorHAnsi"/>
          <w:lang w:eastAsia="en-US"/>
        </w:rPr>
      </w:pPr>
    </w:p>
    <w:p w14:paraId="3DE25E43" w14:textId="522A26DD" w:rsidR="004C63D4" w:rsidRDefault="00096A6E" w:rsidP="000E2382">
      <w:pPr>
        <w:pStyle w:val="BodyText"/>
        <w:ind w:firstLine="720"/>
        <w:rPr>
          <w:rFonts w:cstheme="minorHAnsi"/>
        </w:rPr>
      </w:pPr>
      <w:r w:rsidRPr="00096A6E">
        <w:rPr>
          <w:rFonts w:cstheme="minorHAnsi"/>
        </w:rPr>
        <w:lastRenderedPageBreak/>
        <w:t>For MNB, tried 8 different types of vectorizations vary</w:t>
      </w:r>
      <w:r>
        <w:rPr>
          <w:rFonts w:cstheme="minorHAnsi"/>
        </w:rPr>
        <w:t xml:space="preserve">: </w:t>
      </w:r>
      <w:r w:rsidR="00F90878">
        <w:rPr>
          <w:rFonts w:cstheme="minorHAnsi"/>
        </w:rPr>
        <w:t xml:space="preserve">1) Unigram count vectorizer 2) bigram count vectorizer 3) Unigram count vectorizer that removed </w:t>
      </w:r>
      <w:proofErr w:type="spellStart"/>
      <w:r w:rsidR="00F90878">
        <w:rPr>
          <w:rFonts w:cstheme="minorHAnsi"/>
        </w:rPr>
        <w:t>stopwords</w:t>
      </w:r>
      <w:proofErr w:type="spellEnd"/>
      <w:r w:rsidR="00F90878">
        <w:rPr>
          <w:rFonts w:cstheme="minorHAnsi"/>
        </w:rPr>
        <w:t xml:space="preserve"> set 4) bigram count vectorizer that removed </w:t>
      </w:r>
      <w:proofErr w:type="spellStart"/>
      <w:r w:rsidR="00F90878">
        <w:rPr>
          <w:rFonts w:cstheme="minorHAnsi"/>
        </w:rPr>
        <w:t>stopwords</w:t>
      </w:r>
      <w:proofErr w:type="spellEnd"/>
      <w:r w:rsidR="00F90878">
        <w:rPr>
          <w:rFonts w:cstheme="minorHAnsi"/>
        </w:rPr>
        <w:t xml:space="preserve"> 5) Unigram </w:t>
      </w:r>
      <w:proofErr w:type="spellStart"/>
      <w:r w:rsidR="00F90878">
        <w:rPr>
          <w:rFonts w:cstheme="minorHAnsi"/>
        </w:rPr>
        <w:t>boolean</w:t>
      </w:r>
      <w:proofErr w:type="spellEnd"/>
      <w:r w:rsidR="00F90878">
        <w:rPr>
          <w:rFonts w:cstheme="minorHAnsi"/>
        </w:rPr>
        <w:t xml:space="preserve"> vectorizer 6) bigram </w:t>
      </w:r>
      <w:proofErr w:type="spellStart"/>
      <w:r w:rsidR="00F90878">
        <w:rPr>
          <w:rFonts w:cstheme="minorHAnsi"/>
        </w:rPr>
        <w:t>boolean</w:t>
      </w:r>
      <w:proofErr w:type="spellEnd"/>
      <w:r w:rsidR="00F90878">
        <w:rPr>
          <w:rFonts w:cstheme="minorHAnsi"/>
        </w:rPr>
        <w:t xml:space="preserve"> vectorizer 7) Unigram </w:t>
      </w:r>
      <w:proofErr w:type="spellStart"/>
      <w:r w:rsidR="00F90878">
        <w:rPr>
          <w:rFonts w:cstheme="minorHAnsi"/>
        </w:rPr>
        <w:t>boolean</w:t>
      </w:r>
      <w:proofErr w:type="spellEnd"/>
      <w:r w:rsidR="00F90878">
        <w:rPr>
          <w:rFonts w:cstheme="minorHAnsi"/>
        </w:rPr>
        <w:t xml:space="preserve"> vectorizer that removed </w:t>
      </w:r>
      <w:proofErr w:type="spellStart"/>
      <w:r w:rsidR="00F90878">
        <w:rPr>
          <w:rFonts w:cstheme="minorHAnsi"/>
        </w:rPr>
        <w:t>stopwords</w:t>
      </w:r>
      <w:proofErr w:type="spellEnd"/>
      <w:r w:rsidR="00F90878">
        <w:rPr>
          <w:rFonts w:cstheme="minorHAnsi"/>
        </w:rPr>
        <w:t xml:space="preserve"> set 8) bigram </w:t>
      </w:r>
      <w:proofErr w:type="spellStart"/>
      <w:r w:rsidR="00F90878">
        <w:rPr>
          <w:rFonts w:cstheme="minorHAnsi"/>
        </w:rPr>
        <w:t>boolean</w:t>
      </w:r>
      <w:proofErr w:type="spellEnd"/>
      <w:r w:rsidR="00F90878">
        <w:rPr>
          <w:rFonts w:cstheme="minorHAnsi"/>
        </w:rPr>
        <w:t xml:space="preserve"> vectorizer that removed </w:t>
      </w:r>
      <w:proofErr w:type="spellStart"/>
      <w:r w:rsidR="00F90878">
        <w:rPr>
          <w:rFonts w:cstheme="minorHAnsi"/>
        </w:rPr>
        <w:t>stopwords</w:t>
      </w:r>
      <w:proofErr w:type="spellEnd"/>
      <w:r w:rsidR="00F90878">
        <w:rPr>
          <w:rFonts w:cstheme="minorHAnsi"/>
        </w:rPr>
        <w:t xml:space="preserve">. Among these models, we found that MNB with Unigram </w:t>
      </w:r>
      <w:proofErr w:type="spellStart"/>
      <w:r w:rsidR="00F90878">
        <w:rPr>
          <w:rFonts w:cstheme="minorHAnsi"/>
        </w:rPr>
        <w:t>boolean</w:t>
      </w:r>
      <w:proofErr w:type="spellEnd"/>
      <w:r w:rsidR="00F90878">
        <w:rPr>
          <w:rFonts w:cstheme="minorHAnsi"/>
        </w:rPr>
        <w:t xml:space="preserve"> vectorizer data set showed the highest accuracy score.</w:t>
      </w:r>
    </w:p>
    <w:p w14:paraId="3621BC62" w14:textId="6EBD0EEE" w:rsidR="00F90878" w:rsidRPr="00F90878" w:rsidRDefault="00F90878" w:rsidP="00F90878">
      <w:pPr>
        <w:ind w:firstLine="720"/>
        <w:rPr>
          <w:rFonts w:cstheme="minorHAnsi"/>
          <w:i/>
          <w:iCs/>
          <w:sz w:val="22"/>
          <w:szCs w:val="22"/>
        </w:rPr>
      </w:pPr>
      <w:r w:rsidRPr="004C63D4">
        <w:rPr>
          <w:rFonts w:cstheme="minorHAnsi"/>
          <w:b/>
          <w:bCs/>
          <w:i/>
          <w:iCs/>
          <w:sz w:val="22"/>
          <w:szCs w:val="22"/>
        </w:rPr>
        <w:t xml:space="preserve">Figure </w:t>
      </w:r>
      <w:r w:rsidR="00B562F7">
        <w:rPr>
          <w:rFonts w:cstheme="minorHAnsi"/>
          <w:b/>
          <w:bCs/>
          <w:i/>
          <w:iCs/>
          <w:sz w:val="22"/>
          <w:szCs w:val="22"/>
        </w:rPr>
        <w:t>7</w:t>
      </w:r>
      <w:r w:rsidRPr="004C63D4">
        <w:rPr>
          <w:rFonts w:cstheme="minorHAnsi"/>
          <w:i/>
          <w:iCs/>
          <w:sz w:val="22"/>
          <w:szCs w:val="22"/>
        </w:rPr>
        <w:t xml:space="preserve">. </w:t>
      </w:r>
      <w:r>
        <w:rPr>
          <w:rFonts w:cstheme="minorHAnsi"/>
          <w:i/>
          <w:iCs/>
          <w:sz w:val="22"/>
          <w:szCs w:val="22"/>
        </w:rPr>
        <w:t>MNB with 8 different types of vectorized dataset</w:t>
      </w:r>
    </w:p>
    <w:p w14:paraId="37BCF637" w14:textId="585E23F5" w:rsidR="00F90878" w:rsidRPr="004C63D4" w:rsidRDefault="00F90878" w:rsidP="000E2382">
      <w:pPr>
        <w:pStyle w:val="BodyText"/>
        <w:ind w:firstLine="720"/>
        <w:rPr>
          <w:rFonts w:cstheme="minorHAnsi"/>
        </w:rPr>
      </w:pPr>
      <w:r w:rsidRPr="00F90878">
        <w:rPr>
          <w:rFonts w:cstheme="minorHAnsi"/>
          <w:noProof/>
        </w:rPr>
        <w:drawing>
          <wp:inline distT="0" distB="0" distL="0" distR="0" wp14:anchorId="2E965C60" wp14:editId="7C461DDE">
            <wp:extent cx="5762625" cy="45006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238" cy="455809"/>
                    </a:xfrm>
                    <a:prstGeom prst="rect">
                      <a:avLst/>
                    </a:prstGeom>
                  </pic:spPr>
                </pic:pic>
              </a:graphicData>
            </a:graphic>
          </wp:inline>
        </w:drawing>
      </w:r>
    </w:p>
    <w:p w14:paraId="21E71492" w14:textId="73772B55" w:rsidR="004C63D4" w:rsidRPr="00574F92" w:rsidRDefault="000E2382" w:rsidP="00076E7E">
      <w:pPr>
        <w:pStyle w:val="BodyText"/>
        <w:ind w:firstLine="720"/>
        <w:rPr>
          <w:rFonts w:eastAsia="Times New Roman" w:cstheme="minorHAnsi"/>
          <w:i/>
          <w:iCs/>
          <w:sz w:val="22"/>
          <w:szCs w:val="22"/>
        </w:rPr>
      </w:pPr>
      <w:r w:rsidRPr="004C63D4">
        <w:rPr>
          <w:rFonts w:cstheme="minorHAnsi"/>
          <w:b/>
          <w:bCs/>
          <w:i/>
          <w:iCs/>
          <w:sz w:val="22"/>
          <w:szCs w:val="22"/>
        </w:rPr>
        <w:t xml:space="preserve">Table </w:t>
      </w:r>
      <w:r w:rsidR="00F90878">
        <w:rPr>
          <w:rFonts w:cstheme="minorHAnsi"/>
          <w:b/>
          <w:bCs/>
          <w:i/>
          <w:iCs/>
          <w:sz w:val="22"/>
          <w:szCs w:val="22"/>
        </w:rPr>
        <w:t>2</w:t>
      </w:r>
      <w:r w:rsidRPr="004C63D4">
        <w:rPr>
          <w:rFonts w:cstheme="minorHAnsi"/>
          <w:i/>
          <w:iCs/>
          <w:sz w:val="22"/>
          <w:szCs w:val="22"/>
        </w:rPr>
        <w:t xml:space="preserve">. </w:t>
      </w:r>
      <w:r w:rsidR="00076E7E">
        <w:rPr>
          <w:rFonts w:cstheme="minorHAnsi"/>
          <w:i/>
          <w:iCs/>
          <w:sz w:val="22"/>
          <w:szCs w:val="22"/>
        </w:rPr>
        <w:t>E</w:t>
      </w:r>
      <w:r w:rsidR="00076E7E" w:rsidRPr="00574F92">
        <w:rPr>
          <w:rFonts w:cstheme="minorHAnsi"/>
          <w:i/>
          <w:iCs/>
          <w:sz w:val="22"/>
          <w:szCs w:val="22"/>
        </w:rPr>
        <w:t xml:space="preserve">valuating </w:t>
      </w:r>
      <w:r w:rsidR="00076E7E">
        <w:rPr>
          <w:rFonts w:cstheme="minorHAnsi"/>
          <w:i/>
          <w:iCs/>
          <w:sz w:val="22"/>
          <w:szCs w:val="22"/>
        </w:rPr>
        <w:t xml:space="preserve">on </w:t>
      </w:r>
      <w:r w:rsidR="00076E7E" w:rsidRPr="00076E7E">
        <w:rPr>
          <w:rFonts w:cstheme="minorHAnsi"/>
          <w:i/>
          <w:iCs/>
        </w:rPr>
        <w:t>Multinomial</w:t>
      </w:r>
      <w:r w:rsidR="00076E7E">
        <w:rPr>
          <w:rFonts w:cstheme="minorHAnsi"/>
        </w:rPr>
        <w:t xml:space="preserve"> </w:t>
      </w:r>
      <w:r w:rsidR="00076E7E" w:rsidRPr="00574F92">
        <w:rPr>
          <w:rFonts w:cstheme="minorHAnsi"/>
          <w:i/>
          <w:iCs/>
        </w:rPr>
        <w:t>Naïve Bayes</w:t>
      </w:r>
      <w:r w:rsidR="00F90878">
        <w:rPr>
          <w:rFonts w:cstheme="minorHAnsi"/>
          <w:i/>
          <w:iCs/>
        </w:rPr>
        <w:t xml:space="preserve"> with </w:t>
      </w:r>
      <w:r w:rsidR="00F90878">
        <w:rPr>
          <w:rFonts w:cstheme="minorHAnsi"/>
        </w:rPr>
        <w:t xml:space="preserve">Unigram </w:t>
      </w:r>
      <w:proofErr w:type="spellStart"/>
      <w:r w:rsidR="00F90878">
        <w:rPr>
          <w:rFonts w:cstheme="minorHAnsi"/>
        </w:rPr>
        <w:t>boolean</w:t>
      </w:r>
      <w:proofErr w:type="spellEnd"/>
      <w:r w:rsidR="00F90878">
        <w:rPr>
          <w:rFonts w:cstheme="minorHAnsi"/>
        </w:rPr>
        <w:t xml:space="preserve"> vectorizer</w:t>
      </w:r>
    </w:p>
    <w:tbl>
      <w:tblPr>
        <w:tblStyle w:val="TableGrid"/>
        <w:tblW w:w="0" w:type="auto"/>
        <w:tblInd w:w="445" w:type="dxa"/>
        <w:tblLook w:val="04A0" w:firstRow="1" w:lastRow="0" w:firstColumn="1" w:lastColumn="0" w:noHBand="0" w:noVBand="1"/>
      </w:tblPr>
      <w:tblGrid>
        <w:gridCol w:w="3780"/>
        <w:gridCol w:w="1361"/>
        <w:gridCol w:w="1367"/>
        <w:gridCol w:w="1296"/>
        <w:gridCol w:w="1387"/>
      </w:tblGrid>
      <w:tr w:rsidR="004C63D4" w:rsidRPr="004C63D4" w14:paraId="1DC7F194" w14:textId="77777777" w:rsidTr="00F90878">
        <w:trPr>
          <w:trHeight w:val="557"/>
        </w:trPr>
        <w:tc>
          <w:tcPr>
            <w:tcW w:w="3780" w:type="dxa"/>
            <w:shd w:val="clear" w:color="auto" w:fill="FFF2CC" w:themeFill="accent4" w:themeFillTint="33"/>
            <w:vAlign w:val="center"/>
          </w:tcPr>
          <w:p w14:paraId="390CD78B" w14:textId="14772A91" w:rsidR="004C63D4" w:rsidRPr="00F90878" w:rsidRDefault="004C63D4" w:rsidP="005F5A51">
            <w:pPr>
              <w:pStyle w:val="BodyText"/>
              <w:rPr>
                <w:rFonts w:eastAsia="Times New Roman" w:cstheme="minorHAnsi"/>
                <w:i/>
                <w:iCs/>
                <w:sz w:val="22"/>
                <w:szCs w:val="22"/>
              </w:rPr>
            </w:pPr>
            <w:r w:rsidRPr="00F90878">
              <w:rPr>
                <w:rFonts w:eastAsia="Times New Roman" w:cstheme="minorHAnsi"/>
                <w:b/>
                <w:bCs/>
                <w:sz w:val="22"/>
                <w:szCs w:val="22"/>
                <w:lang w:eastAsia="ja-JP"/>
              </w:rPr>
              <w:t xml:space="preserve">MNB </w:t>
            </w:r>
            <w:r w:rsidRPr="00F90878">
              <w:rPr>
                <w:rFonts w:cstheme="minorHAnsi"/>
                <w:i/>
                <w:iCs/>
                <w:sz w:val="22"/>
                <w:szCs w:val="22"/>
              </w:rPr>
              <w:t>on text data Report</w:t>
            </w:r>
          </w:p>
        </w:tc>
        <w:tc>
          <w:tcPr>
            <w:tcW w:w="1361" w:type="dxa"/>
            <w:shd w:val="clear" w:color="auto" w:fill="FFF2CC" w:themeFill="accent4" w:themeFillTint="33"/>
            <w:vAlign w:val="center"/>
          </w:tcPr>
          <w:p w14:paraId="3CB5B34F" w14:textId="77777777" w:rsidR="004C63D4" w:rsidRPr="00F90878" w:rsidRDefault="004C63D4" w:rsidP="005F5A51">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21AC9FF0" w14:textId="77777777" w:rsidR="004C63D4" w:rsidRPr="00F90878" w:rsidRDefault="004C63D4" w:rsidP="005F5A51">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7680838A" w14:textId="77777777" w:rsidR="004C63D4" w:rsidRPr="00F90878" w:rsidRDefault="004C63D4" w:rsidP="005F5A51">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387" w:type="dxa"/>
            <w:shd w:val="clear" w:color="auto" w:fill="FFF2CC" w:themeFill="accent4" w:themeFillTint="33"/>
            <w:vAlign w:val="center"/>
          </w:tcPr>
          <w:p w14:paraId="3B433EAB" w14:textId="77777777" w:rsidR="004C63D4" w:rsidRPr="00F90878" w:rsidRDefault="004C63D4" w:rsidP="005F5A51">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F90878" w:rsidRPr="004C63D4" w14:paraId="4790C9C3" w14:textId="77777777" w:rsidTr="00F90878">
        <w:tc>
          <w:tcPr>
            <w:tcW w:w="3780" w:type="dxa"/>
            <w:shd w:val="clear" w:color="auto" w:fill="FFF2CC" w:themeFill="accent4" w:themeFillTint="33"/>
          </w:tcPr>
          <w:p w14:paraId="1A8B6ADF" w14:textId="4FB92775" w:rsidR="00F90878" w:rsidRPr="00F90878" w:rsidRDefault="00F90878" w:rsidP="00F90878">
            <w:pPr>
              <w:pStyle w:val="BodyText"/>
              <w:rPr>
                <w:rFonts w:cstheme="minorHAnsi"/>
                <w:b/>
                <w:bCs/>
                <w:sz w:val="22"/>
                <w:szCs w:val="22"/>
              </w:rPr>
            </w:pPr>
            <w:r w:rsidRPr="00F90878">
              <w:rPr>
                <w:b/>
                <w:bCs/>
                <w:sz w:val="22"/>
                <w:szCs w:val="22"/>
              </w:rPr>
              <w:t>non-suicide</w:t>
            </w:r>
          </w:p>
        </w:tc>
        <w:tc>
          <w:tcPr>
            <w:tcW w:w="1361" w:type="dxa"/>
          </w:tcPr>
          <w:p w14:paraId="718FB803" w14:textId="5C38EADD" w:rsidR="00F90878" w:rsidRPr="00F90878" w:rsidRDefault="00F90878" w:rsidP="00F90878">
            <w:pPr>
              <w:pStyle w:val="BodyText"/>
              <w:jc w:val="right"/>
              <w:rPr>
                <w:rFonts w:cstheme="minorHAnsi"/>
                <w:sz w:val="22"/>
                <w:szCs w:val="22"/>
              </w:rPr>
            </w:pPr>
            <w:r w:rsidRPr="00F90878">
              <w:rPr>
                <w:sz w:val="22"/>
                <w:szCs w:val="22"/>
              </w:rPr>
              <w:t>0.965559</w:t>
            </w:r>
          </w:p>
        </w:tc>
        <w:tc>
          <w:tcPr>
            <w:tcW w:w="1367" w:type="dxa"/>
          </w:tcPr>
          <w:p w14:paraId="3193447A" w14:textId="5059F70E" w:rsidR="00F90878" w:rsidRPr="00F90878" w:rsidRDefault="00F90878" w:rsidP="00F90878">
            <w:pPr>
              <w:pStyle w:val="BodyText"/>
              <w:jc w:val="right"/>
              <w:rPr>
                <w:rFonts w:cstheme="minorHAnsi"/>
                <w:sz w:val="22"/>
                <w:szCs w:val="22"/>
              </w:rPr>
            </w:pPr>
            <w:r w:rsidRPr="00F90878">
              <w:rPr>
                <w:sz w:val="22"/>
                <w:szCs w:val="22"/>
              </w:rPr>
              <w:t>0.791873</w:t>
            </w:r>
          </w:p>
        </w:tc>
        <w:tc>
          <w:tcPr>
            <w:tcW w:w="1296" w:type="dxa"/>
          </w:tcPr>
          <w:p w14:paraId="79B6B9AF" w14:textId="7506520E" w:rsidR="00F90878" w:rsidRPr="00F90878" w:rsidRDefault="00F90878" w:rsidP="00F90878">
            <w:pPr>
              <w:pStyle w:val="BodyText"/>
              <w:jc w:val="right"/>
              <w:rPr>
                <w:rFonts w:cstheme="minorHAnsi"/>
                <w:sz w:val="22"/>
                <w:szCs w:val="22"/>
              </w:rPr>
            </w:pPr>
            <w:r w:rsidRPr="00F90878">
              <w:rPr>
                <w:sz w:val="22"/>
                <w:szCs w:val="22"/>
              </w:rPr>
              <w:t>0.870133</w:t>
            </w:r>
          </w:p>
        </w:tc>
        <w:tc>
          <w:tcPr>
            <w:tcW w:w="1387" w:type="dxa"/>
          </w:tcPr>
          <w:p w14:paraId="71FE65B5" w14:textId="68995651" w:rsidR="00F90878" w:rsidRPr="00F90878" w:rsidRDefault="00F90878" w:rsidP="00F90878">
            <w:pPr>
              <w:pStyle w:val="BodyText"/>
              <w:jc w:val="right"/>
              <w:rPr>
                <w:rFonts w:cstheme="minorHAnsi"/>
                <w:sz w:val="22"/>
                <w:szCs w:val="22"/>
              </w:rPr>
            </w:pPr>
            <w:r w:rsidRPr="00F90878">
              <w:rPr>
                <w:sz w:val="22"/>
                <w:szCs w:val="22"/>
              </w:rPr>
              <w:t>2018.00000</w:t>
            </w:r>
          </w:p>
        </w:tc>
      </w:tr>
      <w:tr w:rsidR="00F90878" w:rsidRPr="004C63D4" w14:paraId="3EA5B440" w14:textId="77777777" w:rsidTr="00F90878">
        <w:tc>
          <w:tcPr>
            <w:tcW w:w="3780" w:type="dxa"/>
            <w:shd w:val="clear" w:color="auto" w:fill="FFF2CC" w:themeFill="accent4" w:themeFillTint="33"/>
          </w:tcPr>
          <w:p w14:paraId="1899252B" w14:textId="2A1C7489" w:rsidR="00F90878" w:rsidRPr="00F90878" w:rsidRDefault="00F90878" w:rsidP="00F90878">
            <w:pPr>
              <w:pStyle w:val="BodyText"/>
              <w:rPr>
                <w:rFonts w:cstheme="minorHAnsi"/>
                <w:b/>
                <w:bCs/>
                <w:sz w:val="22"/>
                <w:szCs w:val="22"/>
              </w:rPr>
            </w:pPr>
            <w:r w:rsidRPr="00F90878">
              <w:rPr>
                <w:b/>
                <w:bCs/>
                <w:sz w:val="22"/>
                <w:szCs w:val="22"/>
              </w:rPr>
              <w:t>suicide</w:t>
            </w:r>
          </w:p>
        </w:tc>
        <w:tc>
          <w:tcPr>
            <w:tcW w:w="1361" w:type="dxa"/>
          </w:tcPr>
          <w:p w14:paraId="4633A89B" w14:textId="08D66126" w:rsidR="00F90878" w:rsidRPr="00F90878" w:rsidRDefault="00F90878" w:rsidP="00F90878">
            <w:pPr>
              <w:pStyle w:val="BodyText"/>
              <w:jc w:val="right"/>
              <w:rPr>
                <w:rFonts w:cstheme="minorHAnsi"/>
                <w:sz w:val="22"/>
                <w:szCs w:val="22"/>
                <w:highlight w:val="yellow"/>
              </w:rPr>
            </w:pPr>
            <w:r w:rsidRPr="00F90878">
              <w:rPr>
                <w:sz w:val="22"/>
                <w:szCs w:val="22"/>
              </w:rPr>
              <w:t>0.820896</w:t>
            </w:r>
          </w:p>
        </w:tc>
        <w:tc>
          <w:tcPr>
            <w:tcW w:w="1367" w:type="dxa"/>
          </w:tcPr>
          <w:p w14:paraId="46D80ECF" w14:textId="41A20B18" w:rsidR="00F90878" w:rsidRPr="00F90878" w:rsidRDefault="00F90878" w:rsidP="00F90878">
            <w:pPr>
              <w:pStyle w:val="BodyText"/>
              <w:jc w:val="right"/>
              <w:rPr>
                <w:rFonts w:cstheme="minorHAnsi"/>
                <w:sz w:val="22"/>
                <w:szCs w:val="22"/>
                <w:highlight w:val="yellow"/>
              </w:rPr>
            </w:pPr>
            <w:r w:rsidRPr="00F90878">
              <w:rPr>
                <w:sz w:val="22"/>
                <w:szCs w:val="22"/>
              </w:rPr>
              <w:t>0.971241</w:t>
            </w:r>
          </w:p>
        </w:tc>
        <w:tc>
          <w:tcPr>
            <w:tcW w:w="1296" w:type="dxa"/>
          </w:tcPr>
          <w:p w14:paraId="69BD067F" w14:textId="40CBA7D6" w:rsidR="00F90878" w:rsidRPr="00F90878" w:rsidRDefault="00F90878" w:rsidP="00F90878">
            <w:pPr>
              <w:pStyle w:val="BodyText"/>
              <w:jc w:val="right"/>
              <w:rPr>
                <w:rFonts w:cstheme="minorHAnsi"/>
                <w:sz w:val="22"/>
                <w:szCs w:val="22"/>
                <w:highlight w:val="yellow"/>
              </w:rPr>
            </w:pPr>
            <w:r w:rsidRPr="00F90878">
              <w:rPr>
                <w:sz w:val="22"/>
                <w:szCs w:val="22"/>
              </w:rPr>
              <w:t>0.889762</w:t>
            </w:r>
          </w:p>
        </w:tc>
        <w:tc>
          <w:tcPr>
            <w:tcW w:w="1387" w:type="dxa"/>
          </w:tcPr>
          <w:p w14:paraId="13AF142D" w14:textId="789BCE5B" w:rsidR="00F90878" w:rsidRPr="00F90878" w:rsidRDefault="00F90878" w:rsidP="00F90878">
            <w:pPr>
              <w:pStyle w:val="BodyText"/>
              <w:jc w:val="right"/>
              <w:rPr>
                <w:rFonts w:cstheme="minorHAnsi"/>
                <w:sz w:val="22"/>
                <w:szCs w:val="22"/>
              </w:rPr>
            </w:pPr>
            <w:r w:rsidRPr="00F90878">
              <w:rPr>
                <w:sz w:val="22"/>
                <w:szCs w:val="22"/>
              </w:rPr>
              <w:t>1982.00000</w:t>
            </w:r>
          </w:p>
        </w:tc>
      </w:tr>
      <w:tr w:rsidR="00F90878" w:rsidRPr="004C63D4" w14:paraId="6FA88212" w14:textId="77777777" w:rsidTr="00F90878">
        <w:tc>
          <w:tcPr>
            <w:tcW w:w="3780" w:type="dxa"/>
            <w:shd w:val="clear" w:color="auto" w:fill="FFF2CC" w:themeFill="accent4" w:themeFillTint="33"/>
          </w:tcPr>
          <w:p w14:paraId="7600D409" w14:textId="53890F46" w:rsidR="00F90878" w:rsidRPr="00F90878" w:rsidRDefault="00F90878" w:rsidP="00F90878">
            <w:pPr>
              <w:pStyle w:val="BodyText"/>
              <w:rPr>
                <w:rFonts w:cstheme="minorHAnsi"/>
                <w:b/>
                <w:bCs/>
                <w:sz w:val="22"/>
                <w:szCs w:val="22"/>
              </w:rPr>
            </w:pPr>
            <w:r w:rsidRPr="00F90878">
              <w:rPr>
                <w:b/>
                <w:bCs/>
                <w:sz w:val="22"/>
                <w:szCs w:val="22"/>
              </w:rPr>
              <w:t>accuracy</w:t>
            </w:r>
          </w:p>
        </w:tc>
        <w:tc>
          <w:tcPr>
            <w:tcW w:w="1361" w:type="dxa"/>
          </w:tcPr>
          <w:p w14:paraId="18D366D7" w14:textId="64FFBEA3" w:rsidR="00F90878" w:rsidRPr="00F90878" w:rsidRDefault="00F90878" w:rsidP="00F90878">
            <w:pPr>
              <w:pStyle w:val="BodyText"/>
              <w:jc w:val="right"/>
              <w:rPr>
                <w:rFonts w:cstheme="minorHAnsi"/>
                <w:sz w:val="22"/>
                <w:szCs w:val="22"/>
              </w:rPr>
            </w:pPr>
            <w:r w:rsidRPr="00F90878">
              <w:rPr>
                <w:sz w:val="22"/>
                <w:szCs w:val="22"/>
              </w:rPr>
              <w:t>0.880750</w:t>
            </w:r>
          </w:p>
        </w:tc>
        <w:tc>
          <w:tcPr>
            <w:tcW w:w="1367" w:type="dxa"/>
          </w:tcPr>
          <w:p w14:paraId="011D0C78" w14:textId="6043EC17" w:rsidR="00F90878" w:rsidRPr="00F90878" w:rsidRDefault="00F90878" w:rsidP="00F90878">
            <w:pPr>
              <w:pStyle w:val="BodyText"/>
              <w:jc w:val="right"/>
              <w:rPr>
                <w:rFonts w:cstheme="minorHAnsi"/>
                <w:sz w:val="22"/>
                <w:szCs w:val="22"/>
              </w:rPr>
            </w:pPr>
            <w:r w:rsidRPr="00F90878">
              <w:rPr>
                <w:sz w:val="22"/>
                <w:szCs w:val="22"/>
              </w:rPr>
              <w:t>0.880750</w:t>
            </w:r>
          </w:p>
        </w:tc>
        <w:tc>
          <w:tcPr>
            <w:tcW w:w="1296" w:type="dxa"/>
          </w:tcPr>
          <w:p w14:paraId="5273FA36" w14:textId="2BBE01FB" w:rsidR="00F90878" w:rsidRPr="00F90878" w:rsidRDefault="00F90878" w:rsidP="00F90878">
            <w:pPr>
              <w:pStyle w:val="BodyText"/>
              <w:jc w:val="right"/>
              <w:rPr>
                <w:rFonts w:cstheme="minorHAnsi"/>
                <w:sz w:val="22"/>
                <w:szCs w:val="22"/>
              </w:rPr>
            </w:pPr>
            <w:r w:rsidRPr="00F90878">
              <w:rPr>
                <w:sz w:val="22"/>
                <w:szCs w:val="22"/>
              </w:rPr>
              <w:t>0.880750</w:t>
            </w:r>
          </w:p>
        </w:tc>
        <w:tc>
          <w:tcPr>
            <w:tcW w:w="1387" w:type="dxa"/>
          </w:tcPr>
          <w:p w14:paraId="4652C04F" w14:textId="570466D8" w:rsidR="00F90878" w:rsidRPr="00F90878" w:rsidRDefault="00F90878" w:rsidP="00F90878">
            <w:pPr>
              <w:pStyle w:val="BodyText"/>
              <w:jc w:val="right"/>
              <w:rPr>
                <w:rFonts w:cstheme="minorHAnsi"/>
                <w:sz w:val="22"/>
                <w:szCs w:val="22"/>
              </w:rPr>
            </w:pPr>
            <w:r w:rsidRPr="00D26A81">
              <w:rPr>
                <w:sz w:val="22"/>
                <w:szCs w:val="22"/>
                <w:highlight w:val="yellow"/>
              </w:rPr>
              <w:t>0.88075</w:t>
            </w:r>
          </w:p>
        </w:tc>
      </w:tr>
      <w:tr w:rsidR="00F90878" w:rsidRPr="004C63D4" w14:paraId="5F5FC9DD" w14:textId="77777777" w:rsidTr="00F90878">
        <w:tc>
          <w:tcPr>
            <w:tcW w:w="3780" w:type="dxa"/>
            <w:shd w:val="clear" w:color="auto" w:fill="FFF2CC" w:themeFill="accent4" w:themeFillTint="33"/>
          </w:tcPr>
          <w:p w14:paraId="2E92D18B" w14:textId="5D476E7B" w:rsidR="00F90878" w:rsidRPr="00F90878" w:rsidRDefault="00F90878" w:rsidP="00F90878">
            <w:pPr>
              <w:pStyle w:val="BodyText"/>
              <w:rPr>
                <w:rFonts w:cstheme="minorHAnsi"/>
                <w:b/>
                <w:bCs/>
                <w:sz w:val="22"/>
                <w:szCs w:val="22"/>
              </w:rPr>
            </w:pPr>
            <w:r w:rsidRPr="00F90878">
              <w:rPr>
                <w:b/>
                <w:bCs/>
                <w:sz w:val="22"/>
                <w:szCs w:val="22"/>
              </w:rPr>
              <w:t>macro avg</w:t>
            </w:r>
          </w:p>
        </w:tc>
        <w:tc>
          <w:tcPr>
            <w:tcW w:w="1361" w:type="dxa"/>
          </w:tcPr>
          <w:p w14:paraId="517D95A4" w14:textId="27FA6F83" w:rsidR="00F90878" w:rsidRPr="00F90878" w:rsidRDefault="00F90878" w:rsidP="00F90878">
            <w:pPr>
              <w:pStyle w:val="BodyText"/>
              <w:jc w:val="right"/>
              <w:rPr>
                <w:rFonts w:cstheme="minorHAnsi"/>
                <w:sz w:val="22"/>
                <w:szCs w:val="22"/>
              </w:rPr>
            </w:pPr>
            <w:r w:rsidRPr="00F90878">
              <w:rPr>
                <w:sz w:val="22"/>
                <w:szCs w:val="22"/>
              </w:rPr>
              <w:t>0.893227</w:t>
            </w:r>
          </w:p>
        </w:tc>
        <w:tc>
          <w:tcPr>
            <w:tcW w:w="1367" w:type="dxa"/>
          </w:tcPr>
          <w:p w14:paraId="59E28DBE" w14:textId="60F1016F" w:rsidR="00F90878" w:rsidRPr="00F90878" w:rsidRDefault="00F90878" w:rsidP="00F90878">
            <w:pPr>
              <w:pStyle w:val="BodyText"/>
              <w:jc w:val="right"/>
              <w:rPr>
                <w:rFonts w:cstheme="minorHAnsi"/>
                <w:sz w:val="22"/>
                <w:szCs w:val="22"/>
              </w:rPr>
            </w:pPr>
            <w:r w:rsidRPr="00F90878">
              <w:rPr>
                <w:sz w:val="22"/>
                <w:szCs w:val="22"/>
              </w:rPr>
              <w:t>0.881557</w:t>
            </w:r>
          </w:p>
        </w:tc>
        <w:tc>
          <w:tcPr>
            <w:tcW w:w="1296" w:type="dxa"/>
          </w:tcPr>
          <w:p w14:paraId="636491B4" w14:textId="20168733" w:rsidR="00F90878" w:rsidRPr="00F90878" w:rsidRDefault="00F90878" w:rsidP="00F90878">
            <w:pPr>
              <w:pStyle w:val="BodyText"/>
              <w:jc w:val="right"/>
              <w:rPr>
                <w:rFonts w:cstheme="minorHAnsi"/>
                <w:sz w:val="22"/>
                <w:szCs w:val="22"/>
              </w:rPr>
            </w:pPr>
            <w:r w:rsidRPr="00F90878">
              <w:rPr>
                <w:sz w:val="22"/>
                <w:szCs w:val="22"/>
              </w:rPr>
              <w:t>0.879948</w:t>
            </w:r>
          </w:p>
        </w:tc>
        <w:tc>
          <w:tcPr>
            <w:tcW w:w="1387" w:type="dxa"/>
          </w:tcPr>
          <w:p w14:paraId="2436A4DF" w14:textId="03464A41" w:rsidR="00F90878" w:rsidRPr="00F90878" w:rsidRDefault="00F90878" w:rsidP="00F90878">
            <w:pPr>
              <w:pStyle w:val="BodyText"/>
              <w:jc w:val="right"/>
              <w:rPr>
                <w:rFonts w:cstheme="minorHAnsi"/>
                <w:sz w:val="22"/>
                <w:szCs w:val="22"/>
              </w:rPr>
            </w:pPr>
            <w:r w:rsidRPr="00F90878">
              <w:rPr>
                <w:sz w:val="22"/>
                <w:szCs w:val="22"/>
              </w:rPr>
              <w:t>4000.00000</w:t>
            </w:r>
          </w:p>
        </w:tc>
      </w:tr>
      <w:tr w:rsidR="00F90878" w:rsidRPr="004C63D4" w14:paraId="18B886D9" w14:textId="77777777" w:rsidTr="00F90878">
        <w:tc>
          <w:tcPr>
            <w:tcW w:w="3780" w:type="dxa"/>
            <w:shd w:val="clear" w:color="auto" w:fill="FFF2CC" w:themeFill="accent4" w:themeFillTint="33"/>
          </w:tcPr>
          <w:p w14:paraId="78D00EBB" w14:textId="73E38A1F" w:rsidR="00F90878" w:rsidRPr="00F90878" w:rsidRDefault="00F90878" w:rsidP="00F90878">
            <w:pPr>
              <w:pStyle w:val="BodyText"/>
              <w:rPr>
                <w:rFonts w:cstheme="minorHAnsi"/>
                <w:b/>
                <w:bCs/>
                <w:sz w:val="22"/>
                <w:szCs w:val="22"/>
              </w:rPr>
            </w:pPr>
            <w:r w:rsidRPr="00F90878">
              <w:rPr>
                <w:b/>
                <w:bCs/>
                <w:sz w:val="22"/>
                <w:szCs w:val="22"/>
              </w:rPr>
              <w:t>weighted avg</w:t>
            </w:r>
          </w:p>
        </w:tc>
        <w:tc>
          <w:tcPr>
            <w:tcW w:w="1361" w:type="dxa"/>
          </w:tcPr>
          <w:p w14:paraId="60D207E7" w14:textId="7E9D7CD6" w:rsidR="00F90878" w:rsidRPr="00F90878" w:rsidRDefault="00F90878" w:rsidP="00F90878">
            <w:pPr>
              <w:pStyle w:val="BodyText"/>
              <w:jc w:val="right"/>
              <w:rPr>
                <w:rFonts w:cstheme="minorHAnsi"/>
                <w:sz w:val="22"/>
                <w:szCs w:val="22"/>
              </w:rPr>
            </w:pPr>
            <w:r w:rsidRPr="00F90878">
              <w:rPr>
                <w:sz w:val="22"/>
                <w:szCs w:val="22"/>
              </w:rPr>
              <w:t>0.893878</w:t>
            </w:r>
          </w:p>
        </w:tc>
        <w:tc>
          <w:tcPr>
            <w:tcW w:w="1367" w:type="dxa"/>
          </w:tcPr>
          <w:p w14:paraId="74861F60" w14:textId="5E6811BA" w:rsidR="00F90878" w:rsidRPr="00F90878" w:rsidRDefault="00F90878" w:rsidP="00F90878">
            <w:pPr>
              <w:pStyle w:val="BodyText"/>
              <w:jc w:val="right"/>
              <w:rPr>
                <w:rFonts w:cstheme="minorHAnsi"/>
                <w:sz w:val="22"/>
                <w:szCs w:val="22"/>
              </w:rPr>
            </w:pPr>
            <w:r w:rsidRPr="00F90878">
              <w:rPr>
                <w:sz w:val="22"/>
                <w:szCs w:val="22"/>
              </w:rPr>
              <w:t>0.880750</w:t>
            </w:r>
          </w:p>
        </w:tc>
        <w:tc>
          <w:tcPr>
            <w:tcW w:w="1296" w:type="dxa"/>
          </w:tcPr>
          <w:p w14:paraId="586EACBF" w14:textId="2A187F5E" w:rsidR="00F90878" w:rsidRPr="00F90878" w:rsidRDefault="00F90878" w:rsidP="00F90878">
            <w:pPr>
              <w:pStyle w:val="BodyText"/>
              <w:jc w:val="right"/>
              <w:rPr>
                <w:rFonts w:cstheme="minorHAnsi"/>
                <w:sz w:val="22"/>
                <w:szCs w:val="22"/>
              </w:rPr>
            </w:pPr>
            <w:r w:rsidRPr="00F90878">
              <w:rPr>
                <w:sz w:val="22"/>
                <w:szCs w:val="22"/>
              </w:rPr>
              <w:t>0.879859</w:t>
            </w:r>
          </w:p>
        </w:tc>
        <w:tc>
          <w:tcPr>
            <w:tcW w:w="1387" w:type="dxa"/>
          </w:tcPr>
          <w:p w14:paraId="28E5F36E" w14:textId="53BFB042" w:rsidR="00F90878" w:rsidRPr="00F90878" w:rsidRDefault="00F90878" w:rsidP="00F90878">
            <w:pPr>
              <w:pStyle w:val="BodyText"/>
              <w:jc w:val="right"/>
              <w:rPr>
                <w:rFonts w:cstheme="minorHAnsi"/>
                <w:sz w:val="22"/>
                <w:szCs w:val="22"/>
              </w:rPr>
            </w:pPr>
            <w:r w:rsidRPr="00F90878">
              <w:rPr>
                <w:sz w:val="22"/>
                <w:szCs w:val="22"/>
              </w:rPr>
              <w:t>4000.00000</w:t>
            </w:r>
          </w:p>
        </w:tc>
      </w:tr>
    </w:tbl>
    <w:p w14:paraId="7DAF418A" w14:textId="77777777" w:rsidR="001273CA" w:rsidRDefault="001273CA" w:rsidP="00B2600C">
      <w:pPr>
        <w:pStyle w:val="BodyText"/>
        <w:ind w:firstLine="720"/>
        <w:rPr>
          <w:rFonts w:cstheme="minorHAnsi"/>
        </w:rPr>
      </w:pPr>
    </w:p>
    <w:p w14:paraId="01740057" w14:textId="01EC5E7F" w:rsidR="008A3C11" w:rsidRDefault="008A3C11" w:rsidP="00054C43">
      <w:pPr>
        <w:pStyle w:val="BodyText"/>
        <w:ind w:firstLine="720"/>
        <w:rPr>
          <w:rFonts w:cstheme="minorHAnsi"/>
        </w:rPr>
      </w:pPr>
      <w:r w:rsidRPr="008A3C11">
        <w:rPr>
          <w:rFonts w:cstheme="minorHAnsi"/>
        </w:rPr>
        <w:t>Out of all documents in the dataset that were predicted as non-suicidal, 96.5% were non-suicidal (: Precision). And the model predicted this outcome correctly for 79.1% of those non-suicidal texts (: Recall). Since the F1-score of 0.87 is relatively close to 1, it tells us that the model does a great job of predicting whether the text is suicidal or non-suicidal.</w:t>
      </w:r>
      <w:r>
        <w:rPr>
          <w:rFonts w:cstheme="minorHAnsi"/>
        </w:rPr>
        <w:t xml:space="preserve"> We got 88.07% of accuracy score from MNB.</w:t>
      </w:r>
    </w:p>
    <w:p w14:paraId="63F1EAC0" w14:textId="77777777" w:rsidR="00054C43" w:rsidRDefault="00054C43" w:rsidP="00054C43">
      <w:pPr>
        <w:pStyle w:val="BodyText"/>
        <w:ind w:firstLine="720"/>
        <w:rPr>
          <w:rFonts w:cstheme="minorHAnsi"/>
        </w:rPr>
      </w:pPr>
    </w:p>
    <w:p w14:paraId="371F074E" w14:textId="4DA829A3" w:rsidR="008A3C11" w:rsidRPr="004C63D4" w:rsidRDefault="008A3C11" w:rsidP="008A3C11">
      <w:pPr>
        <w:pStyle w:val="Heading2"/>
        <w:ind w:firstLine="720"/>
        <w:rPr>
          <w:rFonts w:asciiTheme="minorHAnsi" w:hAnsiTheme="minorHAnsi" w:cstheme="minorHAnsi"/>
        </w:rPr>
      </w:pPr>
      <w:r>
        <w:rPr>
          <w:rFonts w:asciiTheme="minorHAnsi" w:hAnsiTheme="minorHAnsi" w:cstheme="minorHAnsi"/>
        </w:rPr>
        <w:t>3</w:t>
      </w:r>
      <w:r w:rsidRPr="004C63D4">
        <w:rPr>
          <w:rFonts w:asciiTheme="minorHAnsi" w:hAnsiTheme="minorHAnsi" w:cstheme="minorHAnsi"/>
        </w:rPr>
        <w:t>-</w:t>
      </w:r>
      <w:r>
        <w:rPr>
          <w:rFonts w:asciiTheme="minorHAnsi" w:hAnsiTheme="minorHAnsi" w:cstheme="minorHAnsi"/>
        </w:rPr>
        <w:t>2</w:t>
      </w:r>
      <w:r w:rsidRPr="004C63D4">
        <w:rPr>
          <w:rFonts w:asciiTheme="minorHAnsi" w:hAnsiTheme="minorHAnsi" w:cstheme="minorHAnsi"/>
        </w:rPr>
        <w:t xml:space="preserve">. </w:t>
      </w:r>
      <w:r w:rsidRPr="008A3C11">
        <w:rPr>
          <w:rFonts w:asciiTheme="minorHAnsi" w:hAnsiTheme="minorHAnsi" w:cstheme="minorHAnsi"/>
        </w:rPr>
        <w:t>Support Vector Machines (SVMs</w:t>
      </w:r>
      <w:r>
        <w:rPr>
          <w:rFonts w:asciiTheme="minorHAnsi" w:hAnsiTheme="minorHAnsi" w:cstheme="minorHAnsi"/>
        </w:rPr>
        <w:t>)</w:t>
      </w:r>
    </w:p>
    <w:p w14:paraId="6D9C4888" w14:textId="77777777" w:rsidR="00C449E3" w:rsidRDefault="00C449E3" w:rsidP="00C449E3">
      <w:pPr>
        <w:ind w:firstLine="720"/>
        <w:rPr>
          <w:rFonts w:eastAsia="Times New Roman" w:cstheme="minorHAnsi"/>
        </w:rPr>
      </w:pPr>
    </w:p>
    <w:p w14:paraId="0ADF786B" w14:textId="44EDD961" w:rsidR="0080585B" w:rsidRDefault="00D26A81" w:rsidP="00801648">
      <w:pPr>
        <w:ind w:firstLine="720"/>
        <w:rPr>
          <w:rFonts w:eastAsia="Times New Roman" w:cstheme="minorHAnsi"/>
        </w:rPr>
      </w:pPr>
      <w:r w:rsidRPr="00D26A81">
        <w:rPr>
          <w:rFonts w:eastAsia="Times New Roman" w:cstheme="minorHAnsi"/>
        </w:rPr>
        <w:t>For SVM model we tried three different kernels: linear, polynomial and RBF. We found that for this classification problem, linear kernel showed the best performance among the SVMs model: 90.9% of accuracy score. However, the polynomial kernel (degree 1) showed an 87.25% accuracy score, and the RBF kernel was an 88.75% of accuracy score.</w:t>
      </w:r>
    </w:p>
    <w:p w14:paraId="17AA9B87" w14:textId="77777777" w:rsidR="00D26A81" w:rsidRDefault="00D26A81" w:rsidP="00801648">
      <w:pPr>
        <w:ind w:firstLine="720"/>
        <w:rPr>
          <w:rFonts w:eastAsia="Times New Roman" w:cstheme="minorHAnsi"/>
        </w:rPr>
      </w:pPr>
    </w:p>
    <w:p w14:paraId="233743F5" w14:textId="49F8159D" w:rsidR="00D26A81" w:rsidRPr="00574F92" w:rsidRDefault="00D26A81" w:rsidP="00D26A81">
      <w:pPr>
        <w:pStyle w:val="BodyText"/>
        <w:ind w:firstLine="720"/>
        <w:rPr>
          <w:rFonts w:eastAsia="Times New Roman" w:cstheme="minorHAnsi"/>
          <w:i/>
          <w:iCs/>
          <w:sz w:val="22"/>
          <w:szCs w:val="22"/>
        </w:rPr>
      </w:pPr>
      <w:r w:rsidRPr="004C63D4">
        <w:rPr>
          <w:rFonts w:cstheme="minorHAnsi"/>
          <w:b/>
          <w:bCs/>
          <w:i/>
          <w:iCs/>
          <w:sz w:val="22"/>
          <w:szCs w:val="22"/>
        </w:rPr>
        <w:t xml:space="preserve">Table </w:t>
      </w:r>
      <w:r>
        <w:rPr>
          <w:rFonts w:cstheme="minorHAnsi"/>
          <w:b/>
          <w:bCs/>
          <w:i/>
          <w:iCs/>
          <w:sz w:val="22"/>
          <w:szCs w:val="22"/>
        </w:rPr>
        <w:t>3</w:t>
      </w:r>
      <w:r w:rsidRPr="004C63D4">
        <w:rPr>
          <w:rFonts w:cstheme="minorHAnsi"/>
          <w:i/>
          <w:iCs/>
          <w:sz w:val="22"/>
          <w:szCs w:val="22"/>
        </w:rPr>
        <w:t xml:space="preserve">. </w:t>
      </w:r>
      <w:r>
        <w:rPr>
          <w:rFonts w:cstheme="minorHAnsi"/>
          <w:i/>
          <w:iCs/>
          <w:sz w:val="22"/>
          <w:szCs w:val="22"/>
        </w:rPr>
        <w:t>E</w:t>
      </w:r>
      <w:r w:rsidRPr="00574F92">
        <w:rPr>
          <w:rFonts w:cstheme="minorHAnsi"/>
          <w:i/>
          <w:iCs/>
          <w:sz w:val="22"/>
          <w:szCs w:val="22"/>
        </w:rPr>
        <w:t xml:space="preserve">valuating </w:t>
      </w:r>
      <w:r>
        <w:rPr>
          <w:rFonts w:cstheme="minorHAnsi"/>
          <w:i/>
          <w:iCs/>
          <w:sz w:val="22"/>
          <w:szCs w:val="22"/>
        </w:rPr>
        <w:t xml:space="preserve">on </w:t>
      </w:r>
      <w:r>
        <w:rPr>
          <w:rFonts w:cstheme="minorHAnsi"/>
          <w:i/>
          <w:iCs/>
        </w:rPr>
        <w:t>SVMs with linear kernel</w:t>
      </w:r>
    </w:p>
    <w:tbl>
      <w:tblPr>
        <w:tblStyle w:val="TableGrid"/>
        <w:tblW w:w="0" w:type="auto"/>
        <w:tblInd w:w="445" w:type="dxa"/>
        <w:tblLook w:val="04A0" w:firstRow="1" w:lastRow="0" w:firstColumn="1" w:lastColumn="0" w:noHBand="0" w:noVBand="1"/>
      </w:tblPr>
      <w:tblGrid>
        <w:gridCol w:w="3780"/>
        <w:gridCol w:w="1361"/>
        <w:gridCol w:w="1367"/>
        <w:gridCol w:w="1296"/>
        <w:gridCol w:w="1387"/>
      </w:tblGrid>
      <w:tr w:rsidR="00D26A81" w:rsidRPr="004C63D4" w14:paraId="388FDB00" w14:textId="77777777" w:rsidTr="00371BAC">
        <w:trPr>
          <w:trHeight w:val="557"/>
        </w:trPr>
        <w:tc>
          <w:tcPr>
            <w:tcW w:w="3780" w:type="dxa"/>
            <w:shd w:val="clear" w:color="auto" w:fill="FFF2CC" w:themeFill="accent4" w:themeFillTint="33"/>
            <w:vAlign w:val="center"/>
          </w:tcPr>
          <w:p w14:paraId="1A36DD35" w14:textId="162752AC" w:rsidR="00D26A81" w:rsidRPr="00F90878" w:rsidRDefault="00D26A81" w:rsidP="00371BAC">
            <w:pPr>
              <w:pStyle w:val="BodyText"/>
              <w:rPr>
                <w:rFonts w:eastAsia="Times New Roman" w:cstheme="minorHAnsi"/>
                <w:i/>
                <w:iCs/>
                <w:sz w:val="22"/>
                <w:szCs w:val="22"/>
              </w:rPr>
            </w:pPr>
            <w:r>
              <w:rPr>
                <w:rFonts w:eastAsia="Times New Roman" w:cstheme="minorHAnsi"/>
                <w:b/>
                <w:bCs/>
                <w:sz w:val="22"/>
                <w:szCs w:val="22"/>
                <w:lang w:eastAsia="ja-JP"/>
              </w:rPr>
              <w:t>SVM</w:t>
            </w:r>
            <w:r w:rsidRPr="00F90878">
              <w:rPr>
                <w:rFonts w:eastAsia="Times New Roman" w:cstheme="minorHAnsi"/>
                <w:b/>
                <w:bCs/>
                <w:sz w:val="22"/>
                <w:szCs w:val="22"/>
                <w:lang w:eastAsia="ja-JP"/>
              </w:rPr>
              <w:t xml:space="preserve"> </w:t>
            </w:r>
            <w:r w:rsidRPr="00F90878">
              <w:rPr>
                <w:rFonts w:cstheme="minorHAnsi"/>
                <w:i/>
                <w:iCs/>
                <w:sz w:val="22"/>
                <w:szCs w:val="22"/>
              </w:rPr>
              <w:t>on text data Report</w:t>
            </w:r>
          </w:p>
        </w:tc>
        <w:tc>
          <w:tcPr>
            <w:tcW w:w="1361" w:type="dxa"/>
            <w:shd w:val="clear" w:color="auto" w:fill="FFF2CC" w:themeFill="accent4" w:themeFillTint="33"/>
            <w:vAlign w:val="center"/>
          </w:tcPr>
          <w:p w14:paraId="45D0ED81" w14:textId="77777777" w:rsidR="00D26A81" w:rsidRPr="00F90878" w:rsidRDefault="00D26A81" w:rsidP="00371BAC">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7B3450FD" w14:textId="77777777" w:rsidR="00D26A81" w:rsidRPr="00F90878" w:rsidRDefault="00D26A81" w:rsidP="00371BAC">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21140607" w14:textId="77777777" w:rsidR="00D26A81" w:rsidRPr="00F90878" w:rsidRDefault="00D26A81" w:rsidP="00371BAC">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387" w:type="dxa"/>
            <w:shd w:val="clear" w:color="auto" w:fill="FFF2CC" w:themeFill="accent4" w:themeFillTint="33"/>
            <w:vAlign w:val="center"/>
          </w:tcPr>
          <w:p w14:paraId="183807CC" w14:textId="77777777" w:rsidR="00D26A81" w:rsidRPr="00F90878" w:rsidRDefault="00D26A81" w:rsidP="00371BAC">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D26A81" w:rsidRPr="004C63D4" w14:paraId="03FB98CD" w14:textId="77777777" w:rsidTr="00371BAC">
        <w:tc>
          <w:tcPr>
            <w:tcW w:w="3780" w:type="dxa"/>
            <w:shd w:val="clear" w:color="auto" w:fill="FFF2CC" w:themeFill="accent4" w:themeFillTint="33"/>
          </w:tcPr>
          <w:p w14:paraId="01D16A31" w14:textId="7671113E" w:rsidR="00D26A81" w:rsidRPr="00D26A81" w:rsidRDefault="00D26A81" w:rsidP="00D26A81">
            <w:pPr>
              <w:pStyle w:val="BodyText"/>
              <w:rPr>
                <w:rFonts w:cstheme="minorHAnsi"/>
                <w:b/>
                <w:bCs/>
                <w:sz w:val="22"/>
                <w:szCs w:val="22"/>
              </w:rPr>
            </w:pPr>
            <w:r w:rsidRPr="00D26A81">
              <w:rPr>
                <w:b/>
                <w:bCs/>
                <w:sz w:val="22"/>
                <w:szCs w:val="22"/>
              </w:rPr>
              <w:t>non-suicide</w:t>
            </w:r>
          </w:p>
        </w:tc>
        <w:tc>
          <w:tcPr>
            <w:tcW w:w="1361" w:type="dxa"/>
          </w:tcPr>
          <w:p w14:paraId="59E38F73" w14:textId="67ED13C3" w:rsidR="00D26A81" w:rsidRPr="00D26A81" w:rsidRDefault="00D26A81" w:rsidP="00D26A81">
            <w:pPr>
              <w:pStyle w:val="BodyText"/>
              <w:jc w:val="right"/>
              <w:rPr>
                <w:rFonts w:cstheme="minorHAnsi"/>
                <w:sz w:val="22"/>
                <w:szCs w:val="22"/>
              </w:rPr>
            </w:pPr>
            <w:r w:rsidRPr="00D26A81">
              <w:rPr>
                <w:sz w:val="22"/>
                <w:szCs w:val="22"/>
              </w:rPr>
              <w:t>0.891943</w:t>
            </w:r>
          </w:p>
        </w:tc>
        <w:tc>
          <w:tcPr>
            <w:tcW w:w="1367" w:type="dxa"/>
          </w:tcPr>
          <w:p w14:paraId="0A030AB8" w14:textId="0800DA76" w:rsidR="00D26A81" w:rsidRPr="00D26A81" w:rsidRDefault="00D26A81" w:rsidP="00D26A81">
            <w:pPr>
              <w:pStyle w:val="BodyText"/>
              <w:jc w:val="right"/>
              <w:rPr>
                <w:rFonts w:cstheme="minorHAnsi"/>
                <w:sz w:val="22"/>
                <w:szCs w:val="22"/>
              </w:rPr>
            </w:pPr>
            <w:r w:rsidRPr="00D26A81">
              <w:rPr>
                <w:sz w:val="22"/>
                <w:szCs w:val="22"/>
              </w:rPr>
              <w:t>0.932607</w:t>
            </w:r>
          </w:p>
        </w:tc>
        <w:tc>
          <w:tcPr>
            <w:tcW w:w="1296" w:type="dxa"/>
          </w:tcPr>
          <w:p w14:paraId="31BEFA74" w14:textId="06A32D46" w:rsidR="00D26A81" w:rsidRPr="00D26A81" w:rsidRDefault="00D26A81" w:rsidP="00D26A81">
            <w:pPr>
              <w:pStyle w:val="BodyText"/>
              <w:jc w:val="right"/>
              <w:rPr>
                <w:rFonts w:cstheme="minorHAnsi"/>
                <w:sz w:val="22"/>
                <w:szCs w:val="22"/>
              </w:rPr>
            </w:pPr>
            <w:r w:rsidRPr="00D26A81">
              <w:rPr>
                <w:sz w:val="22"/>
                <w:szCs w:val="22"/>
              </w:rPr>
              <w:t>0.911822</w:t>
            </w:r>
          </w:p>
        </w:tc>
        <w:tc>
          <w:tcPr>
            <w:tcW w:w="1387" w:type="dxa"/>
          </w:tcPr>
          <w:p w14:paraId="069B042B" w14:textId="26F3655C" w:rsidR="00D26A81" w:rsidRPr="00D26A81" w:rsidRDefault="00D26A81" w:rsidP="00D26A81">
            <w:pPr>
              <w:pStyle w:val="BodyText"/>
              <w:jc w:val="right"/>
              <w:rPr>
                <w:rFonts w:cstheme="minorHAnsi"/>
                <w:sz w:val="22"/>
                <w:szCs w:val="22"/>
              </w:rPr>
            </w:pPr>
            <w:r w:rsidRPr="00D26A81">
              <w:rPr>
                <w:sz w:val="22"/>
                <w:szCs w:val="22"/>
              </w:rPr>
              <w:t>2018.000</w:t>
            </w:r>
          </w:p>
        </w:tc>
      </w:tr>
      <w:tr w:rsidR="00D26A81" w:rsidRPr="004C63D4" w14:paraId="05734B13" w14:textId="77777777" w:rsidTr="00371BAC">
        <w:tc>
          <w:tcPr>
            <w:tcW w:w="3780" w:type="dxa"/>
            <w:shd w:val="clear" w:color="auto" w:fill="FFF2CC" w:themeFill="accent4" w:themeFillTint="33"/>
          </w:tcPr>
          <w:p w14:paraId="6621A645" w14:textId="04297EFF" w:rsidR="00D26A81" w:rsidRPr="00D26A81" w:rsidRDefault="00D26A81" w:rsidP="00D26A81">
            <w:pPr>
              <w:pStyle w:val="BodyText"/>
              <w:rPr>
                <w:rFonts w:cstheme="minorHAnsi"/>
                <w:b/>
                <w:bCs/>
                <w:sz w:val="22"/>
                <w:szCs w:val="22"/>
              </w:rPr>
            </w:pPr>
            <w:r w:rsidRPr="00D26A81">
              <w:rPr>
                <w:b/>
                <w:bCs/>
                <w:sz w:val="22"/>
                <w:szCs w:val="22"/>
              </w:rPr>
              <w:t>suicide</w:t>
            </w:r>
          </w:p>
        </w:tc>
        <w:tc>
          <w:tcPr>
            <w:tcW w:w="1361" w:type="dxa"/>
          </w:tcPr>
          <w:p w14:paraId="33F48EF1" w14:textId="75A3A629" w:rsidR="00D26A81" w:rsidRPr="00D26A81" w:rsidRDefault="00D26A81" w:rsidP="00D26A81">
            <w:pPr>
              <w:pStyle w:val="BodyText"/>
              <w:jc w:val="right"/>
              <w:rPr>
                <w:rFonts w:cstheme="minorHAnsi"/>
                <w:sz w:val="22"/>
                <w:szCs w:val="22"/>
                <w:highlight w:val="yellow"/>
              </w:rPr>
            </w:pPr>
            <w:r w:rsidRPr="00D26A81">
              <w:rPr>
                <w:sz w:val="22"/>
                <w:szCs w:val="22"/>
              </w:rPr>
              <w:t>0.928042</w:t>
            </w:r>
          </w:p>
        </w:tc>
        <w:tc>
          <w:tcPr>
            <w:tcW w:w="1367" w:type="dxa"/>
          </w:tcPr>
          <w:p w14:paraId="481C8047" w14:textId="4DBFE398" w:rsidR="00D26A81" w:rsidRPr="00D26A81" w:rsidRDefault="00D26A81" w:rsidP="00D26A81">
            <w:pPr>
              <w:pStyle w:val="BodyText"/>
              <w:jc w:val="right"/>
              <w:rPr>
                <w:rFonts w:cstheme="minorHAnsi"/>
                <w:sz w:val="22"/>
                <w:szCs w:val="22"/>
                <w:highlight w:val="yellow"/>
              </w:rPr>
            </w:pPr>
            <w:r w:rsidRPr="00D26A81">
              <w:rPr>
                <w:sz w:val="22"/>
                <w:szCs w:val="22"/>
              </w:rPr>
              <w:t>0.884965</w:t>
            </w:r>
          </w:p>
        </w:tc>
        <w:tc>
          <w:tcPr>
            <w:tcW w:w="1296" w:type="dxa"/>
          </w:tcPr>
          <w:p w14:paraId="0871FDA3" w14:textId="5679CE59" w:rsidR="00D26A81" w:rsidRPr="00D26A81" w:rsidRDefault="00D26A81" w:rsidP="00D26A81">
            <w:pPr>
              <w:pStyle w:val="BodyText"/>
              <w:jc w:val="right"/>
              <w:rPr>
                <w:rFonts w:cstheme="minorHAnsi"/>
                <w:sz w:val="22"/>
                <w:szCs w:val="22"/>
                <w:highlight w:val="yellow"/>
              </w:rPr>
            </w:pPr>
            <w:r w:rsidRPr="00D26A81">
              <w:rPr>
                <w:sz w:val="22"/>
                <w:szCs w:val="22"/>
              </w:rPr>
              <w:t>0.905992</w:t>
            </w:r>
          </w:p>
        </w:tc>
        <w:tc>
          <w:tcPr>
            <w:tcW w:w="1387" w:type="dxa"/>
          </w:tcPr>
          <w:p w14:paraId="181C0187" w14:textId="5FC245DD" w:rsidR="00D26A81" w:rsidRPr="00D26A81" w:rsidRDefault="00D26A81" w:rsidP="00D26A81">
            <w:pPr>
              <w:pStyle w:val="BodyText"/>
              <w:jc w:val="right"/>
              <w:rPr>
                <w:rFonts w:cstheme="minorHAnsi"/>
                <w:sz w:val="22"/>
                <w:szCs w:val="22"/>
              </w:rPr>
            </w:pPr>
            <w:r w:rsidRPr="00D26A81">
              <w:rPr>
                <w:sz w:val="22"/>
                <w:szCs w:val="22"/>
              </w:rPr>
              <w:t>1982.000</w:t>
            </w:r>
          </w:p>
        </w:tc>
      </w:tr>
      <w:tr w:rsidR="00D26A81" w:rsidRPr="004C63D4" w14:paraId="3710D741" w14:textId="77777777" w:rsidTr="00371BAC">
        <w:tc>
          <w:tcPr>
            <w:tcW w:w="3780" w:type="dxa"/>
            <w:shd w:val="clear" w:color="auto" w:fill="FFF2CC" w:themeFill="accent4" w:themeFillTint="33"/>
          </w:tcPr>
          <w:p w14:paraId="3313BFC4" w14:textId="68AE5886" w:rsidR="00D26A81" w:rsidRPr="00D26A81" w:rsidRDefault="00D26A81" w:rsidP="00D26A81">
            <w:pPr>
              <w:pStyle w:val="BodyText"/>
              <w:rPr>
                <w:rFonts w:cstheme="minorHAnsi"/>
                <w:b/>
                <w:bCs/>
                <w:sz w:val="22"/>
                <w:szCs w:val="22"/>
              </w:rPr>
            </w:pPr>
            <w:r w:rsidRPr="00D26A81">
              <w:rPr>
                <w:b/>
                <w:bCs/>
                <w:sz w:val="22"/>
                <w:szCs w:val="22"/>
              </w:rPr>
              <w:t>accuracy</w:t>
            </w:r>
          </w:p>
        </w:tc>
        <w:tc>
          <w:tcPr>
            <w:tcW w:w="1361" w:type="dxa"/>
          </w:tcPr>
          <w:p w14:paraId="17B08DF5" w14:textId="6AF29AB7" w:rsidR="00D26A81" w:rsidRPr="00D26A81" w:rsidRDefault="00D26A81" w:rsidP="00D26A81">
            <w:pPr>
              <w:pStyle w:val="BodyText"/>
              <w:jc w:val="right"/>
              <w:rPr>
                <w:rFonts w:cstheme="minorHAnsi"/>
                <w:sz w:val="22"/>
                <w:szCs w:val="22"/>
              </w:rPr>
            </w:pPr>
            <w:r w:rsidRPr="00D26A81">
              <w:rPr>
                <w:sz w:val="22"/>
                <w:szCs w:val="22"/>
              </w:rPr>
              <w:t>0.909000</w:t>
            </w:r>
          </w:p>
        </w:tc>
        <w:tc>
          <w:tcPr>
            <w:tcW w:w="1367" w:type="dxa"/>
          </w:tcPr>
          <w:p w14:paraId="6B42BBFB" w14:textId="72F1528F" w:rsidR="00D26A81" w:rsidRPr="00D26A81" w:rsidRDefault="00D26A81" w:rsidP="00D26A81">
            <w:pPr>
              <w:pStyle w:val="BodyText"/>
              <w:jc w:val="right"/>
              <w:rPr>
                <w:rFonts w:cstheme="minorHAnsi"/>
                <w:sz w:val="22"/>
                <w:szCs w:val="22"/>
              </w:rPr>
            </w:pPr>
            <w:r w:rsidRPr="00D26A81">
              <w:rPr>
                <w:sz w:val="22"/>
                <w:szCs w:val="22"/>
              </w:rPr>
              <w:t>0.909000</w:t>
            </w:r>
          </w:p>
        </w:tc>
        <w:tc>
          <w:tcPr>
            <w:tcW w:w="1296" w:type="dxa"/>
          </w:tcPr>
          <w:p w14:paraId="7A326D10" w14:textId="2603AEEC" w:rsidR="00D26A81" w:rsidRPr="00D26A81" w:rsidRDefault="00D26A81" w:rsidP="00D26A81">
            <w:pPr>
              <w:pStyle w:val="BodyText"/>
              <w:jc w:val="right"/>
              <w:rPr>
                <w:rFonts w:cstheme="minorHAnsi"/>
                <w:sz w:val="22"/>
                <w:szCs w:val="22"/>
              </w:rPr>
            </w:pPr>
            <w:r w:rsidRPr="00D26A81">
              <w:rPr>
                <w:sz w:val="22"/>
                <w:szCs w:val="22"/>
              </w:rPr>
              <w:t>0.909000</w:t>
            </w:r>
          </w:p>
        </w:tc>
        <w:tc>
          <w:tcPr>
            <w:tcW w:w="1387" w:type="dxa"/>
          </w:tcPr>
          <w:p w14:paraId="7B8EF9C4" w14:textId="03982FB2" w:rsidR="00D26A81" w:rsidRPr="00D26A81" w:rsidRDefault="00D26A81" w:rsidP="00D26A81">
            <w:pPr>
              <w:pStyle w:val="BodyText"/>
              <w:jc w:val="right"/>
              <w:rPr>
                <w:rFonts w:cstheme="minorHAnsi"/>
                <w:sz w:val="22"/>
                <w:szCs w:val="22"/>
              </w:rPr>
            </w:pPr>
            <w:r w:rsidRPr="00D26A81">
              <w:rPr>
                <w:sz w:val="22"/>
                <w:szCs w:val="22"/>
                <w:highlight w:val="yellow"/>
              </w:rPr>
              <w:t>0.909</w:t>
            </w:r>
          </w:p>
        </w:tc>
      </w:tr>
      <w:tr w:rsidR="00D26A81" w:rsidRPr="004C63D4" w14:paraId="0094CEEC" w14:textId="77777777" w:rsidTr="00371BAC">
        <w:tc>
          <w:tcPr>
            <w:tcW w:w="3780" w:type="dxa"/>
            <w:shd w:val="clear" w:color="auto" w:fill="FFF2CC" w:themeFill="accent4" w:themeFillTint="33"/>
          </w:tcPr>
          <w:p w14:paraId="1C1EA69E" w14:textId="0C7458E9" w:rsidR="00D26A81" w:rsidRPr="00D26A81" w:rsidRDefault="00D26A81" w:rsidP="00D26A81">
            <w:pPr>
              <w:pStyle w:val="BodyText"/>
              <w:rPr>
                <w:rFonts w:cstheme="minorHAnsi"/>
                <w:b/>
                <w:bCs/>
                <w:sz w:val="22"/>
                <w:szCs w:val="22"/>
              </w:rPr>
            </w:pPr>
            <w:r w:rsidRPr="00D26A81">
              <w:rPr>
                <w:b/>
                <w:bCs/>
                <w:sz w:val="22"/>
                <w:szCs w:val="22"/>
              </w:rPr>
              <w:t>macro avg</w:t>
            </w:r>
          </w:p>
        </w:tc>
        <w:tc>
          <w:tcPr>
            <w:tcW w:w="1361" w:type="dxa"/>
          </w:tcPr>
          <w:p w14:paraId="5EEAB23F" w14:textId="6447DC39" w:rsidR="00D26A81" w:rsidRPr="00D26A81" w:rsidRDefault="00D26A81" w:rsidP="00D26A81">
            <w:pPr>
              <w:pStyle w:val="BodyText"/>
              <w:jc w:val="right"/>
              <w:rPr>
                <w:rFonts w:cstheme="minorHAnsi"/>
                <w:sz w:val="22"/>
                <w:szCs w:val="22"/>
              </w:rPr>
            </w:pPr>
            <w:r w:rsidRPr="00D26A81">
              <w:rPr>
                <w:sz w:val="22"/>
                <w:szCs w:val="22"/>
              </w:rPr>
              <w:t>0.909993</w:t>
            </w:r>
          </w:p>
        </w:tc>
        <w:tc>
          <w:tcPr>
            <w:tcW w:w="1367" w:type="dxa"/>
          </w:tcPr>
          <w:p w14:paraId="6CC4F33A" w14:textId="0E432944" w:rsidR="00D26A81" w:rsidRPr="00D26A81" w:rsidRDefault="00D26A81" w:rsidP="00D26A81">
            <w:pPr>
              <w:pStyle w:val="BodyText"/>
              <w:jc w:val="right"/>
              <w:rPr>
                <w:rFonts w:cstheme="minorHAnsi"/>
                <w:sz w:val="22"/>
                <w:szCs w:val="22"/>
              </w:rPr>
            </w:pPr>
            <w:r w:rsidRPr="00D26A81">
              <w:rPr>
                <w:sz w:val="22"/>
                <w:szCs w:val="22"/>
              </w:rPr>
              <w:t>0.908786</w:t>
            </w:r>
          </w:p>
        </w:tc>
        <w:tc>
          <w:tcPr>
            <w:tcW w:w="1296" w:type="dxa"/>
          </w:tcPr>
          <w:p w14:paraId="5AB3D7D4" w14:textId="3722DC8C" w:rsidR="00D26A81" w:rsidRPr="00D26A81" w:rsidRDefault="00D26A81" w:rsidP="00D26A81">
            <w:pPr>
              <w:pStyle w:val="BodyText"/>
              <w:jc w:val="right"/>
              <w:rPr>
                <w:rFonts w:cstheme="minorHAnsi"/>
                <w:sz w:val="22"/>
                <w:szCs w:val="22"/>
              </w:rPr>
            </w:pPr>
            <w:r w:rsidRPr="00D26A81">
              <w:rPr>
                <w:sz w:val="22"/>
                <w:szCs w:val="22"/>
              </w:rPr>
              <w:t>0.908907</w:t>
            </w:r>
          </w:p>
        </w:tc>
        <w:tc>
          <w:tcPr>
            <w:tcW w:w="1387" w:type="dxa"/>
          </w:tcPr>
          <w:p w14:paraId="406BBF40" w14:textId="267247AD" w:rsidR="00D26A81" w:rsidRPr="00D26A81" w:rsidRDefault="00D26A81" w:rsidP="00D26A81">
            <w:pPr>
              <w:pStyle w:val="BodyText"/>
              <w:jc w:val="right"/>
              <w:rPr>
                <w:rFonts w:cstheme="minorHAnsi"/>
                <w:sz w:val="22"/>
                <w:szCs w:val="22"/>
              </w:rPr>
            </w:pPr>
            <w:r w:rsidRPr="00D26A81">
              <w:rPr>
                <w:sz w:val="22"/>
                <w:szCs w:val="22"/>
              </w:rPr>
              <w:t>4000.000</w:t>
            </w:r>
          </w:p>
        </w:tc>
      </w:tr>
      <w:tr w:rsidR="00D26A81" w:rsidRPr="004C63D4" w14:paraId="76A592DB" w14:textId="77777777" w:rsidTr="00371BAC">
        <w:tc>
          <w:tcPr>
            <w:tcW w:w="3780" w:type="dxa"/>
            <w:shd w:val="clear" w:color="auto" w:fill="FFF2CC" w:themeFill="accent4" w:themeFillTint="33"/>
          </w:tcPr>
          <w:p w14:paraId="67D2F0F3" w14:textId="3DA9A26F" w:rsidR="00D26A81" w:rsidRPr="00D26A81" w:rsidRDefault="00D26A81" w:rsidP="00D26A81">
            <w:pPr>
              <w:pStyle w:val="BodyText"/>
              <w:rPr>
                <w:rFonts w:cstheme="minorHAnsi"/>
                <w:b/>
                <w:bCs/>
                <w:sz w:val="22"/>
                <w:szCs w:val="22"/>
              </w:rPr>
            </w:pPr>
            <w:r w:rsidRPr="00D26A81">
              <w:rPr>
                <w:b/>
                <w:bCs/>
                <w:sz w:val="22"/>
                <w:szCs w:val="22"/>
              </w:rPr>
              <w:lastRenderedPageBreak/>
              <w:t>weighted avg</w:t>
            </w:r>
          </w:p>
        </w:tc>
        <w:tc>
          <w:tcPr>
            <w:tcW w:w="1361" w:type="dxa"/>
          </w:tcPr>
          <w:p w14:paraId="2272837B" w14:textId="5882CBDF" w:rsidR="00D26A81" w:rsidRPr="00D26A81" w:rsidRDefault="00D26A81" w:rsidP="00D26A81">
            <w:pPr>
              <w:pStyle w:val="BodyText"/>
              <w:jc w:val="right"/>
              <w:rPr>
                <w:rFonts w:cstheme="minorHAnsi"/>
                <w:sz w:val="22"/>
                <w:szCs w:val="22"/>
              </w:rPr>
            </w:pPr>
            <w:r w:rsidRPr="00D26A81">
              <w:rPr>
                <w:sz w:val="22"/>
                <w:szCs w:val="22"/>
              </w:rPr>
              <w:t>0.909830</w:t>
            </w:r>
          </w:p>
        </w:tc>
        <w:tc>
          <w:tcPr>
            <w:tcW w:w="1367" w:type="dxa"/>
          </w:tcPr>
          <w:p w14:paraId="1E2AC586" w14:textId="5CFDAFDB" w:rsidR="00D26A81" w:rsidRPr="00D26A81" w:rsidRDefault="00D26A81" w:rsidP="00D26A81">
            <w:pPr>
              <w:pStyle w:val="BodyText"/>
              <w:jc w:val="right"/>
              <w:rPr>
                <w:rFonts w:cstheme="minorHAnsi"/>
                <w:sz w:val="22"/>
                <w:szCs w:val="22"/>
              </w:rPr>
            </w:pPr>
            <w:r w:rsidRPr="00D26A81">
              <w:rPr>
                <w:sz w:val="22"/>
                <w:szCs w:val="22"/>
              </w:rPr>
              <w:t>0.909000</w:t>
            </w:r>
          </w:p>
        </w:tc>
        <w:tc>
          <w:tcPr>
            <w:tcW w:w="1296" w:type="dxa"/>
          </w:tcPr>
          <w:p w14:paraId="69E8763A" w14:textId="243F5525" w:rsidR="00D26A81" w:rsidRPr="00D26A81" w:rsidRDefault="00D26A81" w:rsidP="00D26A81">
            <w:pPr>
              <w:pStyle w:val="BodyText"/>
              <w:jc w:val="right"/>
              <w:rPr>
                <w:rFonts w:cstheme="minorHAnsi"/>
                <w:sz w:val="22"/>
                <w:szCs w:val="22"/>
              </w:rPr>
            </w:pPr>
            <w:r w:rsidRPr="00D26A81">
              <w:rPr>
                <w:sz w:val="22"/>
                <w:szCs w:val="22"/>
              </w:rPr>
              <w:t>0.908933</w:t>
            </w:r>
          </w:p>
        </w:tc>
        <w:tc>
          <w:tcPr>
            <w:tcW w:w="1387" w:type="dxa"/>
          </w:tcPr>
          <w:p w14:paraId="160C7307" w14:textId="4D05B7ED" w:rsidR="00D26A81" w:rsidRPr="00D26A81" w:rsidRDefault="00D26A81" w:rsidP="00D26A81">
            <w:pPr>
              <w:pStyle w:val="BodyText"/>
              <w:jc w:val="right"/>
              <w:rPr>
                <w:rFonts w:cstheme="minorHAnsi"/>
                <w:sz w:val="22"/>
                <w:szCs w:val="22"/>
              </w:rPr>
            </w:pPr>
            <w:r w:rsidRPr="00D26A81">
              <w:rPr>
                <w:sz w:val="22"/>
                <w:szCs w:val="22"/>
              </w:rPr>
              <w:t>4000.000</w:t>
            </w:r>
          </w:p>
        </w:tc>
      </w:tr>
    </w:tbl>
    <w:p w14:paraId="4B98CF6C" w14:textId="77777777" w:rsidR="0062249F" w:rsidRDefault="0062249F" w:rsidP="007B7BA6">
      <w:pPr>
        <w:rPr>
          <w:rFonts w:eastAsia="Times New Roman" w:cstheme="minorHAnsi"/>
        </w:rPr>
      </w:pPr>
    </w:p>
    <w:p w14:paraId="3B8ABE05" w14:textId="2FA3A29A" w:rsidR="00D26A81" w:rsidRDefault="00D26A81" w:rsidP="00D26A81">
      <w:pPr>
        <w:pStyle w:val="Heading2"/>
        <w:ind w:firstLine="720"/>
        <w:rPr>
          <w:rFonts w:asciiTheme="minorHAnsi" w:hAnsiTheme="minorHAnsi" w:cstheme="minorHAnsi"/>
        </w:rPr>
      </w:pPr>
      <w:r>
        <w:rPr>
          <w:rFonts w:asciiTheme="minorHAnsi" w:hAnsiTheme="minorHAnsi" w:cstheme="minorHAnsi"/>
        </w:rPr>
        <w:t>3</w:t>
      </w:r>
      <w:r w:rsidRPr="004C63D4">
        <w:rPr>
          <w:rFonts w:asciiTheme="minorHAnsi" w:hAnsiTheme="minorHAnsi" w:cstheme="minorHAnsi"/>
        </w:rPr>
        <w:t>-</w:t>
      </w:r>
      <w:r>
        <w:rPr>
          <w:rFonts w:asciiTheme="minorHAnsi" w:hAnsiTheme="minorHAnsi" w:cstheme="minorHAnsi"/>
        </w:rPr>
        <w:t>3</w:t>
      </w:r>
      <w:r w:rsidRPr="004C63D4">
        <w:rPr>
          <w:rFonts w:asciiTheme="minorHAnsi" w:hAnsiTheme="minorHAnsi" w:cstheme="minorHAnsi"/>
        </w:rPr>
        <w:t xml:space="preserve">. </w:t>
      </w:r>
      <w:r w:rsidRPr="00D26A81">
        <w:rPr>
          <w:rFonts w:asciiTheme="minorHAnsi" w:hAnsiTheme="minorHAnsi" w:cstheme="minorHAnsi"/>
        </w:rPr>
        <w:t>Logistic Regression</w:t>
      </w:r>
    </w:p>
    <w:p w14:paraId="33A1C131" w14:textId="5F7D4712" w:rsidR="00D26A81" w:rsidRDefault="00D26A81" w:rsidP="00D26A81"/>
    <w:p w14:paraId="641C684F" w14:textId="69C3CB58" w:rsidR="00D26A81" w:rsidRDefault="00285AF8" w:rsidP="00D26A81">
      <w:pPr>
        <w:ind w:firstLine="720"/>
      </w:pPr>
      <w:r>
        <w:t>F</w:t>
      </w:r>
      <w:r w:rsidRPr="00285AF8">
        <w:t>rom the Logistic Regression classification model, set the solver as ‘</w:t>
      </w:r>
      <w:proofErr w:type="spellStart"/>
      <w:r w:rsidRPr="00285AF8">
        <w:t>liblinear</w:t>
      </w:r>
      <w:proofErr w:type="spellEnd"/>
      <w:r w:rsidRPr="00285AF8">
        <w:t>’. We got the best performance with the training data set from this classifier among all the classifiers.</w:t>
      </w:r>
      <w:r>
        <w:t xml:space="preserve"> </w:t>
      </w:r>
      <w:r w:rsidRPr="00285AF8">
        <w:t xml:space="preserve">In addition to </w:t>
      </w:r>
      <w:r>
        <w:t>accuracy</w:t>
      </w:r>
      <w:r w:rsidRPr="00285AF8">
        <w:t xml:space="preserve"> score, precision, recall, and f1-score all scored high, so overfitting of the model is suspected.</w:t>
      </w:r>
      <w:r>
        <w:t xml:space="preserve"> With this train model, we got test results as well below (table5)</w:t>
      </w:r>
    </w:p>
    <w:p w14:paraId="2CDC456C" w14:textId="77777777" w:rsidR="000905BD" w:rsidRPr="00D26A81" w:rsidRDefault="000905BD" w:rsidP="00D26A81">
      <w:pPr>
        <w:ind w:firstLine="720"/>
      </w:pPr>
    </w:p>
    <w:p w14:paraId="2EB68206" w14:textId="283E8F36" w:rsidR="000905BD" w:rsidRPr="00574F92" w:rsidRDefault="000905BD" w:rsidP="000905BD">
      <w:pPr>
        <w:pStyle w:val="BodyText"/>
        <w:ind w:firstLine="720"/>
        <w:rPr>
          <w:rFonts w:eastAsia="Times New Roman" w:cstheme="minorHAnsi"/>
          <w:i/>
          <w:iCs/>
          <w:sz w:val="22"/>
          <w:szCs w:val="22"/>
        </w:rPr>
      </w:pPr>
      <w:r w:rsidRPr="004C63D4">
        <w:rPr>
          <w:rFonts w:cstheme="minorHAnsi"/>
          <w:b/>
          <w:bCs/>
          <w:i/>
          <w:iCs/>
          <w:sz w:val="22"/>
          <w:szCs w:val="22"/>
        </w:rPr>
        <w:t xml:space="preserve">Table </w:t>
      </w:r>
      <w:r>
        <w:rPr>
          <w:rFonts w:cstheme="minorHAnsi"/>
          <w:b/>
          <w:bCs/>
          <w:i/>
          <w:iCs/>
          <w:sz w:val="22"/>
          <w:szCs w:val="22"/>
        </w:rPr>
        <w:t>4</w:t>
      </w:r>
      <w:r w:rsidRPr="004C63D4">
        <w:rPr>
          <w:rFonts w:cstheme="minorHAnsi"/>
          <w:i/>
          <w:iCs/>
          <w:sz w:val="22"/>
          <w:szCs w:val="22"/>
        </w:rPr>
        <w:t xml:space="preserve">. </w:t>
      </w:r>
      <w:r>
        <w:rPr>
          <w:rFonts w:cstheme="minorHAnsi"/>
          <w:i/>
          <w:iCs/>
          <w:sz w:val="22"/>
          <w:szCs w:val="22"/>
        </w:rPr>
        <w:t>E</w:t>
      </w:r>
      <w:r w:rsidRPr="00574F92">
        <w:rPr>
          <w:rFonts w:cstheme="minorHAnsi"/>
          <w:i/>
          <w:iCs/>
          <w:sz w:val="22"/>
          <w:szCs w:val="22"/>
        </w:rPr>
        <w:t xml:space="preserve">valuating </w:t>
      </w:r>
      <w:r>
        <w:rPr>
          <w:rFonts w:cstheme="minorHAnsi"/>
          <w:i/>
          <w:iCs/>
          <w:sz w:val="22"/>
          <w:szCs w:val="22"/>
        </w:rPr>
        <w:t xml:space="preserve">on </w:t>
      </w:r>
      <w:r w:rsidR="00285AF8">
        <w:rPr>
          <w:rFonts w:cstheme="minorHAnsi"/>
          <w:i/>
          <w:iCs/>
        </w:rPr>
        <w:t>LR</w:t>
      </w:r>
      <w:r>
        <w:rPr>
          <w:rFonts w:cstheme="minorHAnsi"/>
          <w:i/>
          <w:iCs/>
        </w:rPr>
        <w:t xml:space="preserve"> with </w:t>
      </w:r>
      <w:proofErr w:type="spellStart"/>
      <w:r w:rsidR="00285AF8">
        <w:rPr>
          <w:rFonts w:cstheme="minorHAnsi"/>
          <w:i/>
          <w:iCs/>
        </w:rPr>
        <w:t>liblinear</w:t>
      </w:r>
      <w:proofErr w:type="spellEnd"/>
      <w:r w:rsidR="00285AF8">
        <w:rPr>
          <w:rFonts w:cstheme="minorHAnsi"/>
          <w:i/>
          <w:iCs/>
        </w:rPr>
        <w:t xml:space="preserve"> solver (training dataset)</w:t>
      </w:r>
    </w:p>
    <w:tbl>
      <w:tblPr>
        <w:tblStyle w:val="TableGrid"/>
        <w:tblW w:w="0" w:type="auto"/>
        <w:tblInd w:w="445" w:type="dxa"/>
        <w:tblLook w:val="04A0" w:firstRow="1" w:lastRow="0" w:firstColumn="1" w:lastColumn="0" w:noHBand="0" w:noVBand="1"/>
      </w:tblPr>
      <w:tblGrid>
        <w:gridCol w:w="3780"/>
        <w:gridCol w:w="1361"/>
        <w:gridCol w:w="1367"/>
        <w:gridCol w:w="1296"/>
        <w:gridCol w:w="1499"/>
      </w:tblGrid>
      <w:tr w:rsidR="000905BD" w:rsidRPr="004C63D4" w14:paraId="7829DB96" w14:textId="77777777" w:rsidTr="00285AF8">
        <w:trPr>
          <w:trHeight w:val="557"/>
        </w:trPr>
        <w:tc>
          <w:tcPr>
            <w:tcW w:w="3780" w:type="dxa"/>
            <w:shd w:val="clear" w:color="auto" w:fill="FFF2CC" w:themeFill="accent4" w:themeFillTint="33"/>
            <w:vAlign w:val="center"/>
          </w:tcPr>
          <w:p w14:paraId="2AA6DC6C" w14:textId="2E1B605F" w:rsidR="000905BD" w:rsidRPr="00F90878" w:rsidRDefault="00285AF8" w:rsidP="00371BAC">
            <w:pPr>
              <w:pStyle w:val="BodyText"/>
              <w:rPr>
                <w:rFonts w:eastAsia="Times New Roman" w:cstheme="minorHAnsi"/>
                <w:i/>
                <w:iCs/>
                <w:sz w:val="22"/>
                <w:szCs w:val="22"/>
              </w:rPr>
            </w:pPr>
            <w:r>
              <w:rPr>
                <w:rFonts w:eastAsia="Times New Roman" w:cstheme="minorHAnsi"/>
                <w:b/>
                <w:bCs/>
                <w:sz w:val="22"/>
                <w:szCs w:val="22"/>
                <w:lang w:eastAsia="ja-JP"/>
              </w:rPr>
              <w:t>LR</w:t>
            </w:r>
            <w:r w:rsidR="000905BD" w:rsidRPr="00F90878">
              <w:rPr>
                <w:rFonts w:eastAsia="Times New Roman" w:cstheme="minorHAnsi"/>
                <w:b/>
                <w:bCs/>
                <w:sz w:val="22"/>
                <w:szCs w:val="22"/>
                <w:lang w:eastAsia="ja-JP"/>
              </w:rPr>
              <w:t xml:space="preserve"> </w:t>
            </w:r>
            <w:r w:rsidR="000905BD" w:rsidRPr="00F90878">
              <w:rPr>
                <w:rFonts w:cstheme="minorHAnsi"/>
                <w:i/>
                <w:iCs/>
                <w:sz w:val="22"/>
                <w:szCs w:val="22"/>
              </w:rPr>
              <w:t>on text data Report</w:t>
            </w:r>
          </w:p>
        </w:tc>
        <w:tc>
          <w:tcPr>
            <w:tcW w:w="1361" w:type="dxa"/>
            <w:shd w:val="clear" w:color="auto" w:fill="FFF2CC" w:themeFill="accent4" w:themeFillTint="33"/>
            <w:vAlign w:val="center"/>
          </w:tcPr>
          <w:p w14:paraId="5E62F692" w14:textId="77777777" w:rsidR="000905BD" w:rsidRPr="00F90878" w:rsidRDefault="000905BD" w:rsidP="00371BAC">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159A28FE" w14:textId="77777777" w:rsidR="000905BD" w:rsidRPr="00F90878" w:rsidRDefault="000905BD" w:rsidP="00371BAC">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5623459B" w14:textId="77777777" w:rsidR="000905BD" w:rsidRPr="00F90878" w:rsidRDefault="000905BD" w:rsidP="00371BAC">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499" w:type="dxa"/>
            <w:shd w:val="clear" w:color="auto" w:fill="FFF2CC" w:themeFill="accent4" w:themeFillTint="33"/>
            <w:vAlign w:val="center"/>
          </w:tcPr>
          <w:p w14:paraId="22322107" w14:textId="77777777" w:rsidR="000905BD" w:rsidRPr="00F90878" w:rsidRDefault="000905BD" w:rsidP="00371BAC">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285AF8" w:rsidRPr="004C63D4" w14:paraId="3AB3CBB2" w14:textId="77777777" w:rsidTr="00285AF8">
        <w:tc>
          <w:tcPr>
            <w:tcW w:w="3780" w:type="dxa"/>
            <w:shd w:val="clear" w:color="auto" w:fill="FFF2CC" w:themeFill="accent4" w:themeFillTint="33"/>
          </w:tcPr>
          <w:p w14:paraId="78DA05B8" w14:textId="21E2B52C" w:rsidR="00285AF8" w:rsidRPr="00285AF8" w:rsidRDefault="00285AF8" w:rsidP="00285AF8">
            <w:pPr>
              <w:pStyle w:val="BodyText"/>
              <w:rPr>
                <w:rFonts w:cstheme="minorHAnsi"/>
                <w:b/>
                <w:bCs/>
                <w:sz w:val="22"/>
                <w:szCs w:val="22"/>
              </w:rPr>
            </w:pPr>
            <w:r w:rsidRPr="00285AF8">
              <w:rPr>
                <w:b/>
                <w:bCs/>
                <w:sz w:val="22"/>
                <w:szCs w:val="22"/>
              </w:rPr>
              <w:t>non-suicide</w:t>
            </w:r>
          </w:p>
        </w:tc>
        <w:tc>
          <w:tcPr>
            <w:tcW w:w="1361" w:type="dxa"/>
          </w:tcPr>
          <w:p w14:paraId="5F1A6A57" w14:textId="55456CA2" w:rsidR="00285AF8" w:rsidRPr="00285AF8" w:rsidRDefault="00285AF8" w:rsidP="00285AF8">
            <w:pPr>
              <w:pStyle w:val="BodyText"/>
              <w:jc w:val="right"/>
              <w:rPr>
                <w:rFonts w:cstheme="minorHAnsi"/>
                <w:sz w:val="22"/>
                <w:szCs w:val="22"/>
              </w:rPr>
            </w:pPr>
            <w:r w:rsidRPr="00285AF8">
              <w:rPr>
                <w:sz w:val="22"/>
                <w:szCs w:val="22"/>
              </w:rPr>
              <w:t>0.969123</w:t>
            </w:r>
          </w:p>
        </w:tc>
        <w:tc>
          <w:tcPr>
            <w:tcW w:w="1367" w:type="dxa"/>
          </w:tcPr>
          <w:p w14:paraId="136E673F" w14:textId="415732D8" w:rsidR="00285AF8" w:rsidRPr="00285AF8" w:rsidRDefault="00285AF8" w:rsidP="00285AF8">
            <w:pPr>
              <w:pStyle w:val="BodyText"/>
              <w:jc w:val="right"/>
              <w:rPr>
                <w:rFonts w:cstheme="minorHAnsi"/>
                <w:sz w:val="22"/>
                <w:szCs w:val="22"/>
              </w:rPr>
            </w:pPr>
            <w:r w:rsidRPr="00285AF8">
              <w:rPr>
                <w:sz w:val="22"/>
                <w:szCs w:val="22"/>
              </w:rPr>
              <w:t>0.986971</w:t>
            </w:r>
          </w:p>
        </w:tc>
        <w:tc>
          <w:tcPr>
            <w:tcW w:w="1296" w:type="dxa"/>
          </w:tcPr>
          <w:p w14:paraId="0D7B94FC" w14:textId="2E2D4BBE" w:rsidR="00285AF8" w:rsidRPr="00285AF8" w:rsidRDefault="00285AF8" w:rsidP="00285AF8">
            <w:pPr>
              <w:pStyle w:val="BodyText"/>
              <w:jc w:val="right"/>
              <w:rPr>
                <w:rFonts w:cstheme="minorHAnsi"/>
                <w:sz w:val="22"/>
                <w:szCs w:val="22"/>
              </w:rPr>
            </w:pPr>
            <w:r w:rsidRPr="00285AF8">
              <w:rPr>
                <w:sz w:val="22"/>
                <w:szCs w:val="22"/>
              </w:rPr>
              <w:t>0.977965</w:t>
            </w:r>
          </w:p>
        </w:tc>
        <w:tc>
          <w:tcPr>
            <w:tcW w:w="1499" w:type="dxa"/>
          </w:tcPr>
          <w:p w14:paraId="590F4AC2" w14:textId="3DA2B2A1" w:rsidR="00285AF8" w:rsidRPr="00285AF8" w:rsidRDefault="00285AF8" w:rsidP="00285AF8">
            <w:pPr>
              <w:pStyle w:val="BodyText"/>
              <w:jc w:val="right"/>
              <w:rPr>
                <w:rFonts w:cstheme="minorHAnsi"/>
                <w:sz w:val="22"/>
                <w:szCs w:val="22"/>
              </w:rPr>
            </w:pPr>
            <w:r w:rsidRPr="00285AF8">
              <w:rPr>
                <w:sz w:val="22"/>
                <w:szCs w:val="22"/>
              </w:rPr>
              <w:t>7982.000000</w:t>
            </w:r>
          </w:p>
        </w:tc>
      </w:tr>
      <w:tr w:rsidR="00285AF8" w:rsidRPr="004C63D4" w14:paraId="6742B8BF" w14:textId="77777777" w:rsidTr="00285AF8">
        <w:tc>
          <w:tcPr>
            <w:tcW w:w="3780" w:type="dxa"/>
            <w:shd w:val="clear" w:color="auto" w:fill="FFF2CC" w:themeFill="accent4" w:themeFillTint="33"/>
          </w:tcPr>
          <w:p w14:paraId="1E9A2FA0" w14:textId="4250B8C5" w:rsidR="00285AF8" w:rsidRPr="00285AF8" w:rsidRDefault="00285AF8" w:rsidP="00285AF8">
            <w:pPr>
              <w:pStyle w:val="BodyText"/>
              <w:rPr>
                <w:rFonts w:cstheme="minorHAnsi"/>
                <w:b/>
                <w:bCs/>
                <w:sz w:val="22"/>
                <w:szCs w:val="22"/>
              </w:rPr>
            </w:pPr>
            <w:r w:rsidRPr="00285AF8">
              <w:rPr>
                <w:b/>
                <w:bCs/>
                <w:sz w:val="22"/>
                <w:szCs w:val="22"/>
              </w:rPr>
              <w:t>suicide</w:t>
            </w:r>
          </w:p>
        </w:tc>
        <w:tc>
          <w:tcPr>
            <w:tcW w:w="1361" w:type="dxa"/>
          </w:tcPr>
          <w:p w14:paraId="1C21DD4D" w14:textId="3343D46E" w:rsidR="00285AF8" w:rsidRPr="00285AF8" w:rsidRDefault="00285AF8" w:rsidP="00285AF8">
            <w:pPr>
              <w:pStyle w:val="BodyText"/>
              <w:jc w:val="right"/>
              <w:rPr>
                <w:rFonts w:cstheme="minorHAnsi"/>
                <w:sz w:val="22"/>
                <w:szCs w:val="22"/>
                <w:highlight w:val="yellow"/>
              </w:rPr>
            </w:pPr>
            <w:r w:rsidRPr="00285AF8">
              <w:rPr>
                <w:sz w:val="22"/>
                <w:szCs w:val="22"/>
              </w:rPr>
              <w:t>0.986787</w:t>
            </w:r>
          </w:p>
        </w:tc>
        <w:tc>
          <w:tcPr>
            <w:tcW w:w="1367" w:type="dxa"/>
          </w:tcPr>
          <w:p w14:paraId="5A339416" w14:textId="4EC10472" w:rsidR="00285AF8" w:rsidRPr="00285AF8" w:rsidRDefault="00285AF8" w:rsidP="00285AF8">
            <w:pPr>
              <w:pStyle w:val="BodyText"/>
              <w:jc w:val="right"/>
              <w:rPr>
                <w:rFonts w:cstheme="minorHAnsi"/>
                <w:sz w:val="22"/>
                <w:szCs w:val="22"/>
                <w:highlight w:val="yellow"/>
              </w:rPr>
            </w:pPr>
            <w:r w:rsidRPr="00285AF8">
              <w:rPr>
                <w:sz w:val="22"/>
                <w:szCs w:val="22"/>
              </w:rPr>
              <w:t>0.968695</w:t>
            </w:r>
          </w:p>
        </w:tc>
        <w:tc>
          <w:tcPr>
            <w:tcW w:w="1296" w:type="dxa"/>
          </w:tcPr>
          <w:p w14:paraId="07C4E3EA" w14:textId="3A324C4B" w:rsidR="00285AF8" w:rsidRPr="00285AF8" w:rsidRDefault="00285AF8" w:rsidP="00285AF8">
            <w:pPr>
              <w:pStyle w:val="BodyText"/>
              <w:jc w:val="right"/>
              <w:rPr>
                <w:rFonts w:cstheme="minorHAnsi"/>
                <w:sz w:val="22"/>
                <w:szCs w:val="22"/>
                <w:highlight w:val="yellow"/>
              </w:rPr>
            </w:pPr>
            <w:r w:rsidRPr="00285AF8">
              <w:rPr>
                <w:sz w:val="22"/>
                <w:szCs w:val="22"/>
              </w:rPr>
              <w:t>0.977657</w:t>
            </w:r>
          </w:p>
        </w:tc>
        <w:tc>
          <w:tcPr>
            <w:tcW w:w="1499" w:type="dxa"/>
          </w:tcPr>
          <w:p w14:paraId="27684C45" w14:textId="0A5BECA1" w:rsidR="00285AF8" w:rsidRPr="00285AF8" w:rsidRDefault="00285AF8" w:rsidP="00285AF8">
            <w:pPr>
              <w:pStyle w:val="BodyText"/>
              <w:jc w:val="right"/>
              <w:rPr>
                <w:rFonts w:cstheme="minorHAnsi"/>
                <w:sz w:val="22"/>
                <w:szCs w:val="22"/>
              </w:rPr>
            </w:pPr>
            <w:r w:rsidRPr="00285AF8">
              <w:rPr>
                <w:sz w:val="22"/>
                <w:szCs w:val="22"/>
              </w:rPr>
              <w:t>8018.000000</w:t>
            </w:r>
          </w:p>
        </w:tc>
      </w:tr>
      <w:tr w:rsidR="00285AF8" w:rsidRPr="004C63D4" w14:paraId="078FA15B" w14:textId="77777777" w:rsidTr="00285AF8">
        <w:tc>
          <w:tcPr>
            <w:tcW w:w="3780" w:type="dxa"/>
            <w:shd w:val="clear" w:color="auto" w:fill="FFF2CC" w:themeFill="accent4" w:themeFillTint="33"/>
          </w:tcPr>
          <w:p w14:paraId="05B674BF" w14:textId="03581C61" w:rsidR="00285AF8" w:rsidRPr="00285AF8" w:rsidRDefault="00285AF8" w:rsidP="00285AF8">
            <w:pPr>
              <w:pStyle w:val="BodyText"/>
              <w:rPr>
                <w:rFonts w:cstheme="minorHAnsi"/>
                <w:b/>
                <w:bCs/>
                <w:sz w:val="22"/>
                <w:szCs w:val="22"/>
              </w:rPr>
            </w:pPr>
            <w:r w:rsidRPr="00285AF8">
              <w:rPr>
                <w:b/>
                <w:bCs/>
                <w:sz w:val="22"/>
                <w:szCs w:val="22"/>
              </w:rPr>
              <w:t>accuracy</w:t>
            </w:r>
          </w:p>
        </w:tc>
        <w:tc>
          <w:tcPr>
            <w:tcW w:w="1361" w:type="dxa"/>
          </w:tcPr>
          <w:p w14:paraId="43A97271" w14:textId="0FCC2649" w:rsidR="00285AF8" w:rsidRPr="00285AF8" w:rsidRDefault="00285AF8" w:rsidP="00285AF8">
            <w:pPr>
              <w:pStyle w:val="BodyText"/>
              <w:jc w:val="right"/>
              <w:rPr>
                <w:rFonts w:cstheme="minorHAnsi"/>
                <w:sz w:val="22"/>
                <w:szCs w:val="22"/>
              </w:rPr>
            </w:pPr>
            <w:r w:rsidRPr="00285AF8">
              <w:rPr>
                <w:sz w:val="22"/>
                <w:szCs w:val="22"/>
              </w:rPr>
              <w:t>0.977812</w:t>
            </w:r>
          </w:p>
        </w:tc>
        <w:tc>
          <w:tcPr>
            <w:tcW w:w="1367" w:type="dxa"/>
          </w:tcPr>
          <w:p w14:paraId="56983596" w14:textId="6EDFEEF8" w:rsidR="00285AF8" w:rsidRPr="00285AF8" w:rsidRDefault="00285AF8" w:rsidP="00285AF8">
            <w:pPr>
              <w:pStyle w:val="BodyText"/>
              <w:jc w:val="right"/>
              <w:rPr>
                <w:rFonts w:cstheme="minorHAnsi"/>
                <w:sz w:val="22"/>
                <w:szCs w:val="22"/>
              </w:rPr>
            </w:pPr>
            <w:r w:rsidRPr="00285AF8">
              <w:rPr>
                <w:sz w:val="22"/>
                <w:szCs w:val="22"/>
              </w:rPr>
              <w:t>0.977812</w:t>
            </w:r>
          </w:p>
        </w:tc>
        <w:tc>
          <w:tcPr>
            <w:tcW w:w="1296" w:type="dxa"/>
          </w:tcPr>
          <w:p w14:paraId="284CA1D9" w14:textId="5F8007AA" w:rsidR="00285AF8" w:rsidRPr="00285AF8" w:rsidRDefault="00285AF8" w:rsidP="00285AF8">
            <w:pPr>
              <w:pStyle w:val="BodyText"/>
              <w:jc w:val="right"/>
              <w:rPr>
                <w:rFonts w:cstheme="minorHAnsi"/>
                <w:sz w:val="22"/>
                <w:szCs w:val="22"/>
              </w:rPr>
            </w:pPr>
            <w:r w:rsidRPr="00285AF8">
              <w:rPr>
                <w:sz w:val="22"/>
                <w:szCs w:val="22"/>
              </w:rPr>
              <w:t>0.977812</w:t>
            </w:r>
          </w:p>
        </w:tc>
        <w:tc>
          <w:tcPr>
            <w:tcW w:w="1499" w:type="dxa"/>
          </w:tcPr>
          <w:p w14:paraId="1EE9B9F5" w14:textId="64EF6446" w:rsidR="00285AF8" w:rsidRPr="00285AF8" w:rsidRDefault="00285AF8" w:rsidP="00285AF8">
            <w:pPr>
              <w:pStyle w:val="BodyText"/>
              <w:jc w:val="right"/>
              <w:rPr>
                <w:rFonts w:cstheme="minorHAnsi"/>
                <w:sz w:val="22"/>
                <w:szCs w:val="22"/>
              </w:rPr>
            </w:pPr>
            <w:r w:rsidRPr="00285AF8">
              <w:rPr>
                <w:sz w:val="22"/>
                <w:szCs w:val="22"/>
                <w:highlight w:val="yellow"/>
              </w:rPr>
              <w:t>0.977812</w:t>
            </w:r>
          </w:p>
        </w:tc>
      </w:tr>
      <w:tr w:rsidR="00285AF8" w:rsidRPr="004C63D4" w14:paraId="6CA1B902" w14:textId="77777777" w:rsidTr="00285AF8">
        <w:tc>
          <w:tcPr>
            <w:tcW w:w="3780" w:type="dxa"/>
            <w:shd w:val="clear" w:color="auto" w:fill="FFF2CC" w:themeFill="accent4" w:themeFillTint="33"/>
          </w:tcPr>
          <w:p w14:paraId="2C2DE020" w14:textId="05B2004C" w:rsidR="00285AF8" w:rsidRPr="00285AF8" w:rsidRDefault="00285AF8" w:rsidP="00285AF8">
            <w:pPr>
              <w:pStyle w:val="BodyText"/>
              <w:rPr>
                <w:rFonts w:cstheme="minorHAnsi"/>
                <w:b/>
                <w:bCs/>
                <w:sz w:val="22"/>
                <w:szCs w:val="22"/>
              </w:rPr>
            </w:pPr>
            <w:r w:rsidRPr="00285AF8">
              <w:rPr>
                <w:b/>
                <w:bCs/>
                <w:sz w:val="22"/>
                <w:szCs w:val="22"/>
              </w:rPr>
              <w:t>macro avg</w:t>
            </w:r>
          </w:p>
        </w:tc>
        <w:tc>
          <w:tcPr>
            <w:tcW w:w="1361" w:type="dxa"/>
          </w:tcPr>
          <w:p w14:paraId="76FBEAB6" w14:textId="6A4709CA" w:rsidR="00285AF8" w:rsidRPr="00285AF8" w:rsidRDefault="00285AF8" w:rsidP="00285AF8">
            <w:pPr>
              <w:pStyle w:val="BodyText"/>
              <w:jc w:val="right"/>
              <w:rPr>
                <w:rFonts w:cstheme="minorHAnsi"/>
                <w:sz w:val="22"/>
                <w:szCs w:val="22"/>
              </w:rPr>
            </w:pPr>
            <w:r w:rsidRPr="00285AF8">
              <w:rPr>
                <w:sz w:val="22"/>
                <w:szCs w:val="22"/>
              </w:rPr>
              <w:t>0.977955</w:t>
            </w:r>
          </w:p>
        </w:tc>
        <w:tc>
          <w:tcPr>
            <w:tcW w:w="1367" w:type="dxa"/>
          </w:tcPr>
          <w:p w14:paraId="39684613" w14:textId="7E6AE658" w:rsidR="00285AF8" w:rsidRPr="00285AF8" w:rsidRDefault="00285AF8" w:rsidP="00285AF8">
            <w:pPr>
              <w:pStyle w:val="BodyText"/>
              <w:jc w:val="right"/>
              <w:rPr>
                <w:rFonts w:cstheme="minorHAnsi"/>
                <w:sz w:val="22"/>
                <w:szCs w:val="22"/>
              </w:rPr>
            </w:pPr>
            <w:r w:rsidRPr="00285AF8">
              <w:rPr>
                <w:sz w:val="22"/>
                <w:szCs w:val="22"/>
              </w:rPr>
              <w:t>0.977833</w:t>
            </w:r>
          </w:p>
        </w:tc>
        <w:tc>
          <w:tcPr>
            <w:tcW w:w="1296" w:type="dxa"/>
          </w:tcPr>
          <w:p w14:paraId="7055076A" w14:textId="1EE38AC4" w:rsidR="00285AF8" w:rsidRPr="00285AF8" w:rsidRDefault="00285AF8" w:rsidP="00285AF8">
            <w:pPr>
              <w:pStyle w:val="BodyText"/>
              <w:jc w:val="right"/>
              <w:rPr>
                <w:rFonts w:cstheme="minorHAnsi"/>
                <w:sz w:val="22"/>
                <w:szCs w:val="22"/>
              </w:rPr>
            </w:pPr>
            <w:r w:rsidRPr="00285AF8">
              <w:rPr>
                <w:sz w:val="22"/>
                <w:szCs w:val="22"/>
              </w:rPr>
              <w:t>0.977811</w:t>
            </w:r>
          </w:p>
        </w:tc>
        <w:tc>
          <w:tcPr>
            <w:tcW w:w="1499" w:type="dxa"/>
          </w:tcPr>
          <w:p w14:paraId="090A5669" w14:textId="6C935E25" w:rsidR="00285AF8" w:rsidRPr="00285AF8" w:rsidRDefault="00285AF8" w:rsidP="00285AF8">
            <w:pPr>
              <w:pStyle w:val="BodyText"/>
              <w:jc w:val="right"/>
              <w:rPr>
                <w:rFonts w:cstheme="minorHAnsi"/>
                <w:sz w:val="22"/>
                <w:szCs w:val="22"/>
              </w:rPr>
            </w:pPr>
            <w:r w:rsidRPr="00285AF8">
              <w:rPr>
                <w:sz w:val="22"/>
                <w:szCs w:val="22"/>
              </w:rPr>
              <w:t>16000.000000</w:t>
            </w:r>
          </w:p>
        </w:tc>
      </w:tr>
      <w:tr w:rsidR="00285AF8" w:rsidRPr="004C63D4" w14:paraId="2DDCF2FD" w14:textId="77777777" w:rsidTr="00285AF8">
        <w:tc>
          <w:tcPr>
            <w:tcW w:w="3780" w:type="dxa"/>
            <w:shd w:val="clear" w:color="auto" w:fill="FFF2CC" w:themeFill="accent4" w:themeFillTint="33"/>
          </w:tcPr>
          <w:p w14:paraId="13436AC7" w14:textId="600933D4" w:rsidR="00285AF8" w:rsidRPr="00285AF8" w:rsidRDefault="00285AF8" w:rsidP="00285AF8">
            <w:pPr>
              <w:pStyle w:val="BodyText"/>
              <w:rPr>
                <w:rFonts w:cstheme="minorHAnsi"/>
                <w:b/>
                <w:bCs/>
                <w:sz w:val="22"/>
                <w:szCs w:val="22"/>
              </w:rPr>
            </w:pPr>
            <w:r w:rsidRPr="00285AF8">
              <w:rPr>
                <w:b/>
                <w:bCs/>
                <w:sz w:val="22"/>
                <w:szCs w:val="22"/>
              </w:rPr>
              <w:t>weighted avg</w:t>
            </w:r>
          </w:p>
        </w:tc>
        <w:tc>
          <w:tcPr>
            <w:tcW w:w="1361" w:type="dxa"/>
          </w:tcPr>
          <w:p w14:paraId="1C64213F" w14:textId="58CE1332" w:rsidR="00285AF8" w:rsidRPr="00285AF8" w:rsidRDefault="00285AF8" w:rsidP="00285AF8">
            <w:pPr>
              <w:pStyle w:val="BodyText"/>
              <w:jc w:val="right"/>
              <w:rPr>
                <w:rFonts w:cstheme="minorHAnsi"/>
                <w:sz w:val="22"/>
                <w:szCs w:val="22"/>
              </w:rPr>
            </w:pPr>
            <w:r w:rsidRPr="00285AF8">
              <w:rPr>
                <w:sz w:val="22"/>
                <w:szCs w:val="22"/>
              </w:rPr>
              <w:t>0.977975</w:t>
            </w:r>
          </w:p>
        </w:tc>
        <w:tc>
          <w:tcPr>
            <w:tcW w:w="1367" w:type="dxa"/>
          </w:tcPr>
          <w:p w14:paraId="485C3644" w14:textId="02129281" w:rsidR="00285AF8" w:rsidRPr="00285AF8" w:rsidRDefault="00285AF8" w:rsidP="00285AF8">
            <w:pPr>
              <w:pStyle w:val="BodyText"/>
              <w:jc w:val="right"/>
              <w:rPr>
                <w:rFonts w:cstheme="minorHAnsi"/>
                <w:sz w:val="22"/>
                <w:szCs w:val="22"/>
              </w:rPr>
            </w:pPr>
            <w:r w:rsidRPr="00285AF8">
              <w:rPr>
                <w:sz w:val="22"/>
                <w:szCs w:val="22"/>
              </w:rPr>
              <w:t>0.977812</w:t>
            </w:r>
          </w:p>
        </w:tc>
        <w:tc>
          <w:tcPr>
            <w:tcW w:w="1296" w:type="dxa"/>
          </w:tcPr>
          <w:p w14:paraId="149ABA61" w14:textId="7AB5EC00" w:rsidR="00285AF8" w:rsidRPr="00285AF8" w:rsidRDefault="00285AF8" w:rsidP="00285AF8">
            <w:pPr>
              <w:pStyle w:val="BodyText"/>
              <w:jc w:val="right"/>
              <w:rPr>
                <w:rFonts w:cstheme="minorHAnsi"/>
                <w:sz w:val="22"/>
                <w:szCs w:val="22"/>
              </w:rPr>
            </w:pPr>
            <w:r w:rsidRPr="00285AF8">
              <w:rPr>
                <w:sz w:val="22"/>
                <w:szCs w:val="22"/>
              </w:rPr>
              <w:t>0.977811</w:t>
            </w:r>
          </w:p>
        </w:tc>
        <w:tc>
          <w:tcPr>
            <w:tcW w:w="1499" w:type="dxa"/>
          </w:tcPr>
          <w:p w14:paraId="0EECCF64" w14:textId="19DFBD0E" w:rsidR="00285AF8" w:rsidRPr="00285AF8" w:rsidRDefault="00285AF8" w:rsidP="00285AF8">
            <w:pPr>
              <w:pStyle w:val="BodyText"/>
              <w:jc w:val="right"/>
              <w:rPr>
                <w:rFonts w:cstheme="minorHAnsi"/>
                <w:sz w:val="22"/>
                <w:szCs w:val="22"/>
              </w:rPr>
            </w:pPr>
            <w:r w:rsidRPr="00285AF8">
              <w:rPr>
                <w:sz w:val="22"/>
                <w:szCs w:val="22"/>
              </w:rPr>
              <w:t>16000.000000</w:t>
            </w:r>
          </w:p>
        </w:tc>
      </w:tr>
    </w:tbl>
    <w:p w14:paraId="1BC3F3F4" w14:textId="77777777" w:rsidR="00285AF8" w:rsidRDefault="00285AF8" w:rsidP="00285AF8">
      <w:pPr>
        <w:pStyle w:val="BodyText"/>
        <w:ind w:firstLine="720"/>
        <w:rPr>
          <w:rFonts w:cstheme="minorHAnsi"/>
          <w:b/>
          <w:bCs/>
          <w:i/>
          <w:iCs/>
          <w:sz w:val="22"/>
          <w:szCs w:val="22"/>
        </w:rPr>
      </w:pPr>
    </w:p>
    <w:p w14:paraId="3560EE96" w14:textId="32F317B0" w:rsidR="00285AF8" w:rsidRPr="00574F92" w:rsidRDefault="00285AF8" w:rsidP="00285AF8">
      <w:pPr>
        <w:pStyle w:val="BodyText"/>
        <w:ind w:firstLine="720"/>
        <w:rPr>
          <w:rFonts w:eastAsia="Times New Roman" w:cstheme="minorHAnsi"/>
          <w:i/>
          <w:iCs/>
          <w:sz w:val="22"/>
          <w:szCs w:val="22"/>
        </w:rPr>
      </w:pPr>
      <w:r w:rsidRPr="004C63D4">
        <w:rPr>
          <w:rFonts w:cstheme="minorHAnsi"/>
          <w:b/>
          <w:bCs/>
          <w:i/>
          <w:iCs/>
          <w:sz w:val="22"/>
          <w:szCs w:val="22"/>
        </w:rPr>
        <w:t xml:space="preserve">Table </w:t>
      </w:r>
      <w:r>
        <w:rPr>
          <w:rFonts w:cstheme="minorHAnsi"/>
          <w:b/>
          <w:bCs/>
          <w:i/>
          <w:iCs/>
          <w:sz w:val="22"/>
          <w:szCs w:val="22"/>
        </w:rPr>
        <w:t>5</w:t>
      </w:r>
      <w:r w:rsidRPr="004C63D4">
        <w:rPr>
          <w:rFonts w:cstheme="minorHAnsi"/>
          <w:i/>
          <w:iCs/>
          <w:sz w:val="22"/>
          <w:szCs w:val="22"/>
        </w:rPr>
        <w:t xml:space="preserve">. </w:t>
      </w:r>
      <w:r>
        <w:rPr>
          <w:rFonts w:cstheme="minorHAnsi"/>
          <w:i/>
          <w:iCs/>
          <w:sz w:val="22"/>
          <w:szCs w:val="22"/>
        </w:rPr>
        <w:t>E</w:t>
      </w:r>
      <w:r w:rsidRPr="00574F92">
        <w:rPr>
          <w:rFonts w:cstheme="minorHAnsi"/>
          <w:i/>
          <w:iCs/>
          <w:sz w:val="22"/>
          <w:szCs w:val="22"/>
        </w:rPr>
        <w:t xml:space="preserve">valuating </w:t>
      </w:r>
      <w:r>
        <w:rPr>
          <w:rFonts w:cstheme="minorHAnsi"/>
          <w:i/>
          <w:iCs/>
          <w:sz w:val="22"/>
          <w:szCs w:val="22"/>
        </w:rPr>
        <w:t xml:space="preserve">on </w:t>
      </w:r>
      <w:r>
        <w:rPr>
          <w:rFonts w:cstheme="minorHAnsi"/>
          <w:i/>
          <w:iCs/>
        </w:rPr>
        <w:t xml:space="preserve">LR with </w:t>
      </w:r>
      <w:proofErr w:type="spellStart"/>
      <w:r>
        <w:rPr>
          <w:rFonts w:cstheme="minorHAnsi"/>
          <w:i/>
          <w:iCs/>
        </w:rPr>
        <w:t>liblinear</w:t>
      </w:r>
      <w:proofErr w:type="spellEnd"/>
      <w:r>
        <w:rPr>
          <w:rFonts w:cstheme="minorHAnsi"/>
          <w:i/>
          <w:iCs/>
        </w:rPr>
        <w:t xml:space="preserve"> solver (test dataset)</w:t>
      </w:r>
    </w:p>
    <w:tbl>
      <w:tblPr>
        <w:tblStyle w:val="TableGrid"/>
        <w:tblW w:w="0" w:type="auto"/>
        <w:tblInd w:w="445" w:type="dxa"/>
        <w:tblLook w:val="04A0" w:firstRow="1" w:lastRow="0" w:firstColumn="1" w:lastColumn="0" w:noHBand="0" w:noVBand="1"/>
      </w:tblPr>
      <w:tblGrid>
        <w:gridCol w:w="3780"/>
        <w:gridCol w:w="1361"/>
        <w:gridCol w:w="1367"/>
        <w:gridCol w:w="1296"/>
        <w:gridCol w:w="1499"/>
      </w:tblGrid>
      <w:tr w:rsidR="00285AF8" w:rsidRPr="004C63D4" w14:paraId="1E6E11C9" w14:textId="77777777" w:rsidTr="00285AF8">
        <w:trPr>
          <w:trHeight w:val="557"/>
        </w:trPr>
        <w:tc>
          <w:tcPr>
            <w:tcW w:w="3780" w:type="dxa"/>
            <w:shd w:val="clear" w:color="auto" w:fill="FFF2CC" w:themeFill="accent4" w:themeFillTint="33"/>
            <w:vAlign w:val="center"/>
          </w:tcPr>
          <w:p w14:paraId="62ADC7DB" w14:textId="77777777" w:rsidR="00285AF8" w:rsidRPr="00F90878" w:rsidRDefault="00285AF8" w:rsidP="00371BAC">
            <w:pPr>
              <w:pStyle w:val="BodyText"/>
              <w:rPr>
                <w:rFonts w:eastAsia="Times New Roman" w:cstheme="minorHAnsi"/>
                <w:i/>
                <w:iCs/>
                <w:sz w:val="22"/>
                <w:szCs w:val="22"/>
              </w:rPr>
            </w:pPr>
            <w:r>
              <w:rPr>
                <w:rFonts w:eastAsia="Times New Roman" w:cstheme="minorHAnsi"/>
                <w:b/>
                <w:bCs/>
                <w:sz w:val="22"/>
                <w:szCs w:val="22"/>
                <w:lang w:eastAsia="ja-JP"/>
              </w:rPr>
              <w:t>LR</w:t>
            </w:r>
            <w:r w:rsidRPr="00F90878">
              <w:rPr>
                <w:rFonts w:eastAsia="Times New Roman" w:cstheme="minorHAnsi"/>
                <w:b/>
                <w:bCs/>
                <w:sz w:val="22"/>
                <w:szCs w:val="22"/>
                <w:lang w:eastAsia="ja-JP"/>
              </w:rPr>
              <w:t xml:space="preserve"> </w:t>
            </w:r>
            <w:r w:rsidRPr="00F90878">
              <w:rPr>
                <w:rFonts w:cstheme="minorHAnsi"/>
                <w:i/>
                <w:iCs/>
                <w:sz w:val="22"/>
                <w:szCs w:val="22"/>
              </w:rPr>
              <w:t>on text data Report</w:t>
            </w:r>
          </w:p>
        </w:tc>
        <w:tc>
          <w:tcPr>
            <w:tcW w:w="1361" w:type="dxa"/>
            <w:shd w:val="clear" w:color="auto" w:fill="FFF2CC" w:themeFill="accent4" w:themeFillTint="33"/>
            <w:vAlign w:val="center"/>
          </w:tcPr>
          <w:p w14:paraId="3FD914D2" w14:textId="77777777" w:rsidR="00285AF8" w:rsidRPr="00F90878" w:rsidRDefault="00285AF8" w:rsidP="00371BAC">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06008439" w14:textId="77777777" w:rsidR="00285AF8" w:rsidRPr="00F90878" w:rsidRDefault="00285AF8" w:rsidP="00371BAC">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5CDD4091" w14:textId="77777777" w:rsidR="00285AF8" w:rsidRPr="00F90878" w:rsidRDefault="00285AF8" w:rsidP="00371BAC">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499" w:type="dxa"/>
            <w:shd w:val="clear" w:color="auto" w:fill="FFF2CC" w:themeFill="accent4" w:themeFillTint="33"/>
            <w:vAlign w:val="center"/>
          </w:tcPr>
          <w:p w14:paraId="2F02EDEB" w14:textId="77777777" w:rsidR="00285AF8" w:rsidRPr="00F90878" w:rsidRDefault="00285AF8" w:rsidP="00371BAC">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285AF8" w:rsidRPr="004C63D4" w14:paraId="63CEA55E" w14:textId="77777777" w:rsidTr="00285AF8">
        <w:tc>
          <w:tcPr>
            <w:tcW w:w="3780" w:type="dxa"/>
            <w:shd w:val="clear" w:color="auto" w:fill="FFF2CC" w:themeFill="accent4" w:themeFillTint="33"/>
          </w:tcPr>
          <w:p w14:paraId="7FAD1572" w14:textId="1EFD167A" w:rsidR="00285AF8" w:rsidRPr="00285AF8" w:rsidRDefault="00285AF8" w:rsidP="00285AF8">
            <w:pPr>
              <w:pStyle w:val="BodyText"/>
              <w:rPr>
                <w:rFonts w:cstheme="minorHAnsi"/>
                <w:b/>
                <w:bCs/>
                <w:sz w:val="22"/>
                <w:szCs w:val="22"/>
              </w:rPr>
            </w:pPr>
            <w:r w:rsidRPr="00285AF8">
              <w:rPr>
                <w:b/>
                <w:bCs/>
                <w:sz w:val="22"/>
                <w:szCs w:val="22"/>
              </w:rPr>
              <w:t>non-suicide</w:t>
            </w:r>
          </w:p>
        </w:tc>
        <w:tc>
          <w:tcPr>
            <w:tcW w:w="1361" w:type="dxa"/>
          </w:tcPr>
          <w:p w14:paraId="2E1CB6EB" w14:textId="26A89886" w:rsidR="00285AF8" w:rsidRPr="00285AF8" w:rsidRDefault="00285AF8" w:rsidP="00285AF8">
            <w:pPr>
              <w:pStyle w:val="BodyText"/>
              <w:jc w:val="right"/>
              <w:rPr>
                <w:rFonts w:cstheme="minorHAnsi"/>
                <w:sz w:val="22"/>
                <w:szCs w:val="22"/>
              </w:rPr>
            </w:pPr>
            <w:r w:rsidRPr="00285AF8">
              <w:rPr>
                <w:sz w:val="22"/>
                <w:szCs w:val="22"/>
              </w:rPr>
              <w:t>0.898170</w:t>
            </w:r>
          </w:p>
        </w:tc>
        <w:tc>
          <w:tcPr>
            <w:tcW w:w="1367" w:type="dxa"/>
          </w:tcPr>
          <w:p w14:paraId="1EA21CA1" w14:textId="12B51CFE" w:rsidR="00285AF8" w:rsidRPr="00285AF8" w:rsidRDefault="00285AF8" w:rsidP="00285AF8">
            <w:pPr>
              <w:pStyle w:val="BodyText"/>
              <w:jc w:val="right"/>
              <w:rPr>
                <w:rFonts w:cstheme="minorHAnsi"/>
                <w:sz w:val="22"/>
                <w:szCs w:val="22"/>
              </w:rPr>
            </w:pPr>
            <w:r w:rsidRPr="00285AF8">
              <w:rPr>
                <w:sz w:val="22"/>
                <w:szCs w:val="22"/>
              </w:rPr>
              <w:t>0.948464</w:t>
            </w:r>
          </w:p>
        </w:tc>
        <w:tc>
          <w:tcPr>
            <w:tcW w:w="1296" w:type="dxa"/>
          </w:tcPr>
          <w:p w14:paraId="4C311C5D" w14:textId="52008CAD" w:rsidR="00285AF8" w:rsidRPr="00285AF8" w:rsidRDefault="00285AF8" w:rsidP="00285AF8">
            <w:pPr>
              <w:pStyle w:val="BodyText"/>
              <w:jc w:val="right"/>
              <w:rPr>
                <w:rFonts w:cstheme="minorHAnsi"/>
                <w:sz w:val="22"/>
                <w:szCs w:val="22"/>
              </w:rPr>
            </w:pPr>
            <w:r w:rsidRPr="00285AF8">
              <w:rPr>
                <w:sz w:val="22"/>
                <w:szCs w:val="22"/>
              </w:rPr>
              <w:t>0.922632</w:t>
            </w:r>
          </w:p>
        </w:tc>
        <w:tc>
          <w:tcPr>
            <w:tcW w:w="1499" w:type="dxa"/>
          </w:tcPr>
          <w:p w14:paraId="1319E764" w14:textId="7908F8FC" w:rsidR="00285AF8" w:rsidRPr="00285AF8" w:rsidRDefault="00285AF8" w:rsidP="00285AF8">
            <w:pPr>
              <w:pStyle w:val="BodyText"/>
              <w:jc w:val="right"/>
              <w:rPr>
                <w:rFonts w:cstheme="minorHAnsi"/>
                <w:sz w:val="22"/>
                <w:szCs w:val="22"/>
              </w:rPr>
            </w:pPr>
            <w:r w:rsidRPr="00285AF8">
              <w:rPr>
                <w:sz w:val="22"/>
                <w:szCs w:val="22"/>
              </w:rPr>
              <w:t>2018.00000</w:t>
            </w:r>
          </w:p>
        </w:tc>
      </w:tr>
      <w:tr w:rsidR="00285AF8" w:rsidRPr="004C63D4" w14:paraId="1681C609" w14:textId="77777777" w:rsidTr="00285AF8">
        <w:tc>
          <w:tcPr>
            <w:tcW w:w="3780" w:type="dxa"/>
            <w:shd w:val="clear" w:color="auto" w:fill="FFF2CC" w:themeFill="accent4" w:themeFillTint="33"/>
          </w:tcPr>
          <w:p w14:paraId="09AAF047" w14:textId="31F1C60E" w:rsidR="00285AF8" w:rsidRPr="00285AF8" w:rsidRDefault="00285AF8" w:rsidP="00285AF8">
            <w:pPr>
              <w:pStyle w:val="BodyText"/>
              <w:rPr>
                <w:rFonts w:cstheme="minorHAnsi"/>
                <w:b/>
                <w:bCs/>
                <w:sz w:val="22"/>
                <w:szCs w:val="22"/>
              </w:rPr>
            </w:pPr>
            <w:r w:rsidRPr="00285AF8">
              <w:rPr>
                <w:b/>
                <w:bCs/>
                <w:sz w:val="22"/>
                <w:szCs w:val="22"/>
              </w:rPr>
              <w:t>suicide</w:t>
            </w:r>
          </w:p>
        </w:tc>
        <w:tc>
          <w:tcPr>
            <w:tcW w:w="1361" w:type="dxa"/>
          </w:tcPr>
          <w:p w14:paraId="7DD08132" w14:textId="13FD7EC5" w:rsidR="00285AF8" w:rsidRPr="00285AF8" w:rsidRDefault="00285AF8" w:rsidP="00285AF8">
            <w:pPr>
              <w:pStyle w:val="BodyText"/>
              <w:jc w:val="right"/>
              <w:rPr>
                <w:rFonts w:cstheme="minorHAnsi"/>
                <w:sz w:val="22"/>
                <w:szCs w:val="22"/>
                <w:highlight w:val="yellow"/>
              </w:rPr>
            </w:pPr>
            <w:r w:rsidRPr="00285AF8">
              <w:rPr>
                <w:sz w:val="22"/>
                <w:szCs w:val="22"/>
              </w:rPr>
              <w:t>0.944355</w:t>
            </w:r>
          </w:p>
        </w:tc>
        <w:tc>
          <w:tcPr>
            <w:tcW w:w="1367" w:type="dxa"/>
          </w:tcPr>
          <w:p w14:paraId="42F95E37" w14:textId="182577F4" w:rsidR="00285AF8" w:rsidRPr="00285AF8" w:rsidRDefault="00285AF8" w:rsidP="00285AF8">
            <w:pPr>
              <w:pStyle w:val="BodyText"/>
              <w:jc w:val="right"/>
              <w:rPr>
                <w:rFonts w:cstheme="minorHAnsi"/>
                <w:sz w:val="22"/>
                <w:szCs w:val="22"/>
                <w:highlight w:val="yellow"/>
              </w:rPr>
            </w:pPr>
            <w:r w:rsidRPr="00285AF8">
              <w:rPr>
                <w:sz w:val="22"/>
                <w:szCs w:val="22"/>
              </w:rPr>
              <w:t>0.890515</w:t>
            </w:r>
          </w:p>
        </w:tc>
        <w:tc>
          <w:tcPr>
            <w:tcW w:w="1296" w:type="dxa"/>
          </w:tcPr>
          <w:p w14:paraId="73A031FA" w14:textId="378D42F2" w:rsidR="00285AF8" w:rsidRPr="00285AF8" w:rsidRDefault="00285AF8" w:rsidP="00285AF8">
            <w:pPr>
              <w:pStyle w:val="BodyText"/>
              <w:jc w:val="right"/>
              <w:rPr>
                <w:rFonts w:cstheme="minorHAnsi"/>
                <w:sz w:val="22"/>
                <w:szCs w:val="22"/>
                <w:highlight w:val="yellow"/>
              </w:rPr>
            </w:pPr>
            <w:r w:rsidRPr="00285AF8">
              <w:rPr>
                <w:sz w:val="22"/>
                <w:szCs w:val="22"/>
              </w:rPr>
              <w:t>0.916645</w:t>
            </w:r>
          </w:p>
        </w:tc>
        <w:tc>
          <w:tcPr>
            <w:tcW w:w="1499" w:type="dxa"/>
          </w:tcPr>
          <w:p w14:paraId="63AA4764" w14:textId="69A7B32A" w:rsidR="00285AF8" w:rsidRPr="00285AF8" w:rsidRDefault="00285AF8" w:rsidP="00285AF8">
            <w:pPr>
              <w:pStyle w:val="BodyText"/>
              <w:jc w:val="right"/>
              <w:rPr>
                <w:rFonts w:cstheme="minorHAnsi"/>
                <w:sz w:val="22"/>
                <w:szCs w:val="22"/>
              </w:rPr>
            </w:pPr>
            <w:r w:rsidRPr="00285AF8">
              <w:rPr>
                <w:sz w:val="22"/>
                <w:szCs w:val="22"/>
              </w:rPr>
              <w:t>1982.00000</w:t>
            </w:r>
          </w:p>
        </w:tc>
      </w:tr>
      <w:tr w:rsidR="00285AF8" w:rsidRPr="004C63D4" w14:paraId="3CA70170" w14:textId="77777777" w:rsidTr="00285AF8">
        <w:tc>
          <w:tcPr>
            <w:tcW w:w="3780" w:type="dxa"/>
            <w:shd w:val="clear" w:color="auto" w:fill="FFF2CC" w:themeFill="accent4" w:themeFillTint="33"/>
          </w:tcPr>
          <w:p w14:paraId="0B9700AB" w14:textId="1E859102" w:rsidR="00285AF8" w:rsidRPr="00285AF8" w:rsidRDefault="00285AF8" w:rsidP="00285AF8">
            <w:pPr>
              <w:pStyle w:val="BodyText"/>
              <w:rPr>
                <w:rFonts w:cstheme="minorHAnsi"/>
                <w:b/>
                <w:bCs/>
                <w:sz w:val="22"/>
                <w:szCs w:val="22"/>
              </w:rPr>
            </w:pPr>
            <w:r w:rsidRPr="00285AF8">
              <w:rPr>
                <w:b/>
                <w:bCs/>
                <w:sz w:val="22"/>
                <w:szCs w:val="22"/>
              </w:rPr>
              <w:t>accuracy</w:t>
            </w:r>
          </w:p>
        </w:tc>
        <w:tc>
          <w:tcPr>
            <w:tcW w:w="1361" w:type="dxa"/>
          </w:tcPr>
          <w:p w14:paraId="3B0158D8" w14:textId="20CA5DC5" w:rsidR="00285AF8" w:rsidRPr="00285AF8" w:rsidRDefault="00285AF8" w:rsidP="00285AF8">
            <w:pPr>
              <w:pStyle w:val="BodyText"/>
              <w:jc w:val="right"/>
              <w:rPr>
                <w:rFonts w:cstheme="minorHAnsi"/>
                <w:sz w:val="22"/>
                <w:szCs w:val="22"/>
              </w:rPr>
            </w:pPr>
            <w:r w:rsidRPr="00285AF8">
              <w:rPr>
                <w:sz w:val="22"/>
                <w:szCs w:val="22"/>
              </w:rPr>
              <w:t>0.919750</w:t>
            </w:r>
          </w:p>
        </w:tc>
        <w:tc>
          <w:tcPr>
            <w:tcW w:w="1367" w:type="dxa"/>
          </w:tcPr>
          <w:p w14:paraId="3DBA1D34" w14:textId="47AEE2ED" w:rsidR="00285AF8" w:rsidRPr="00285AF8" w:rsidRDefault="00285AF8" w:rsidP="00285AF8">
            <w:pPr>
              <w:pStyle w:val="BodyText"/>
              <w:jc w:val="right"/>
              <w:rPr>
                <w:rFonts w:cstheme="minorHAnsi"/>
                <w:sz w:val="22"/>
                <w:szCs w:val="22"/>
              </w:rPr>
            </w:pPr>
            <w:r w:rsidRPr="00285AF8">
              <w:rPr>
                <w:sz w:val="22"/>
                <w:szCs w:val="22"/>
              </w:rPr>
              <w:t>0.919750</w:t>
            </w:r>
          </w:p>
        </w:tc>
        <w:tc>
          <w:tcPr>
            <w:tcW w:w="1296" w:type="dxa"/>
          </w:tcPr>
          <w:p w14:paraId="27FF195A" w14:textId="2B3E94EF" w:rsidR="00285AF8" w:rsidRPr="00285AF8" w:rsidRDefault="00285AF8" w:rsidP="00285AF8">
            <w:pPr>
              <w:pStyle w:val="BodyText"/>
              <w:jc w:val="right"/>
              <w:rPr>
                <w:rFonts w:cstheme="minorHAnsi"/>
                <w:sz w:val="22"/>
                <w:szCs w:val="22"/>
              </w:rPr>
            </w:pPr>
            <w:r w:rsidRPr="00285AF8">
              <w:rPr>
                <w:sz w:val="22"/>
                <w:szCs w:val="22"/>
              </w:rPr>
              <w:t>0.919750</w:t>
            </w:r>
          </w:p>
        </w:tc>
        <w:tc>
          <w:tcPr>
            <w:tcW w:w="1499" w:type="dxa"/>
          </w:tcPr>
          <w:p w14:paraId="007C53C9" w14:textId="43ADB886" w:rsidR="00285AF8" w:rsidRPr="00285AF8" w:rsidRDefault="00285AF8" w:rsidP="00285AF8">
            <w:pPr>
              <w:pStyle w:val="BodyText"/>
              <w:jc w:val="right"/>
              <w:rPr>
                <w:rFonts w:cstheme="minorHAnsi"/>
                <w:sz w:val="22"/>
                <w:szCs w:val="22"/>
              </w:rPr>
            </w:pPr>
            <w:r w:rsidRPr="00285AF8">
              <w:rPr>
                <w:sz w:val="22"/>
                <w:szCs w:val="22"/>
                <w:highlight w:val="yellow"/>
              </w:rPr>
              <w:t>0.91975</w:t>
            </w:r>
          </w:p>
        </w:tc>
      </w:tr>
      <w:tr w:rsidR="00285AF8" w:rsidRPr="004C63D4" w14:paraId="02919D39" w14:textId="77777777" w:rsidTr="00285AF8">
        <w:tc>
          <w:tcPr>
            <w:tcW w:w="3780" w:type="dxa"/>
            <w:shd w:val="clear" w:color="auto" w:fill="FFF2CC" w:themeFill="accent4" w:themeFillTint="33"/>
          </w:tcPr>
          <w:p w14:paraId="6DEF0119" w14:textId="0438BE8C" w:rsidR="00285AF8" w:rsidRPr="00285AF8" w:rsidRDefault="00285AF8" w:rsidP="00285AF8">
            <w:pPr>
              <w:pStyle w:val="BodyText"/>
              <w:rPr>
                <w:rFonts w:cstheme="minorHAnsi"/>
                <w:b/>
                <w:bCs/>
                <w:sz w:val="22"/>
                <w:szCs w:val="22"/>
              </w:rPr>
            </w:pPr>
            <w:r w:rsidRPr="00285AF8">
              <w:rPr>
                <w:b/>
                <w:bCs/>
                <w:sz w:val="22"/>
                <w:szCs w:val="22"/>
              </w:rPr>
              <w:t>macro avg</w:t>
            </w:r>
          </w:p>
        </w:tc>
        <w:tc>
          <w:tcPr>
            <w:tcW w:w="1361" w:type="dxa"/>
          </w:tcPr>
          <w:p w14:paraId="050A1878" w14:textId="6B81A9FC" w:rsidR="00285AF8" w:rsidRPr="00285AF8" w:rsidRDefault="00285AF8" w:rsidP="00285AF8">
            <w:pPr>
              <w:pStyle w:val="BodyText"/>
              <w:jc w:val="right"/>
              <w:rPr>
                <w:rFonts w:cstheme="minorHAnsi"/>
                <w:sz w:val="22"/>
                <w:szCs w:val="22"/>
              </w:rPr>
            </w:pPr>
            <w:r w:rsidRPr="00285AF8">
              <w:rPr>
                <w:sz w:val="22"/>
                <w:szCs w:val="22"/>
              </w:rPr>
              <w:t>0.921263</w:t>
            </w:r>
          </w:p>
        </w:tc>
        <w:tc>
          <w:tcPr>
            <w:tcW w:w="1367" w:type="dxa"/>
          </w:tcPr>
          <w:p w14:paraId="6F5954C9" w14:textId="3A569697" w:rsidR="00285AF8" w:rsidRPr="00285AF8" w:rsidRDefault="00285AF8" w:rsidP="00285AF8">
            <w:pPr>
              <w:pStyle w:val="BodyText"/>
              <w:jc w:val="right"/>
              <w:rPr>
                <w:rFonts w:cstheme="minorHAnsi"/>
                <w:sz w:val="22"/>
                <w:szCs w:val="22"/>
              </w:rPr>
            </w:pPr>
            <w:r w:rsidRPr="00285AF8">
              <w:rPr>
                <w:sz w:val="22"/>
                <w:szCs w:val="22"/>
              </w:rPr>
              <w:t>0.919489</w:t>
            </w:r>
          </w:p>
        </w:tc>
        <w:tc>
          <w:tcPr>
            <w:tcW w:w="1296" w:type="dxa"/>
          </w:tcPr>
          <w:p w14:paraId="51168EC4" w14:textId="5F7BFADC" w:rsidR="00285AF8" w:rsidRPr="00285AF8" w:rsidRDefault="00285AF8" w:rsidP="00285AF8">
            <w:pPr>
              <w:pStyle w:val="BodyText"/>
              <w:jc w:val="right"/>
              <w:rPr>
                <w:rFonts w:cstheme="minorHAnsi"/>
                <w:sz w:val="22"/>
                <w:szCs w:val="22"/>
              </w:rPr>
            </w:pPr>
            <w:r w:rsidRPr="00285AF8">
              <w:rPr>
                <w:sz w:val="22"/>
                <w:szCs w:val="22"/>
              </w:rPr>
              <w:t>0.919638</w:t>
            </w:r>
          </w:p>
        </w:tc>
        <w:tc>
          <w:tcPr>
            <w:tcW w:w="1499" w:type="dxa"/>
          </w:tcPr>
          <w:p w14:paraId="696FD6D5" w14:textId="520B2FFB" w:rsidR="00285AF8" w:rsidRPr="00285AF8" w:rsidRDefault="00285AF8" w:rsidP="00285AF8">
            <w:pPr>
              <w:pStyle w:val="BodyText"/>
              <w:jc w:val="right"/>
              <w:rPr>
                <w:rFonts w:cstheme="minorHAnsi"/>
                <w:sz w:val="22"/>
                <w:szCs w:val="22"/>
              </w:rPr>
            </w:pPr>
            <w:r w:rsidRPr="00285AF8">
              <w:rPr>
                <w:sz w:val="22"/>
                <w:szCs w:val="22"/>
              </w:rPr>
              <w:t>4000.00000</w:t>
            </w:r>
          </w:p>
        </w:tc>
      </w:tr>
      <w:tr w:rsidR="00285AF8" w:rsidRPr="004C63D4" w14:paraId="3C62FC90" w14:textId="77777777" w:rsidTr="00285AF8">
        <w:tc>
          <w:tcPr>
            <w:tcW w:w="3780" w:type="dxa"/>
            <w:shd w:val="clear" w:color="auto" w:fill="FFF2CC" w:themeFill="accent4" w:themeFillTint="33"/>
          </w:tcPr>
          <w:p w14:paraId="27494024" w14:textId="36A4C412" w:rsidR="00285AF8" w:rsidRPr="00285AF8" w:rsidRDefault="00285AF8" w:rsidP="00285AF8">
            <w:pPr>
              <w:pStyle w:val="BodyText"/>
              <w:rPr>
                <w:rFonts w:cstheme="minorHAnsi"/>
                <w:b/>
                <w:bCs/>
                <w:sz w:val="22"/>
                <w:szCs w:val="22"/>
              </w:rPr>
            </w:pPr>
            <w:r w:rsidRPr="00285AF8">
              <w:rPr>
                <w:b/>
                <w:bCs/>
                <w:sz w:val="22"/>
                <w:szCs w:val="22"/>
              </w:rPr>
              <w:t>weighted avg</w:t>
            </w:r>
          </w:p>
        </w:tc>
        <w:tc>
          <w:tcPr>
            <w:tcW w:w="1361" w:type="dxa"/>
          </w:tcPr>
          <w:p w14:paraId="402E73E8" w14:textId="0395DDB4" w:rsidR="00285AF8" w:rsidRPr="00285AF8" w:rsidRDefault="00285AF8" w:rsidP="00285AF8">
            <w:pPr>
              <w:pStyle w:val="BodyText"/>
              <w:jc w:val="right"/>
              <w:rPr>
                <w:rFonts w:cstheme="minorHAnsi"/>
                <w:sz w:val="22"/>
                <w:szCs w:val="22"/>
              </w:rPr>
            </w:pPr>
            <w:r w:rsidRPr="00285AF8">
              <w:rPr>
                <w:sz w:val="22"/>
                <w:szCs w:val="22"/>
              </w:rPr>
              <w:t>0.921055</w:t>
            </w:r>
          </w:p>
        </w:tc>
        <w:tc>
          <w:tcPr>
            <w:tcW w:w="1367" w:type="dxa"/>
          </w:tcPr>
          <w:p w14:paraId="5121590E" w14:textId="33497EF4" w:rsidR="00285AF8" w:rsidRPr="00285AF8" w:rsidRDefault="00285AF8" w:rsidP="00285AF8">
            <w:pPr>
              <w:pStyle w:val="BodyText"/>
              <w:jc w:val="right"/>
              <w:rPr>
                <w:rFonts w:cstheme="minorHAnsi"/>
                <w:sz w:val="22"/>
                <w:szCs w:val="22"/>
              </w:rPr>
            </w:pPr>
            <w:r w:rsidRPr="00285AF8">
              <w:rPr>
                <w:sz w:val="22"/>
                <w:szCs w:val="22"/>
              </w:rPr>
              <w:t>0.919750</w:t>
            </w:r>
          </w:p>
        </w:tc>
        <w:tc>
          <w:tcPr>
            <w:tcW w:w="1296" w:type="dxa"/>
          </w:tcPr>
          <w:p w14:paraId="07625CC2" w14:textId="56A8FCF9" w:rsidR="00285AF8" w:rsidRPr="00285AF8" w:rsidRDefault="00285AF8" w:rsidP="00285AF8">
            <w:pPr>
              <w:pStyle w:val="BodyText"/>
              <w:jc w:val="right"/>
              <w:rPr>
                <w:rFonts w:cstheme="minorHAnsi"/>
                <w:sz w:val="22"/>
                <w:szCs w:val="22"/>
              </w:rPr>
            </w:pPr>
            <w:r w:rsidRPr="00285AF8">
              <w:rPr>
                <w:sz w:val="22"/>
                <w:szCs w:val="22"/>
              </w:rPr>
              <w:t>0.919665</w:t>
            </w:r>
          </w:p>
        </w:tc>
        <w:tc>
          <w:tcPr>
            <w:tcW w:w="1499" w:type="dxa"/>
          </w:tcPr>
          <w:p w14:paraId="638D3CD1" w14:textId="3F8F300C" w:rsidR="00285AF8" w:rsidRPr="00285AF8" w:rsidRDefault="00285AF8" w:rsidP="00285AF8">
            <w:pPr>
              <w:pStyle w:val="BodyText"/>
              <w:jc w:val="right"/>
              <w:rPr>
                <w:rFonts w:cstheme="minorHAnsi"/>
                <w:sz w:val="22"/>
                <w:szCs w:val="22"/>
              </w:rPr>
            </w:pPr>
            <w:r w:rsidRPr="00285AF8">
              <w:rPr>
                <w:sz w:val="22"/>
                <w:szCs w:val="22"/>
              </w:rPr>
              <w:t>4000.00000</w:t>
            </w:r>
          </w:p>
        </w:tc>
      </w:tr>
    </w:tbl>
    <w:p w14:paraId="1062AE94" w14:textId="77777777" w:rsidR="000905BD" w:rsidRDefault="000905BD" w:rsidP="000905BD">
      <w:pPr>
        <w:rPr>
          <w:rFonts w:eastAsia="Times New Roman" w:cstheme="minorHAnsi"/>
        </w:rPr>
      </w:pPr>
    </w:p>
    <w:p w14:paraId="68C22001" w14:textId="3AE978B3" w:rsidR="00285AF8" w:rsidRDefault="00B562F7" w:rsidP="00285AF8">
      <w:pPr>
        <w:ind w:firstLine="720"/>
      </w:pPr>
      <w:r w:rsidRPr="00B562F7">
        <w:t>Test data prediction scores were not as higher as the training results, but still, it was relatively high, with a 91.97% of accuracy score.</w:t>
      </w:r>
    </w:p>
    <w:p w14:paraId="1DB4319A" w14:textId="77777777" w:rsidR="00285AF8" w:rsidRPr="00D26A81" w:rsidRDefault="00285AF8" w:rsidP="00285AF8">
      <w:pPr>
        <w:ind w:firstLine="720"/>
      </w:pPr>
    </w:p>
    <w:p w14:paraId="43A3083B" w14:textId="5B3EED96" w:rsidR="00D26A81" w:rsidRDefault="00D26A81" w:rsidP="00D26A81">
      <w:pPr>
        <w:pStyle w:val="Heading2"/>
        <w:ind w:firstLine="720"/>
        <w:rPr>
          <w:rFonts w:asciiTheme="minorHAnsi" w:hAnsiTheme="minorHAnsi" w:cstheme="minorHAnsi"/>
        </w:rPr>
      </w:pPr>
      <w:r>
        <w:rPr>
          <w:rFonts w:asciiTheme="minorHAnsi" w:hAnsiTheme="minorHAnsi" w:cstheme="minorHAnsi"/>
        </w:rPr>
        <w:t>3</w:t>
      </w:r>
      <w:r w:rsidRPr="004C63D4">
        <w:rPr>
          <w:rFonts w:asciiTheme="minorHAnsi" w:hAnsiTheme="minorHAnsi" w:cstheme="minorHAnsi"/>
        </w:rPr>
        <w:t>-</w:t>
      </w:r>
      <w:r>
        <w:rPr>
          <w:rFonts w:asciiTheme="minorHAnsi" w:hAnsiTheme="minorHAnsi" w:cstheme="minorHAnsi"/>
        </w:rPr>
        <w:t>4</w:t>
      </w:r>
      <w:r w:rsidRPr="004C63D4">
        <w:rPr>
          <w:rFonts w:asciiTheme="minorHAnsi" w:hAnsiTheme="minorHAnsi" w:cstheme="minorHAnsi"/>
        </w:rPr>
        <w:t xml:space="preserve">. </w:t>
      </w:r>
      <w:r w:rsidRPr="00D26A81">
        <w:rPr>
          <w:rFonts w:asciiTheme="minorHAnsi" w:hAnsiTheme="minorHAnsi" w:cstheme="minorHAnsi"/>
        </w:rPr>
        <w:t>Decision Tree</w:t>
      </w:r>
    </w:p>
    <w:p w14:paraId="182D7E0B" w14:textId="33A8F185" w:rsidR="00D26A81" w:rsidRDefault="00D26A81" w:rsidP="00D26A81"/>
    <w:p w14:paraId="25F8633B" w14:textId="13F3C232" w:rsidR="00D26A81" w:rsidRDefault="00056CB7" w:rsidP="00B562F7">
      <w:pPr>
        <w:ind w:firstLine="720"/>
      </w:pPr>
      <w:r w:rsidRPr="00056CB7">
        <w:t>Decision Tree classifier, we got lower performance. However, we could observe which feature works for the classification. The first and second features important for the classifier were ‘life’ and ‘kill.’ The feelings of the two words are opposite. Followed to the other important feature, we could observe such meaningful words: feel, die, want, anymore, end, etc.</w:t>
      </w:r>
    </w:p>
    <w:p w14:paraId="41568D88" w14:textId="77777777" w:rsidR="00B562F7" w:rsidRDefault="00B562F7" w:rsidP="00B562F7">
      <w:pPr>
        <w:ind w:firstLine="720"/>
      </w:pPr>
    </w:p>
    <w:p w14:paraId="6D0E1647" w14:textId="7AAEAD19" w:rsidR="00B562F7" w:rsidRPr="00574F92" w:rsidRDefault="00B562F7" w:rsidP="00B562F7">
      <w:pPr>
        <w:pStyle w:val="BodyText"/>
        <w:ind w:firstLine="720"/>
        <w:rPr>
          <w:rFonts w:eastAsia="Times New Roman" w:cstheme="minorHAnsi"/>
          <w:i/>
          <w:iCs/>
          <w:sz w:val="22"/>
          <w:szCs w:val="22"/>
        </w:rPr>
      </w:pPr>
      <w:r w:rsidRPr="004C63D4">
        <w:rPr>
          <w:rFonts w:cstheme="minorHAnsi"/>
          <w:b/>
          <w:bCs/>
          <w:i/>
          <w:iCs/>
          <w:sz w:val="22"/>
          <w:szCs w:val="22"/>
        </w:rPr>
        <w:t>Table</w:t>
      </w:r>
      <w:r>
        <w:rPr>
          <w:rFonts w:cstheme="minorHAnsi"/>
          <w:b/>
          <w:bCs/>
          <w:i/>
          <w:iCs/>
          <w:sz w:val="22"/>
          <w:szCs w:val="22"/>
        </w:rPr>
        <w:t xml:space="preserve"> 6</w:t>
      </w:r>
      <w:r w:rsidRPr="004C63D4">
        <w:rPr>
          <w:rFonts w:cstheme="minorHAnsi"/>
          <w:i/>
          <w:iCs/>
          <w:sz w:val="22"/>
          <w:szCs w:val="22"/>
        </w:rPr>
        <w:t xml:space="preserve">. </w:t>
      </w:r>
      <w:r>
        <w:rPr>
          <w:rFonts w:cstheme="minorHAnsi"/>
          <w:i/>
          <w:iCs/>
          <w:sz w:val="22"/>
          <w:szCs w:val="22"/>
        </w:rPr>
        <w:t>E</w:t>
      </w:r>
      <w:r w:rsidRPr="00574F92">
        <w:rPr>
          <w:rFonts w:cstheme="minorHAnsi"/>
          <w:i/>
          <w:iCs/>
          <w:sz w:val="22"/>
          <w:szCs w:val="22"/>
        </w:rPr>
        <w:t xml:space="preserve">valuating </w:t>
      </w:r>
      <w:r>
        <w:rPr>
          <w:rFonts w:cstheme="minorHAnsi"/>
          <w:i/>
          <w:iCs/>
          <w:sz w:val="22"/>
          <w:szCs w:val="22"/>
        </w:rPr>
        <w:t xml:space="preserve">on </w:t>
      </w:r>
      <w:r>
        <w:rPr>
          <w:rFonts w:cstheme="minorHAnsi"/>
          <w:i/>
          <w:iCs/>
        </w:rPr>
        <w:t>DT model</w:t>
      </w:r>
    </w:p>
    <w:tbl>
      <w:tblPr>
        <w:tblStyle w:val="TableGrid"/>
        <w:tblW w:w="0" w:type="auto"/>
        <w:tblInd w:w="445" w:type="dxa"/>
        <w:tblLook w:val="04A0" w:firstRow="1" w:lastRow="0" w:firstColumn="1" w:lastColumn="0" w:noHBand="0" w:noVBand="1"/>
      </w:tblPr>
      <w:tblGrid>
        <w:gridCol w:w="3780"/>
        <w:gridCol w:w="1361"/>
        <w:gridCol w:w="1367"/>
        <w:gridCol w:w="1296"/>
        <w:gridCol w:w="1499"/>
      </w:tblGrid>
      <w:tr w:rsidR="00B562F7" w:rsidRPr="004C63D4" w14:paraId="3DE26C62" w14:textId="77777777" w:rsidTr="00371BAC">
        <w:trPr>
          <w:trHeight w:val="557"/>
        </w:trPr>
        <w:tc>
          <w:tcPr>
            <w:tcW w:w="3780" w:type="dxa"/>
            <w:shd w:val="clear" w:color="auto" w:fill="FFF2CC" w:themeFill="accent4" w:themeFillTint="33"/>
            <w:vAlign w:val="center"/>
          </w:tcPr>
          <w:p w14:paraId="5079A13F" w14:textId="402B4C3A" w:rsidR="00B562F7" w:rsidRPr="00F90878" w:rsidRDefault="00B562F7" w:rsidP="00371BAC">
            <w:pPr>
              <w:pStyle w:val="BodyText"/>
              <w:rPr>
                <w:rFonts w:eastAsia="Times New Roman" w:cstheme="minorHAnsi"/>
                <w:i/>
                <w:iCs/>
                <w:sz w:val="22"/>
                <w:szCs w:val="22"/>
              </w:rPr>
            </w:pPr>
            <w:r>
              <w:rPr>
                <w:rFonts w:eastAsia="Times New Roman" w:cstheme="minorHAnsi"/>
                <w:b/>
                <w:bCs/>
                <w:sz w:val="22"/>
                <w:szCs w:val="22"/>
                <w:lang w:eastAsia="ja-JP"/>
              </w:rPr>
              <w:lastRenderedPageBreak/>
              <w:t>DT</w:t>
            </w:r>
            <w:r w:rsidRPr="00F90878">
              <w:rPr>
                <w:rFonts w:eastAsia="Times New Roman" w:cstheme="minorHAnsi"/>
                <w:b/>
                <w:bCs/>
                <w:sz w:val="22"/>
                <w:szCs w:val="22"/>
                <w:lang w:eastAsia="ja-JP"/>
              </w:rPr>
              <w:t xml:space="preserve"> </w:t>
            </w:r>
            <w:r w:rsidRPr="00F90878">
              <w:rPr>
                <w:rFonts w:cstheme="minorHAnsi"/>
                <w:i/>
                <w:iCs/>
                <w:sz w:val="22"/>
                <w:szCs w:val="22"/>
              </w:rPr>
              <w:t>on text data Report</w:t>
            </w:r>
          </w:p>
        </w:tc>
        <w:tc>
          <w:tcPr>
            <w:tcW w:w="1361" w:type="dxa"/>
            <w:shd w:val="clear" w:color="auto" w:fill="FFF2CC" w:themeFill="accent4" w:themeFillTint="33"/>
            <w:vAlign w:val="center"/>
          </w:tcPr>
          <w:p w14:paraId="652BC6AD" w14:textId="77777777" w:rsidR="00B562F7" w:rsidRPr="00F90878" w:rsidRDefault="00B562F7" w:rsidP="00371BAC">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5B71BE0D" w14:textId="77777777" w:rsidR="00B562F7" w:rsidRPr="00F90878" w:rsidRDefault="00B562F7" w:rsidP="00371BAC">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3594E572" w14:textId="77777777" w:rsidR="00B562F7" w:rsidRPr="00F90878" w:rsidRDefault="00B562F7" w:rsidP="00371BAC">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499" w:type="dxa"/>
            <w:shd w:val="clear" w:color="auto" w:fill="FFF2CC" w:themeFill="accent4" w:themeFillTint="33"/>
            <w:vAlign w:val="center"/>
          </w:tcPr>
          <w:p w14:paraId="2C330F65" w14:textId="77777777" w:rsidR="00B562F7" w:rsidRPr="00F90878" w:rsidRDefault="00B562F7" w:rsidP="00371BAC">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B562F7" w:rsidRPr="004C63D4" w14:paraId="51CEE60A" w14:textId="77777777" w:rsidTr="00371BAC">
        <w:tc>
          <w:tcPr>
            <w:tcW w:w="3780" w:type="dxa"/>
            <w:shd w:val="clear" w:color="auto" w:fill="FFF2CC" w:themeFill="accent4" w:themeFillTint="33"/>
          </w:tcPr>
          <w:p w14:paraId="3264CB83" w14:textId="69A42225" w:rsidR="00B562F7" w:rsidRPr="00B562F7" w:rsidRDefault="00B562F7" w:rsidP="00B562F7">
            <w:pPr>
              <w:pStyle w:val="BodyText"/>
              <w:rPr>
                <w:rFonts w:cstheme="minorHAnsi"/>
                <w:b/>
                <w:bCs/>
                <w:sz w:val="22"/>
                <w:szCs w:val="22"/>
              </w:rPr>
            </w:pPr>
            <w:r w:rsidRPr="00B562F7">
              <w:rPr>
                <w:b/>
                <w:bCs/>
                <w:sz w:val="22"/>
                <w:szCs w:val="22"/>
              </w:rPr>
              <w:t>non-suicide</w:t>
            </w:r>
          </w:p>
        </w:tc>
        <w:tc>
          <w:tcPr>
            <w:tcW w:w="1361" w:type="dxa"/>
          </w:tcPr>
          <w:p w14:paraId="5FE0273F" w14:textId="2AD686A5" w:rsidR="00B562F7" w:rsidRPr="00B562F7" w:rsidRDefault="00B562F7" w:rsidP="00B562F7">
            <w:pPr>
              <w:pStyle w:val="BodyText"/>
              <w:jc w:val="right"/>
              <w:rPr>
                <w:rFonts w:cstheme="minorHAnsi"/>
                <w:sz w:val="22"/>
                <w:szCs w:val="22"/>
              </w:rPr>
            </w:pPr>
            <w:r w:rsidRPr="00B562F7">
              <w:rPr>
                <w:sz w:val="22"/>
                <w:szCs w:val="22"/>
              </w:rPr>
              <w:t>0.784094</w:t>
            </w:r>
          </w:p>
        </w:tc>
        <w:tc>
          <w:tcPr>
            <w:tcW w:w="1367" w:type="dxa"/>
          </w:tcPr>
          <w:p w14:paraId="354E80BE" w14:textId="086DCDED" w:rsidR="00B562F7" w:rsidRPr="00B562F7" w:rsidRDefault="00B562F7" w:rsidP="00B562F7">
            <w:pPr>
              <w:pStyle w:val="BodyText"/>
              <w:jc w:val="right"/>
              <w:rPr>
                <w:rFonts w:cstheme="minorHAnsi"/>
                <w:sz w:val="22"/>
                <w:szCs w:val="22"/>
              </w:rPr>
            </w:pPr>
            <w:r w:rsidRPr="00B562F7">
              <w:rPr>
                <w:sz w:val="22"/>
                <w:szCs w:val="22"/>
              </w:rPr>
              <w:t>0.843865</w:t>
            </w:r>
          </w:p>
        </w:tc>
        <w:tc>
          <w:tcPr>
            <w:tcW w:w="1296" w:type="dxa"/>
          </w:tcPr>
          <w:p w14:paraId="1FADBF3C" w14:textId="480EE129" w:rsidR="00B562F7" w:rsidRPr="00B562F7" w:rsidRDefault="00B562F7" w:rsidP="00B562F7">
            <w:pPr>
              <w:pStyle w:val="BodyText"/>
              <w:jc w:val="right"/>
              <w:rPr>
                <w:rFonts w:cstheme="minorHAnsi"/>
                <w:sz w:val="22"/>
                <w:szCs w:val="22"/>
              </w:rPr>
            </w:pPr>
            <w:r w:rsidRPr="00B562F7">
              <w:rPr>
                <w:sz w:val="22"/>
                <w:szCs w:val="22"/>
              </w:rPr>
              <w:t>0.812882</w:t>
            </w:r>
          </w:p>
        </w:tc>
        <w:tc>
          <w:tcPr>
            <w:tcW w:w="1499" w:type="dxa"/>
          </w:tcPr>
          <w:p w14:paraId="678E1BD7" w14:textId="2FBD41EC" w:rsidR="00B562F7" w:rsidRPr="00B562F7" w:rsidRDefault="00B562F7" w:rsidP="00B562F7">
            <w:pPr>
              <w:pStyle w:val="BodyText"/>
              <w:jc w:val="right"/>
              <w:rPr>
                <w:rFonts w:cstheme="minorHAnsi"/>
                <w:sz w:val="22"/>
                <w:szCs w:val="22"/>
              </w:rPr>
            </w:pPr>
            <w:r w:rsidRPr="00B562F7">
              <w:rPr>
                <w:sz w:val="22"/>
                <w:szCs w:val="22"/>
              </w:rPr>
              <w:t>2991.000000</w:t>
            </w:r>
          </w:p>
        </w:tc>
      </w:tr>
      <w:tr w:rsidR="00B562F7" w:rsidRPr="004C63D4" w14:paraId="2708AA62" w14:textId="77777777" w:rsidTr="00371BAC">
        <w:tc>
          <w:tcPr>
            <w:tcW w:w="3780" w:type="dxa"/>
            <w:shd w:val="clear" w:color="auto" w:fill="FFF2CC" w:themeFill="accent4" w:themeFillTint="33"/>
          </w:tcPr>
          <w:p w14:paraId="095BECCC" w14:textId="53E5056C" w:rsidR="00B562F7" w:rsidRPr="00B562F7" w:rsidRDefault="00B562F7" w:rsidP="00B562F7">
            <w:pPr>
              <w:pStyle w:val="BodyText"/>
              <w:rPr>
                <w:rFonts w:cstheme="minorHAnsi"/>
                <w:b/>
                <w:bCs/>
                <w:sz w:val="22"/>
                <w:szCs w:val="22"/>
              </w:rPr>
            </w:pPr>
            <w:r w:rsidRPr="00B562F7">
              <w:rPr>
                <w:b/>
                <w:bCs/>
                <w:sz w:val="22"/>
                <w:szCs w:val="22"/>
              </w:rPr>
              <w:t>suicide</w:t>
            </w:r>
          </w:p>
        </w:tc>
        <w:tc>
          <w:tcPr>
            <w:tcW w:w="1361" w:type="dxa"/>
          </w:tcPr>
          <w:p w14:paraId="2697F573" w14:textId="75597B35" w:rsidR="00B562F7" w:rsidRPr="00B562F7" w:rsidRDefault="00B562F7" w:rsidP="00B562F7">
            <w:pPr>
              <w:pStyle w:val="BodyText"/>
              <w:jc w:val="right"/>
              <w:rPr>
                <w:rFonts w:cstheme="minorHAnsi"/>
                <w:sz w:val="22"/>
                <w:szCs w:val="22"/>
                <w:highlight w:val="yellow"/>
              </w:rPr>
            </w:pPr>
            <w:r w:rsidRPr="00B562F7">
              <w:rPr>
                <w:sz w:val="22"/>
                <w:szCs w:val="22"/>
              </w:rPr>
              <w:t>0.832075</w:t>
            </w:r>
          </w:p>
        </w:tc>
        <w:tc>
          <w:tcPr>
            <w:tcW w:w="1367" w:type="dxa"/>
          </w:tcPr>
          <w:p w14:paraId="2EAFFE1E" w14:textId="01632A5D" w:rsidR="00B562F7" w:rsidRPr="00B562F7" w:rsidRDefault="00B562F7" w:rsidP="00B562F7">
            <w:pPr>
              <w:pStyle w:val="BodyText"/>
              <w:jc w:val="right"/>
              <w:rPr>
                <w:rFonts w:cstheme="minorHAnsi"/>
                <w:sz w:val="22"/>
                <w:szCs w:val="22"/>
                <w:highlight w:val="yellow"/>
              </w:rPr>
            </w:pPr>
            <w:r w:rsidRPr="00B562F7">
              <w:rPr>
                <w:sz w:val="22"/>
                <w:szCs w:val="22"/>
              </w:rPr>
              <w:t>0.769026</w:t>
            </w:r>
          </w:p>
        </w:tc>
        <w:tc>
          <w:tcPr>
            <w:tcW w:w="1296" w:type="dxa"/>
          </w:tcPr>
          <w:p w14:paraId="30B4875C" w14:textId="0B94A45A" w:rsidR="00B562F7" w:rsidRPr="00B562F7" w:rsidRDefault="00B562F7" w:rsidP="00B562F7">
            <w:pPr>
              <w:pStyle w:val="BodyText"/>
              <w:jc w:val="right"/>
              <w:rPr>
                <w:rFonts w:cstheme="minorHAnsi"/>
                <w:sz w:val="22"/>
                <w:szCs w:val="22"/>
                <w:highlight w:val="yellow"/>
              </w:rPr>
            </w:pPr>
            <w:r w:rsidRPr="00B562F7">
              <w:rPr>
                <w:sz w:val="22"/>
                <w:szCs w:val="22"/>
              </w:rPr>
              <w:t>0.799309</w:t>
            </w:r>
          </w:p>
        </w:tc>
        <w:tc>
          <w:tcPr>
            <w:tcW w:w="1499" w:type="dxa"/>
          </w:tcPr>
          <w:p w14:paraId="18B9B2AF" w14:textId="0803D7B6" w:rsidR="00B562F7" w:rsidRPr="00B562F7" w:rsidRDefault="00B562F7" w:rsidP="00B562F7">
            <w:pPr>
              <w:pStyle w:val="BodyText"/>
              <w:jc w:val="right"/>
              <w:rPr>
                <w:rFonts w:cstheme="minorHAnsi"/>
                <w:sz w:val="22"/>
                <w:szCs w:val="22"/>
              </w:rPr>
            </w:pPr>
            <w:r w:rsidRPr="00B562F7">
              <w:rPr>
                <w:sz w:val="22"/>
                <w:szCs w:val="22"/>
              </w:rPr>
              <w:t>3009.000000</w:t>
            </w:r>
          </w:p>
        </w:tc>
      </w:tr>
      <w:tr w:rsidR="00B562F7" w:rsidRPr="004C63D4" w14:paraId="570F005D" w14:textId="77777777" w:rsidTr="00371BAC">
        <w:tc>
          <w:tcPr>
            <w:tcW w:w="3780" w:type="dxa"/>
            <w:shd w:val="clear" w:color="auto" w:fill="FFF2CC" w:themeFill="accent4" w:themeFillTint="33"/>
          </w:tcPr>
          <w:p w14:paraId="127D3E08" w14:textId="71A2D9C9" w:rsidR="00B562F7" w:rsidRPr="00B562F7" w:rsidRDefault="00B562F7" w:rsidP="00B562F7">
            <w:pPr>
              <w:pStyle w:val="BodyText"/>
              <w:rPr>
                <w:rFonts w:cstheme="minorHAnsi"/>
                <w:b/>
                <w:bCs/>
                <w:sz w:val="22"/>
                <w:szCs w:val="22"/>
              </w:rPr>
            </w:pPr>
            <w:r w:rsidRPr="00B562F7">
              <w:rPr>
                <w:b/>
                <w:bCs/>
                <w:sz w:val="22"/>
                <w:szCs w:val="22"/>
              </w:rPr>
              <w:t>accuracy</w:t>
            </w:r>
          </w:p>
        </w:tc>
        <w:tc>
          <w:tcPr>
            <w:tcW w:w="1361" w:type="dxa"/>
          </w:tcPr>
          <w:p w14:paraId="69C176DF" w14:textId="3706E783" w:rsidR="00B562F7" w:rsidRPr="00B562F7" w:rsidRDefault="00B562F7" w:rsidP="00B562F7">
            <w:pPr>
              <w:pStyle w:val="BodyText"/>
              <w:jc w:val="right"/>
              <w:rPr>
                <w:rFonts w:cstheme="minorHAnsi"/>
                <w:sz w:val="22"/>
                <w:szCs w:val="22"/>
              </w:rPr>
            </w:pPr>
            <w:r w:rsidRPr="00B562F7">
              <w:rPr>
                <w:sz w:val="22"/>
                <w:szCs w:val="22"/>
              </w:rPr>
              <w:t>0.806333</w:t>
            </w:r>
          </w:p>
        </w:tc>
        <w:tc>
          <w:tcPr>
            <w:tcW w:w="1367" w:type="dxa"/>
          </w:tcPr>
          <w:p w14:paraId="3DFA2B2B" w14:textId="6BE6555E" w:rsidR="00B562F7" w:rsidRPr="00B562F7" w:rsidRDefault="00B562F7" w:rsidP="00B562F7">
            <w:pPr>
              <w:pStyle w:val="BodyText"/>
              <w:jc w:val="right"/>
              <w:rPr>
                <w:rFonts w:cstheme="minorHAnsi"/>
                <w:sz w:val="22"/>
                <w:szCs w:val="22"/>
              </w:rPr>
            </w:pPr>
            <w:r w:rsidRPr="00B562F7">
              <w:rPr>
                <w:sz w:val="22"/>
                <w:szCs w:val="22"/>
              </w:rPr>
              <w:t>0.806333</w:t>
            </w:r>
          </w:p>
        </w:tc>
        <w:tc>
          <w:tcPr>
            <w:tcW w:w="1296" w:type="dxa"/>
          </w:tcPr>
          <w:p w14:paraId="4156E883" w14:textId="2528D38D" w:rsidR="00B562F7" w:rsidRPr="00B562F7" w:rsidRDefault="00B562F7" w:rsidP="00B562F7">
            <w:pPr>
              <w:pStyle w:val="BodyText"/>
              <w:jc w:val="right"/>
              <w:rPr>
                <w:rFonts w:cstheme="minorHAnsi"/>
                <w:sz w:val="22"/>
                <w:szCs w:val="22"/>
              </w:rPr>
            </w:pPr>
            <w:r w:rsidRPr="00B562F7">
              <w:rPr>
                <w:sz w:val="22"/>
                <w:szCs w:val="22"/>
              </w:rPr>
              <w:t>0.806333</w:t>
            </w:r>
          </w:p>
        </w:tc>
        <w:tc>
          <w:tcPr>
            <w:tcW w:w="1499" w:type="dxa"/>
          </w:tcPr>
          <w:p w14:paraId="3E22C5E7" w14:textId="3B45421D" w:rsidR="00B562F7" w:rsidRPr="00B562F7" w:rsidRDefault="00B562F7" w:rsidP="00B562F7">
            <w:pPr>
              <w:pStyle w:val="BodyText"/>
              <w:jc w:val="right"/>
              <w:rPr>
                <w:rFonts w:cstheme="minorHAnsi"/>
                <w:sz w:val="22"/>
                <w:szCs w:val="22"/>
              </w:rPr>
            </w:pPr>
            <w:r w:rsidRPr="00B562F7">
              <w:rPr>
                <w:sz w:val="22"/>
                <w:szCs w:val="22"/>
              </w:rPr>
              <w:t>0.806333</w:t>
            </w:r>
          </w:p>
        </w:tc>
      </w:tr>
      <w:tr w:rsidR="00B562F7" w:rsidRPr="004C63D4" w14:paraId="326AC219" w14:textId="77777777" w:rsidTr="00371BAC">
        <w:tc>
          <w:tcPr>
            <w:tcW w:w="3780" w:type="dxa"/>
            <w:shd w:val="clear" w:color="auto" w:fill="FFF2CC" w:themeFill="accent4" w:themeFillTint="33"/>
          </w:tcPr>
          <w:p w14:paraId="758DDAA1" w14:textId="634F19AC" w:rsidR="00B562F7" w:rsidRPr="00B562F7" w:rsidRDefault="00B562F7" w:rsidP="00B562F7">
            <w:pPr>
              <w:pStyle w:val="BodyText"/>
              <w:rPr>
                <w:rFonts w:cstheme="minorHAnsi"/>
                <w:b/>
                <w:bCs/>
                <w:sz w:val="22"/>
                <w:szCs w:val="22"/>
              </w:rPr>
            </w:pPr>
            <w:r w:rsidRPr="00B562F7">
              <w:rPr>
                <w:b/>
                <w:bCs/>
                <w:sz w:val="22"/>
                <w:szCs w:val="22"/>
              </w:rPr>
              <w:t>macro avg</w:t>
            </w:r>
          </w:p>
        </w:tc>
        <w:tc>
          <w:tcPr>
            <w:tcW w:w="1361" w:type="dxa"/>
          </w:tcPr>
          <w:p w14:paraId="5E095370" w14:textId="3A4B78FF" w:rsidR="00B562F7" w:rsidRPr="00B562F7" w:rsidRDefault="00B562F7" w:rsidP="00B562F7">
            <w:pPr>
              <w:pStyle w:val="BodyText"/>
              <w:jc w:val="right"/>
              <w:rPr>
                <w:rFonts w:cstheme="minorHAnsi"/>
                <w:sz w:val="22"/>
                <w:szCs w:val="22"/>
              </w:rPr>
            </w:pPr>
            <w:r w:rsidRPr="00B562F7">
              <w:rPr>
                <w:sz w:val="22"/>
                <w:szCs w:val="22"/>
              </w:rPr>
              <w:t>0.808085</w:t>
            </w:r>
          </w:p>
        </w:tc>
        <w:tc>
          <w:tcPr>
            <w:tcW w:w="1367" w:type="dxa"/>
          </w:tcPr>
          <w:p w14:paraId="26D2E0C2" w14:textId="14E82D60" w:rsidR="00B562F7" w:rsidRPr="00B562F7" w:rsidRDefault="00B562F7" w:rsidP="00B562F7">
            <w:pPr>
              <w:pStyle w:val="BodyText"/>
              <w:jc w:val="right"/>
              <w:rPr>
                <w:rFonts w:cstheme="minorHAnsi"/>
                <w:sz w:val="22"/>
                <w:szCs w:val="22"/>
              </w:rPr>
            </w:pPr>
            <w:r w:rsidRPr="00B562F7">
              <w:rPr>
                <w:sz w:val="22"/>
                <w:szCs w:val="22"/>
              </w:rPr>
              <w:t>0.806446</w:t>
            </w:r>
          </w:p>
        </w:tc>
        <w:tc>
          <w:tcPr>
            <w:tcW w:w="1296" w:type="dxa"/>
          </w:tcPr>
          <w:p w14:paraId="030529A1" w14:textId="624903E1" w:rsidR="00B562F7" w:rsidRPr="00B562F7" w:rsidRDefault="00B562F7" w:rsidP="00B562F7">
            <w:pPr>
              <w:pStyle w:val="BodyText"/>
              <w:jc w:val="right"/>
              <w:rPr>
                <w:rFonts w:cstheme="minorHAnsi"/>
                <w:sz w:val="22"/>
                <w:szCs w:val="22"/>
              </w:rPr>
            </w:pPr>
            <w:r w:rsidRPr="00B562F7">
              <w:rPr>
                <w:sz w:val="22"/>
                <w:szCs w:val="22"/>
              </w:rPr>
              <w:t>0.806096</w:t>
            </w:r>
          </w:p>
        </w:tc>
        <w:tc>
          <w:tcPr>
            <w:tcW w:w="1499" w:type="dxa"/>
          </w:tcPr>
          <w:p w14:paraId="781AACF9" w14:textId="36F82697" w:rsidR="00B562F7" w:rsidRPr="00B562F7" w:rsidRDefault="00B562F7" w:rsidP="00B562F7">
            <w:pPr>
              <w:pStyle w:val="BodyText"/>
              <w:jc w:val="right"/>
              <w:rPr>
                <w:rFonts w:cstheme="minorHAnsi"/>
                <w:sz w:val="22"/>
                <w:szCs w:val="22"/>
              </w:rPr>
            </w:pPr>
            <w:r w:rsidRPr="00B562F7">
              <w:rPr>
                <w:sz w:val="22"/>
                <w:szCs w:val="22"/>
              </w:rPr>
              <w:t>6000.000000</w:t>
            </w:r>
          </w:p>
        </w:tc>
      </w:tr>
      <w:tr w:rsidR="00B562F7" w:rsidRPr="004C63D4" w14:paraId="2EF1FE28" w14:textId="77777777" w:rsidTr="00371BAC">
        <w:tc>
          <w:tcPr>
            <w:tcW w:w="3780" w:type="dxa"/>
            <w:shd w:val="clear" w:color="auto" w:fill="FFF2CC" w:themeFill="accent4" w:themeFillTint="33"/>
          </w:tcPr>
          <w:p w14:paraId="44A50A61" w14:textId="7055B9FE" w:rsidR="00B562F7" w:rsidRPr="00B562F7" w:rsidRDefault="00B562F7" w:rsidP="00B562F7">
            <w:pPr>
              <w:pStyle w:val="BodyText"/>
              <w:rPr>
                <w:rFonts w:cstheme="minorHAnsi"/>
                <w:b/>
                <w:bCs/>
                <w:sz w:val="22"/>
                <w:szCs w:val="22"/>
              </w:rPr>
            </w:pPr>
            <w:r w:rsidRPr="00B562F7">
              <w:rPr>
                <w:b/>
                <w:bCs/>
                <w:sz w:val="22"/>
                <w:szCs w:val="22"/>
              </w:rPr>
              <w:t>weighted avg</w:t>
            </w:r>
          </w:p>
        </w:tc>
        <w:tc>
          <w:tcPr>
            <w:tcW w:w="1361" w:type="dxa"/>
          </w:tcPr>
          <w:p w14:paraId="0A8C0827" w14:textId="11011856" w:rsidR="00B562F7" w:rsidRPr="00B562F7" w:rsidRDefault="00B562F7" w:rsidP="00B562F7">
            <w:pPr>
              <w:pStyle w:val="BodyText"/>
              <w:jc w:val="right"/>
              <w:rPr>
                <w:rFonts w:cstheme="minorHAnsi"/>
                <w:sz w:val="22"/>
                <w:szCs w:val="22"/>
              </w:rPr>
            </w:pPr>
            <w:r w:rsidRPr="00B562F7">
              <w:rPr>
                <w:sz w:val="22"/>
                <w:szCs w:val="22"/>
              </w:rPr>
              <w:t>0.808157</w:t>
            </w:r>
          </w:p>
        </w:tc>
        <w:tc>
          <w:tcPr>
            <w:tcW w:w="1367" w:type="dxa"/>
          </w:tcPr>
          <w:p w14:paraId="39217CA3" w14:textId="4EF5A9E8" w:rsidR="00B562F7" w:rsidRPr="00B562F7" w:rsidRDefault="00B562F7" w:rsidP="00B562F7">
            <w:pPr>
              <w:pStyle w:val="BodyText"/>
              <w:jc w:val="right"/>
              <w:rPr>
                <w:rFonts w:cstheme="minorHAnsi"/>
                <w:sz w:val="22"/>
                <w:szCs w:val="22"/>
              </w:rPr>
            </w:pPr>
            <w:r w:rsidRPr="00B562F7">
              <w:rPr>
                <w:sz w:val="22"/>
                <w:szCs w:val="22"/>
              </w:rPr>
              <w:t>0.806333</w:t>
            </w:r>
          </w:p>
        </w:tc>
        <w:tc>
          <w:tcPr>
            <w:tcW w:w="1296" w:type="dxa"/>
          </w:tcPr>
          <w:p w14:paraId="54B74318" w14:textId="7F2B1CEF" w:rsidR="00B562F7" w:rsidRPr="00B562F7" w:rsidRDefault="00B562F7" w:rsidP="00B562F7">
            <w:pPr>
              <w:pStyle w:val="BodyText"/>
              <w:jc w:val="right"/>
              <w:rPr>
                <w:rFonts w:cstheme="minorHAnsi"/>
                <w:sz w:val="22"/>
                <w:szCs w:val="22"/>
              </w:rPr>
            </w:pPr>
            <w:r w:rsidRPr="00B562F7">
              <w:rPr>
                <w:sz w:val="22"/>
                <w:szCs w:val="22"/>
              </w:rPr>
              <w:t>0.806075</w:t>
            </w:r>
          </w:p>
        </w:tc>
        <w:tc>
          <w:tcPr>
            <w:tcW w:w="1499" w:type="dxa"/>
          </w:tcPr>
          <w:p w14:paraId="1595CD4F" w14:textId="482A2BC2" w:rsidR="00B562F7" w:rsidRPr="00B562F7" w:rsidRDefault="00B562F7" w:rsidP="00B562F7">
            <w:pPr>
              <w:pStyle w:val="BodyText"/>
              <w:jc w:val="right"/>
              <w:rPr>
                <w:rFonts w:cstheme="minorHAnsi"/>
                <w:sz w:val="22"/>
                <w:szCs w:val="22"/>
              </w:rPr>
            </w:pPr>
            <w:r w:rsidRPr="00B562F7">
              <w:rPr>
                <w:sz w:val="22"/>
                <w:szCs w:val="22"/>
              </w:rPr>
              <w:t>6000.000000</w:t>
            </w:r>
          </w:p>
        </w:tc>
      </w:tr>
    </w:tbl>
    <w:p w14:paraId="67E5918F" w14:textId="77777777" w:rsidR="00B562F7" w:rsidRDefault="00B562F7" w:rsidP="00B562F7">
      <w:pPr>
        <w:ind w:firstLine="720"/>
      </w:pPr>
    </w:p>
    <w:p w14:paraId="49856D55" w14:textId="3DF097CE" w:rsidR="00B562F7" w:rsidRPr="00574F92" w:rsidRDefault="00B562F7" w:rsidP="00B562F7">
      <w:pPr>
        <w:pStyle w:val="BodyText"/>
        <w:ind w:firstLine="720"/>
        <w:rPr>
          <w:rFonts w:eastAsia="Times New Roman" w:cstheme="minorHAnsi"/>
          <w:i/>
          <w:iCs/>
          <w:sz w:val="22"/>
          <w:szCs w:val="22"/>
        </w:rPr>
      </w:pPr>
      <w:r w:rsidRPr="004C63D4">
        <w:rPr>
          <w:rFonts w:cstheme="minorHAnsi"/>
          <w:b/>
          <w:bCs/>
          <w:i/>
          <w:iCs/>
          <w:sz w:val="22"/>
          <w:szCs w:val="22"/>
        </w:rPr>
        <w:t>Table</w:t>
      </w:r>
      <w:r w:rsidR="00263D2A">
        <w:rPr>
          <w:rFonts w:cstheme="minorHAnsi"/>
          <w:b/>
          <w:bCs/>
          <w:i/>
          <w:iCs/>
          <w:sz w:val="22"/>
          <w:szCs w:val="22"/>
        </w:rPr>
        <w:t xml:space="preserve"> 7</w:t>
      </w:r>
      <w:r w:rsidRPr="004C63D4">
        <w:rPr>
          <w:rFonts w:cstheme="minorHAnsi"/>
          <w:i/>
          <w:iCs/>
          <w:sz w:val="22"/>
          <w:szCs w:val="22"/>
        </w:rPr>
        <w:t xml:space="preserve">. </w:t>
      </w:r>
      <w:r w:rsidR="00263D2A">
        <w:rPr>
          <w:rFonts w:cstheme="minorHAnsi"/>
          <w:i/>
          <w:iCs/>
          <w:sz w:val="22"/>
          <w:szCs w:val="22"/>
        </w:rPr>
        <w:t>The important features from #1 to #40</w:t>
      </w:r>
    </w:p>
    <w:tbl>
      <w:tblPr>
        <w:tblStyle w:val="TableGrid"/>
        <w:tblW w:w="0" w:type="auto"/>
        <w:tblInd w:w="445" w:type="dxa"/>
        <w:tblLook w:val="04A0" w:firstRow="1" w:lastRow="0" w:firstColumn="1" w:lastColumn="0" w:noHBand="0" w:noVBand="1"/>
      </w:tblPr>
      <w:tblGrid>
        <w:gridCol w:w="4518"/>
        <w:gridCol w:w="4842"/>
      </w:tblGrid>
      <w:tr w:rsidR="00B562F7" w14:paraId="7D4F2652" w14:textId="77777777" w:rsidTr="00263D2A">
        <w:tc>
          <w:tcPr>
            <w:tcW w:w="4518" w:type="dxa"/>
          </w:tcPr>
          <w:p w14:paraId="50EF6F15"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 feature 22 (0.185702)</w:t>
            </w:r>
          </w:p>
          <w:p w14:paraId="0C8556AB"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life</w:t>
            </w:r>
          </w:p>
          <w:p w14:paraId="725A9005"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 feature 19 (0.094523)</w:t>
            </w:r>
          </w:p>
          <w:p w14:paraId="17540EF9"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kill</w:t>
            </w:r>
          </w:p>
          <w:p w14:paraId="0ECF2361"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 feature 40 (0.069045)</w:t>
            </w:r>
          </w:p>
          <w:p w14:paraId="3B8CE734"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suicide</w:t>
            </w:r>
          </w:p>
          <w:p w14:paraId="278E7AC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4. feature 8 (0.060222)</w:t>
            </w:r>
          </w:p>
          <w:p w14:paraId="2007EED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feel</w:t>
            </w:r>
          </w:p>
          <w:p w14:paraId="6B61A44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5. feature 5 (0.034184)</w:t>
            </w:r>
          </w:p>
          <w:p w14:paraId="1BE9697B"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die</w:t>
            </w:r>
          </w:p>
          <w:p w14:paraId="6480540C"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6. feature 46 (0.028931)</w:t>
            </w:r>
          </w:p>
          <w:p w14:paraId="2A252B5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want</w:t>
            </w:r>
          </w:p>
          <w:p w14:paraId="6EFBD64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7. feature 23 (0.026601)</w:t>
            </w:r>
          </w:p>
          <w:p w14:paraId="4E578A4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like</w:t>
            </w:r>
          </w:p>
          <w:p w14:paraId="0F6099A4"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8. feature 0 (0.025622)</w:t>
            </w:r>
          </w:p>
          <w:p w14:paraId="07F2E5E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anymore</w:t>
            </w:r>
          </w:p>
          <w:p w14:paraId="0C6965D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9. feature 24 (0.022602)</w:t>
            </w:r>
          </w:p>
          <w:p w14:paraId="4273D98B"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live</w:t>
            </w:r>
          </w:p>
          <w:p w14:paraId="716D826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10. feature 6 (0.020871)</w:t>
            </w:r>
          </w:p>
          <w:p w14:paraId="1131CD78"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r w:rsidRPr="00B562F7">
              <w:rPr>
                <w:rFonts w:ascii="var(--jp-code-font-family)" w:eastAsia="Times New Roman" w:hAnsi="var(--jp-code-font-family)" w:cs="Courier New"/>
                <w:sz w:val="20"/>
                <w:szCs w:val="20"/>
                <w:highlight w:val="yellow"/>
                <w:lang w:eastAsia="ja-JP"/>
              </w:rPr>
              <w:t>end</w:t>
            </w:r>
          </w:p>
          <w:p w14:paraId="3EA432DC"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11. feature 31 (0.019890)</w:t>
            </w:r>
          </w:p>
          <w:p w14:paraId="3C3FF99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people</w:t>
            </w:r>
          </w:p>
          <w:p w14:paraId="7D56DD4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12. feature 43 (0.019808)</w:t>
            </w:r>
          </w:p>
          <w:p w14:paraId="0873312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think</w:t>
            </w:r>
          </w:p>
          <w:p w14:paraId="4631688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13. feature 20 (0.018833)</w:t>
            </w:r>
          </w:p>
          <w:p w14:paraId="7083E83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know</w:t>
            </w:r>
          </w:p>
          <w:p w14:paraId="0F6FA84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14. feature 10 (0.016327)</w:t>
            </w:r>
          </w:p>
          <w:p w14:paraId="499649E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friend</w:t>
            </w:r>
          </w:p>
          <w:p w14:paraId="259D4A81"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15. feature 4 (0.015311)</w:t>
            </w:r>
          </w:p>
          <w:p w14:paraId="1E4003D1"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day</w:t>
            </w:r>
          </w:p>
          <w:p w14:paraId="18DF314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16. feature 14 (0.015168)</w:t>
            </w:r>
          </w:p>
          <w:p w14:paraId="4573690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good</w:t>
            </w:r>
          </w:p>
          <w:p w14:paraId="77904C3D"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17. feature 21 (0.014175)</w:t>
            </w:r>
          </w:p>
          <w:p w14:paraId="75C9AA2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leave</w:t>
            </w:r>
          </w:p>
          <w:p w14:paraId="5492A7D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18. feature 41 (0.014140)</w:t>
            </w:r>
          </w:p>
          <w:p w14:paraId="193CAF35"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talk</w:t>
            </w:r>
          </w:p>
          <w:p w14:paraId="481A3329"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19. feature 44 (0.013371)</w:t>
            </w:r>
          </w:p>
          <w:p w14:paraId="30297A7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time</w:t>
            </w:r>
          </w:p>
          <w:p w14:paraId="424D225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20. feature 13 (0.013181)</w:t>
            </w:r>
          </w:p>
          <w:p w14:paraId="6D32973E" w14:textId="155B9121"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get</w:t>
            </w:r>
          </w:p>
        </w:tc>
        <w:tc>
          <w:tcPr>
            <w:tcW w:w="4842" w:type="dxa"/>
          </w:tcPr>
          <w:p w14:paraId="151E902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21. feature 45 (0.013159)</w:t>
            </w:r>
          </w:p>
          <w:p w14:paraId="508BCC54"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try</w:t>
            </w:r>
          </w:p>
          <w:p w14:paraId="1E2A8EE8"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22. feature 17 (0.013062)</w:t>
            </w:r>
          </w:p>
          <w:p w14:paraId="61B90C55"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help</w:t>
            </w:r>
          </w:p>
          <w:p w14:paraId="131AFF9C"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23. feature 29 (0.012617)</w:t>
            </w:r>
          </w:p>
          <w:p w14:paraId="0DCCB846"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need</w:t>
            </w:r>
          </w:p>
          <w:p w14:paraId="01C61C8A"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24. feature 27 (0.011092)</w:t>
            </w:r>
          </w:p>
          <w:p w14:paraId="28419C1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love</w:t>
            </w:r>
          </w:p>
          <w:p w14:paraId="780D326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25. feature 12 (0.010948)</w:t>
            </w:r>
          </w:p>
          <w:p w14:paraId="2D52D44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proofErr w:type="gramStart"/>
            <w:r w:rsidRPr="00B562F7">
              <w:rPr>
                <w:rFonts w:ascii="var(--jp-code-font-family)" w:eastAsia="Times New Roman" w:hAnsi="var(--jp-code-font-family)" w:cs="Courier New"/>
                <w:sz w:val="20"/>
                <w:szCs w:val="20"/>
                <w:lang w:eastAsia="ja-JP"/>
              </w:rPr>
              <w:t>fucking</w:t>
            </w:r>
            <w:proofErr w:type="gramEnd"/>
          </w:p>
          <w:p w14:paraId="5DA5CF2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26. feature 34 (0.010802)</w:t>
            </w:r>
          </w:p>
          <w:p w14:paraId="3D08E994"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post</w:t>
            </w:r>
          </w:p>
          <w:p w14:paraId="19F5A78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27. feature 1 (0.010559)</w:t>
            </w:r>
          </w:p>
          <w:p w14:paraId="002810C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bad</w:t>
            </w:r>
          </w:p>
          <w:p w14:paraId="1C18610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28. feature 35 (0.010516)</w:t>
            </w:r>
          </w:p>
          <w:p w14:paraId="6E4E64D7"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right</w:t>
            </w:r>
          </w:p>
          <w:p w14:paraId="507F6F89"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29. feature 49 (0.010238)</w:t>
            </w:r>
          </w:p>
          <w:p w14:paraId="43E6B61B"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year</w:t>
            </w:r>
          </w:p>
          <w:p w14:paraId="04E513C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30. feature 3 (0.009609)</w:t>
            </w:r>
          </w:p>
          <w:p w14:paraId="6333CD2B"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come</w:t>
            </w:r>
          </w:p>
          <w:p w14:paraId="5552E6B4"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31. feature 38 (0.009573)</w:t>
            </w:r>
          </w:p>
          <w:p w14:paraId="6869596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start</w:t>
            </w:r>
          </w:p>
          <w:p w14:paraId="2C98F38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32. feature 16 (0.009563)</w:t>
            </w:r>
          </w:p>
          <w:p w14:paraId="02C46E93"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hate</w:t>
            </w:r>
          </w:p>
          <w:p w14:paraId="44D2A4AA"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33. feature 42 (0.009512)</w:t>
            </w:r>
          </w:p>
          <w:p w14:paraId="6003EE7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tell</w:t>
            </w:r>
          </w:p>
          <w:p w14:paraId="11E1355D"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34. feature 47 (0.009394)</w:t>
            </w:r>
          </w:p>
          <w:p w14:paraId="07C8DF3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well</w:t>
            </w:r>
          </w:p>
          <w:p w14:paraId="402918AD"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35. feature 26 (0.009301)</w:t>
            </w:r>
          </w:p>
          <w:p w14:paraId="03A485CF"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look</w:t>
            </w:r>
          </w:p>
          <w:p w14:paraId="59AE0B52"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36. feature 9 (0.009156)</w:t>
            </w:r>
          </w:p>
          <w:p w14:paraId="04F540A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find</w:t>
            </w:r>
          </w:p>
          <w:p w14:paraId="4FBEF84D"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37. feature 7 (0.009138)</w:t>
            </w:r>
          </w:p>
          <w:p w14:paraId="6C487870"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family</w:t>
            </w:r>
          </w:p>
          <w:p w14:paraId="3341520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38. feature 37 (0.009067)</w:t>
            </w:r>
          </w:p>
          <w:p w14:paraId="6BF5B62E"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proofErr w:type="gramStart"/>
            <w:r w:rsidRPr="00B562F7">
              <w:rPr>
                <w:rFonts w:ascii="var(--jp-code-font-family)" w:eastAsia="Times New Roman" w:hAnsi="var(--jp-code-font-family)" w:cs="Courier New"/>
                <w:sz w:val="20"/>
                <w:szCs w:val="20"/>
                <w:lang w:eastAsia="ja-JP"/>
              </w:rPr>
              <w:t>shit</w:t>
            </w:r>
            <w:proofErr w:type="gramEnd"/>
          </w:p>
          <w:p w14:paraId="4C5AED69"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39. feature 11 (0.008796)</w:t>
            </w:r>
          </w:p>
          <w:p w14:paraId="5752A1CC"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 xml:space="preserve">feature name:  </w:t>
            </w:r>
            <w:proofErr w:type="gramStart"/>
            <w:r w:rsidRPr="00B562F7">
              <w:rPr>
                <w:rFonts w:ascii="var(--jp-code-font-family)" w:eastAsia="Times New Roman" w:hAnsi="var(--jp-code-font-family)" w:cs="Courier New"/>
                <w:sz w:val="20"/>
                <w:szCs w:val="20"/>
                <w:lang w:eastAsia="ja-JP"/>
              </w:rPr>
              <w:t>fuck</w:t>
            </w:r>
            <w:proofErr w:type="gramEnd"/>
          </w:p>
          <w:p w14:paraId="1815E1FC" w14:textId="77777777"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40. feature 36 (0.008316)</w:t>
            </w:r>
          </w:p>
          <w:p w14:paraId="48E110D2" w14:textId="1A7F0124" w:rsidR="00B562F7" w:rsidRPr="00B562F7" w:rsidRDefault="00B562F7" w:rsidP="00B5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ja-JP"/>
              </w:rPr>
            </w:pPr>
            <w:r w:rsidRPr="00B562F7">
              <w:rPr>
                <w:rFonts w:ascii="var(--jp-code-font-family)" w:eastAsia="Times New Roman" w:hAnsi="var(--jp-code-font-family)" w:cs="Courier New"/>
                <w:sz w:val="20"/>
                <w:szCs w:val="20"/>
                <w:lang w:eastAsia="ja-JP"/>
              </w:rPr>
              <w:t>feature name:  school</w:t>
            </w:r>
          </w:p>
        </w:tc>
      </w:tr>
    </w:tbl>
    <w:p w14:paraId="37A35F61" w14:textId="77777777" w:rsidR="00D26A81" w:rsidRPr="00D26A81" w:rsidRDefault="00D26A81" w:rsidP="00D26A81"/>
    <w:p w14:paraId="607F9274" w14:textId="315427FE" w:rsidR="00D26A81" w:rsidRPr="004C63D4" w:rsidRDefault="00D26A81" w:rsidP="00D26A81">
      <w:pPr>
        <w:pStyle w:val="Heading2"/>
        <w:ind w:firstLine="720"/>
        <w:rPr>
          <w:rFonts w:asciiTheme="minorHAnsi" w:hAnsiTheme="minorHAnsi" w:cstheme="minorHAnsi"/>
        </w:rPr>
      </w:pPr>
      <w:r>
        <w:rPr>
          <w:rFonts w:asciiTheme="minorHAnsi" w:hAnsiTheme="minorHAnsi" w:cstheme="minorHAnsi"/>
        </w:rPr>
        <w:lastRenderedPageBreak/>
        <w:t>3</w:t>
      </w:r>
      <w:r w:rsidRPr="004C63D4">
        <w:rPr>
          <w:rFonts w:asciiTheme="minorHAnsi" w:hAnsiTheme="minorHAnsi" w:cstheme="minorHAnsi"/>
        </w:rPr>
        <w:t>-</w:t>
      </w:r>
      <w:r>
        <w:rPr>
          <w:rFonts w:asciiTheme="minorHAnsi" w:hAnsiTheme="minorHAnsi" w:cstheme="minorHAnsi"/>
        </w:rPr>
        <w:t>5</w:t>
      </w:r>
      <w:r w:rsidRPr="004C63D4">
        <w:rPr>
          <w:rFonts w:asciiTheme="minorHAnsi" w:hAnsiTheme="minorHAnsi" w:cstheme="minorHAnsi"/>
        </w:rPr>
        <w:t xml:space="preserve">. </w:t>
      </w:r>
      <w:r w:rsidRPr="00D26A81">
        <w:rPr>
          <w:rFonts w:asciiTheme="minorHAnsi" w:hAnsiTheme="minorHAnsi" w:cstheme="minorHAnsi"/>
        </w:rPr>
        <w:t>Random Forest</w:t>
      </w:r>
    </w:p>
    <w:p w14:paraId="14091581" w14:textId="74F2CBAF" w:rsidR="00D26A81" w:rsidRDefault="00D26A81" w:rsidP="0062249F">
      <w:pPr>
        <w:ind w:firstLine="720"/>
        <w:rPr>
          <w:rFonts w:cstheme="minorHAnsi"/>
          <w:b/>
          <w:bCs/>
          <w:i/>
          <w:iCs/>
          <w:sz w:val="22"/>
          <w:szCs w:val="22"/>
        </w:rPr>
      </w:pPr>
    </w:p>
    <w:p w14:paraId="5A2375D7" w14:textId="701362C0" w:rsidR="006D7E8F" w:rsidRDefault="006D7E8F" w:rsidP="00325E7B">
      <w:pPr>
        <w:ind w:firstLine="720"/>
      </w:pPr>
      <w:r w:rsidRPr="006D7E8F">
        <w:t xml:space="preserve">For the Random Forest model, we used two different </w:t>
      </w:r>
      <w:proofErr w:type="spellStart"/>
      <w:r w:rsidRPr="006D7E8F">
        <w:t>tfidf</w:t>
      </w:r>
      <w:proofErr w:type="spellEnd"/>
      <w:r w:rsidRPr="006D7E8F">
        <w:t xml:space="preserve"> data sets. One with default set of </w:t>
      </w:r>
      <w:proofErr w:type="spellStart"/>
      <w:r w:rsidRPr="006D7E8F">
        <w:t>tfidf</w:t>
      </w:r>
      <w:proofErr w:type="spellEnd"/>
      <w:r w:rsidRPr="006D7E8F">
        <w:t xml:space="preserve"> vectorizer and the other one </w:t>
      </w:r>
      <w:r>
        <w:t xml:space="preserve">was </w:t>
      </w:r>
      <w:proofErr w:type="spellStart"/>
      <w:r>
        <w:t>tfidf</w:t>
      </w:r>
      <w:proofErr w:type="spellEnd"/>
      <w:r>
        <w:t xml:space="preserve"> vectorizer </w:t>
      </w:r>
      <w:r w:rsidRPr="006D7E8F">
        <w:t xml:space="preserve">with </w:t>
      </w:r>
      <w:proofErr w:type="spellStart"/>
      <w:r w:rsidRPr="006D7E8F">
        <w:t>ngram</w:t>
      </w:r>
      <w:proofErr w:type="spellEnd"/>
      <w:r w:rsidRPr="006D7E8F">
        <w:t xml:space="preserve"> range of 1 to 2.</w:t>
      </w:r>
      <w:r>
        <w:t xml:space="preserve"> </w:t>
      </w:r>
      <w:r w:rsidRPr="006D7E8F">
        <w:t xml:space="preserve">The results were very close, but </w:t>
      </w:r>
      <w:proofErr w:type="spellStart"/>
      <w:r w:rsidRPr="006D7E8F">
        <w:t>ngram</w:t>
      </w:r>
      <w:proofErr w:type="spellEnd"/>
      <w:r w:rsidRPr="006D7E8F">
        <w:t xml:space="preserve"> range of 1 to 2 was slightly better.</w:t>
      </w:r>
      <w:r>
        <w:t xml:space="preserve"> </w:t>
      </w:r>
      <w:r w:rsidRPr="006D7E8F">
        <w:t>However, compared to other classification models, Random Forest was not performed well in this task.</w:t>
      </w:r>
    </w:p>
    <w:p w14:paraId="6CC44830" w14:textId="77777777" w:rsidR="006D7E8F" w:rsidRDefault="006D7E8F" w:rsidP="00325E7B">
      <w:pPr>
        <w:ind w:firstLine="720"/>
      </w:pPr>
    </w:p>
    <w:p w14:paraId="6AA3CCAD" w14:textId="051B6E2D" w:rsidR="006D7E8F" w:rsidRPr="00574F92" w:rsidRDefault="006D7E8F" w:rsidP="006D7E8F">
      <w:pPr>
        <w:pStyle w:val="BodyText"/>
        <w:ind w:firstLine="720"/>
        <w:rPr>
          <w:rFonts w:eastAsia="Times New Roman" w:cstheme="minorHAnsi"/>
          <w:i/>
          <w:iCs/>
          <w:sz w:val="22"/>
          <w:szCs w:val="22"/>
        </w:rPr>
      </w:pPr>
      <w:r w:rsidRPr="004C63D4">
        <w:rPr>
          <w:rFonts w:cstheme="minorHAnsi"/>
          <w:b/>
          <w:bCs/>
          <w:i/>
          <w:iCs/>
          <w:sz w:val="22"/>
          <w:szCs w:val="22"/>
        </w:rPr>
        <w:t>Table</w:t>
      </w:r>
      <w:r>
        <w:rPr>
          <w:rFonts w:cstheme="minorHAnsi"/>
          <w:b/>
          <w:bCs/>
          <w:i/>
          <w:iCs/>
          <w:sz w:val="22"/>
          <w:szCs w:val="22"/>
        </w:rPr>
        <w:t xml:space="preserve"> 8</w:t>
      </w:r>
      <w:r w:rsidRPr="004C63D4">
        <w:rPr>
          <w:rFonts w:cstheme="minorHAnsi"/>
          <w:i/>
          <w:iCs/>
          <w:sz w:val="22"/>
          <w:szCs w:val="22"/>
        </w:rPr>
        <w:t xml:space="preserve">. </w:t>
      </w:r>
      <w:r>
        <w:rPr>
          <w:rFonts w:cstheme="minorHAnsi"/>
          <w:i/>
          <w:iCs/>
          <w:sz w:val="22"/>
          <w:szCs w:val="22"/>
        </w:rPr>
        <w:t>E</w:t>
      </w:r>
      <w:r w:rsidRPr="00574F92">
        <w:rPr>
          <w:rFonts w:cstheme="minorHAnsi"/>
          <w:i/>
          <w:iCs/>
          <w:sz w:val="22"/>
          <w:szCs w:val="22"/>
        </w:rPr>
        <w:t xml:space="preserve">valuating </w:t>
      </w:r>
      <w:r>
        <w:rPr>
          <w:rFonts w:cstheme="minorHAnsi"/>
          <w:i/>
          <w:iCs/>
          <w:sz w:val="22"/>
          <w:szCs w:val="22"/>
        </w:rPr>
        <w:t>on RF</w:t>
      </w:r>
      <w:r>
        <w:rPr>
          <w:rFonts w:cstheme="minorHAnsi"/>
          <w:i/>
          <w:iCs/>
        </w:rPr>
        <w:t xml:space="preserve"> model</w:t>
      </w:r>
    </w:p>
    <w:tbl>
      <w:tblPr>
        <w:tblStyle w:val="TableGrid"/>
        <w:tblW w:w="0" w:type="auto"/>
        <w:tblInd w:w="445" w:type="dxa"/>
        <w:tblLook w:val="04A0" w:firstRow="1" w:lastRow="0" w:firstColumn="1" w:lastColumn="0" w:noHBand="0" w:noVBand="1"/>
      </w:tblPr>
      <w:tblGrid>
        <w:gridCol w:w="3780"/>
        <w:gridCol w:w="1361"/>
        <w:gridCol w:w="1367"/>
        <w:gridCol w:w="1296"/>
        <w:gridCol w:w="1499"/>
      </w:tblGrid>
      <w:tr w:rsidR="006D7E8F" w:rsidRPr="004C63D4" w14:paraId="11B08DD1" w14:textId="77777777" w:rsidTr="00371BAC">
        <w:trPr>
          <w:trHeight w:val="557"/>
        </w:trPr>
        <w:tc>
          <w:tcPr>
            <w:tcW w:w="3780" w:type="dxa"/>
            <w:shd w:val="clear" w:color="auto" w:fill="FFF2CC" w:themeFill="accent4" w:themeFillTint="33"/>
            <w:vAlign w:val="center"/>
          </w:tcPr>
          <w:p w14:paraId="28F0053B" w14:textId="34BECA85" w:rsidR="006D7E8F" w:rsidRPr="00F90878" w:rsidRDefault="006D7E8F" w:rsidP="00371BAC">
            <w:pPr>
              <w:pStyle w:val="BodyText"/>
              <w:rPr>
                <w:rFonts w:eastAsia="Times New Roman" w:cstheme="minorHAnsi"/>
                <w:i/>
                <w:iCs/>
                <w:sz w:val="22"/>
                <w:szCs w:val="22"/>
              </w:rPr>
            </w:pPr>
            <w:r>
              <w:rPr>
                <w:rFonts w:eastAsia="Times New Roman" w:cstheme="minorHAnsi"/>
                <w:b/>
                <w:bCs/>
                <w:sz w:val="22"/>
                <w:szCs w:val="22"/>
                <w:lang w:eastAsia="ja-JP"/>
              </w:rPr>
              <w:t>RF</w:t>
            </w:r>
            <w:r w:rsidRPr="00F90878">
              <w:rPr>
                <w:rFonts w:eastAsia="Times New Roman" w:cstheme="minorHAnsi"/>
                <w:b/>
                <w:bCs/>
                <w:sz w:val="22"/>
                <w:szCs w:val="22"/>
                <w:lang w:eastAsia="ja-JP"/>
              </w:rPr>
              <w:t xml:space="preserve"> </w:t>
            </w:r>
            <w:r w:rsidRPr="00F90878">
              <w:rPr>
                <w:rFonts w:cstheme="minorHAnsi"/>
                <w:i/>
                <w:iCs/>
                <w:sz w:val="22"/>
                <w:szCs w:val="22"/>
              </w:rPr>
              <w:t>on text data Report</w:t>
            </w:r>
          </w:p>
        </w:tc>
        <w:tc>
          <w:tcPr>
            <w:tcW w:w="1361" w:type="dxa"/>
            <w:shd w:val="clear" w:color="auto" w:fill="FFF2CC" w:themeFill="accent4" w:themeFillTint="33"/>
            <w:vAlign w:val="center"/>
          </w:tcPr>
          <w:p w14:paraId="1B056FFE" w14:textId="77777777" w:rsidR="006D7E8F" w:rsidRPr="00F90878" w:rsidRDefault="006D7E8F" w:rsidP="00371BAC">
            <w:pPr>
              <w:pStyle w:val="BodyText"/>
              <w:jc w:val="center"/>
              <w:rPr>
                <w:rFonts w:cstheme="minorHAnsi"/>
                <w:sz w:val="22"/>
                <w:szCs w:val="22"/>
              </w:rPr>
            </w:pPr>
            <w:r w:rsidRPr="00F90878">
              <w:rPr>
                <w:rFonts w:eastAsia="Times New Roman" w:cstheme="minorHAnsi"/>
                <w:b/>
                <w:bCs/>
                <w:sz w:val="22"/>
                <w:szCs w:val="22"/>
                <w:lang w:eastAsia="ja-JP"/>
              </w:rPr>
              <w:t>Precision</w:t>
            </w:r>
          </w:p>
        </w:tc>
        <w:tc>
          <w:tcPr>
            <w:tcW w:w="1367" w:type="dxa"/>
            <w:shd w:val="clear" w:color="auto" w:fill="FFF2CC" w:themeFill="accent4" w:themeFillTint="33"/>
            <w:vAlign w:val="center"/>
          </w:tcPr>
          <w:p w14:paraId="3AA628A8" w14:textId="77777777" w:rsidR="006D7E8F" w:rsidRPr="00F90878" w:rsidRDefault="006D7E8F" w:rsidP="00371BAC">
            <w:pPr>
              <w:pStyle w:val="BodyText"/>
              <w:jc w:val="center"/>
              <w:rPr>
                <w:rFonts w:cstheme="minorHAnsi"/>
                <w:sz w:val="22"/>
                <w:szCs w:val="22"/>
              </w:rPr>
            </w:pPr>
            <w:r w:rsidRPr="00F90878">
              <w:rPr>
                <w:rFonts w:eastAsia="Times New Roman" w:cstheme="minorHAnsi"/>
                <w:b/>
                <w:bCs/>
                <w:sz w:val="22"/>
                <w:szCs w:val="22"/>
                <w:lang w:eastAsia="ja-JP"/>
              </w:rPr>
              <w:t>Recall</w:t>
            </w:r>
          </w:p>
        </w:tc>
        <w:tc>
          <w:tcPr>
            <w:tcW w:w="1296" w:type="dxa"/>
            <w:shd w:val="clear" w:color="auto" w:fill="FFF2CC" w:themeFill="accent4" w:themeFillTint="33"/>
            <w:vAlign w:val="center"/>
          </w:tcPr>
          <w:p w14:paraId="13729684" w14:textId="77777777" w:rsidR="006D7E8F" w:rsidRPr="00F90878" w:rsidRDefault="006D7E8F" w:rsidP="00371BAC">
            <w:pPr>
              <w:pStyle w:val="BodyText"/>
              <w:jc w:val="center"/>
              <w:rPr>
                <w:rFonts w:cstheme="minorHAnsi"/>
                <w:sz w:val="22"/>
                <w:szCs w:val="22"/>
              </w:rPr>
            </w:pPr>
            <w:r w:rsidRPr="00F90878">
              <w:rPr>
                <w:rFonts w:eastAsia="Times New Roman" w:cstheme="minorHAnsi"/>
                <w:b/>
                <w:bCs/>
                <w:sz w:val="22"/>
                <w:szCs w:val="22"/>
                <w:lang w:eastAsia="ja-JP"/>
              </w:rPr>
              <w:t>F1-score</w:t>
            </w:r>
          </w:p>
        </w:tc>
        <w:tc>
          <w:tcPr>
            <w:tcW w:w="1499" w:type="dxa"/>
            <w:shd w:val="clear" w:color="auto" w:fill="FFF2CC" w:themeFill="accent4" w:themeFillTint="33"/>
            <w:vAlign w:val="center"/>
          </w:tcPr>
          <w:p w14:paraId="2E05057E" w14:textId="77777777" w:rsidR="006D7E8F" w:rsidRPr="00F90878" w:rsidRDefault="006D7E8F" w:rsidP="00371BAC">
            <w:pPr>
              <w:pStyle w:val="BodyText"/>
              <w:jc w:val="center"/>
              <w:rPr>
                <w:rFonts w:cstheme="minorHAnsi"/>
                <w:sz w:val="22"/>
                <w:szCs w:val="22"/>
              </w:rPr>
            </w:pPr>
            <w:r w:rsidRPr="00F90878">
              <w:rPr>
                <w:rFonts w:eastAsia="Times New Roman" w:cstheme="minorHAnsi"/>
                <w:b/>
                <w:bCs/>
                <w:sz w:val="22"/>
                <w:szCs w:val="22"/>
                <w:lang w:eastAsia="ja-JP"/>
              </w:rPr>
              <w:t>support</w:t>
            </w:r>
          </w:p>
        </w:tc>
      </w:tr>
      <w:tr w:rsidR="006D7E8F" w:rsidRPr="006D7E8F" w14:paraId="332D560D" w14:textId="77777777" w:rsidTr="00371BAC">
        <w:tc>
          <w:tcPr>
            <w:tcW w:w="3780" w:type="dxa"/>
            <w:shd w:val="clear" w:color="auto" w:fill="FFF2CC" w:themeFill="accent4" w:themeFillTint="33"/>
          </w:tcPr>
          <w:p w14:paraId="3D3D32A3" w14:textId="659DD97B" w:rsidR="006D7E8F" w:rsidRPr="006D7E8F" w:rsidRDefault="006D7E8F" w:rsidP="006D7E8F">
            <w:pPr>
              <w:pStyle w:val="BodyText"/>
              <w:rPr>
                <w:rFonts w:cstheme="minorHAnsi"/>
                <w:b/>
                <w:bCs/>
                <w:sz w:val="22"/>
                <w:szCs w:val="22"/>
              </w:rPr>
            </w:pPr>
            <w:r w:rsidRPr="006D7E8F">
              <w:rPr>
                <w:b/>
                <w:bCs/>
                <w:sz w:val="22"/>
                <w:szCs w:val="22"/>
              </w:rPr>
              <w:t>non-suicide</w:t>
            </w:r>
          </w:p>
        </w:tc>
        <w:tc>
          <w:tcPr>
            <w:tcW w:w="1361" w:type="dxa"/>
          </w:tcPr>
          <w:p w14:paraId="6FCC7B64" w14:textId="5699C996" w:rsidR="006D7E8F" w:rsidRPr="006D7E8F" w:rsidRDefault="006D7E8F" w:rsidP="006D7E8F">
            <w:pPr>
              <w:pStyle w:val="BodyText"/>
              <w:jc w:val="right"/>
              <w:rPr>
                <w:rFonts w:cstheme="minorHAnsi"/>
                <w:sz w:val="22"/>
                <w:szCs w:val="22"/>
              </w:rPr>
            </w:pPr>
            <w:r w:rsidRPr="006D7E8F">
              <w:rPr>
                <w:sz w:val="22"/>
                <w:szCs w:val="22"/>
              </w:rPr>
              <w:t>0.784094</w:t>
            </w:r>
          </w:p>
        </w:tc>
        <w:tc>
          <w:tcPr>
            <w:tcW w:w="1367" w:type="dxa"/>
          </w:tcPr>
          <w:p w14:paraId="12A6A5EA" w14:textId="3822BA2B" w:rsidR="006D7E8F" w:rsidRPr="006D7E8F" w:rsidRDefault="006D7E8F" w:rsidP="006D7E8F">
            <w:pPr>
              <w:pStyle w:val="BodyText"/>
              <w:jc w:val="right"/>
              <w:rPr>
                <w:rFonts w:cstheme="minorHAnsi"/>
                <w:sz w:val="22"/>
                <w:szCs w:val="22"/>
              </w:rPr>
            </w:pPr>
            <w:r w:rsidRPr="006D7E8F">
              <w:rPr>
                <w:sz w:val="22"/>
                <w:szCs w:val="22"/>
              </w:rPr>
              <w:t>0.843865</w:t>
            </w:r>
          </w:p>
        </w:tc>
        <w:tc>
          <w:tcPr>
            <w:tcW w:w="1296" w:type="dxa"/>
          </w:tcPr>
          <w:p w14:paraId="1E37BBC8" w14:textId="489FA325" w:rsidR="006D7E8F" w:rsidRPr="006D7E8F" w:rsidRDefault="006D7E8F" w:rsidP="006D7E8F">
            <w:pPr>
              <w:pStyle w:val="BodyText"/>
              <w:jc w:val="right"/>
              <w:rPr>
                <w:rFonts w:cstheme="minorHAnsi"/>
                <w:sz w:val="22"/>
                <w:szCs w:val="22"/>
              </w:rPr>
            </w:pPr>
            <w:r w:rsidRPr="006D7E8F">
              <w:rPr>
                <w:sz w:val="22"/>
                <w:szCs w:val="22"/>
              </w:rPr>
              <w:t>0.812882</w:t>
            </w:r>
          </w:p>
        </w:tc>
        <w:tc>
          <w:tcPr>
            <w:tcW w:w="1499" w:type="dxa"/>
          </w:tcPr>
          <w:p w14:paraId="5B2B9CDB" w14:textId="2AEDB6C2" w:rsidR="006D7E8F" w:rsidRPr="006D7E8F" w:rsidRDefault="006D7E8F" w:rsidP="006D7E8F">
            <w:pPr>
              <w:pStyle w:val="BodyText"/>
              <w:jc w:val="right"/>
              <w:rPr>
                <w:rFonts w:cstheme="minorHAnsi"/>
                <w:sz w:val="22"/>
                <w:szCs w:val="22"/>
              </w:rPr>
            </w:pPr>
            <w:r w:rsidRPr="006D7E8F">
              <w:rPr>
                <w:sz w:val="22"/>
                <w:szCs w:val="22"/>
              </w:rPr>
              <w:t>2991.000000</w:t>
            </w:r>
          </w:p>
        </w:tc>
      </w:tr>
      <w:tr w:rsidR="006D7E8F" w:rsidRPr="006D7E8F" w14:paraId="7C5EA884" w14:textId="77777777" w:rsidTr="00371BAC">
        <w:tc>
          <w:tcPr>
            <w:tcW w:w="3780" w:type="dxa"/>
            <w:shd w:val="clear" w:color="auto" w:fill="FFF2CC" w:themeFill="accent4" w:themeFillTint="33"/>
          </w:tcPr>
          <w:p w14:paraId="6D4AF80D" w14:textId="2F43E3C6" w:rsidR="006D7E8F" w:rsidRPr="006D7E8F" w:rsidRDefault="006D7E8F" w:rsidP="006D7E8F">
            <w:pPr>
              <w:pStyle w:val="BodyText"/>
              <w:rPr>
                <w:rFonts w:cstheme="minorHAnsi"/>
                <w:b/>
                <w:bCs/>
                <w:sz w:val="22"/>
                <w:szCs w:val="22"/>
              </w:rPr>
            </w:pPr>
            <w:r w:rsidRPr="006D7E8F">
              <w:rPr>
                <w:b/>
                <w:bCs/>
                <w:sz w:val="22"/>
                <w:szCs w:val="22"/>
              </w:rPr>
              <w:t>suicide</w:t>
            </w:r>
          </w:p>
        </w:tc>
        <w:tc>
          <w:tcPr>
            <w:tcW w:w="1361" w:type="dxa"/>
          </w:tcPr>
          <w:p w14:paraId="701B07ED" w14:textId="5E76034F" w:rsidR="006D7E8F" w:rsidRPr="006D7E8F" w:rsidRDefault="006D7E8F" w:rsidP="006D7E8F">
            <w:pPr>
              <w:pStyle w:val="BodyText"/>
              <w:jc w:val="right"/>
              <w:rPr>
                <w:rFonts w:cstheme="minorHAnsi"/>
                <w:sz w:val="22"/>
                <w:szCs w:val="22"/>
                <w:highlight w:val="yellow"/>
              </w:rPr>
            </w:pPr>
            <w:r w:rsidRPr="006D7E8F">
              <w:rPr>
                <w:sz w:val="22"/>
                <w:szCs w:val="22"/>
              </w:rPr>
              <w:t>0.832075</w:t>
            </w:r>
          </w:p>
        </w:tc>
        <w:tc>
          <w:tcPr>
            <w:tcW w:w="1367" w:type="dxa"/>
          </w:tcPr>
          <w:p w14:paraId="580BFD04" w14:textId="28B6612A" w:rsidR="006D7E8F" w:rsidRPr="006D7E8F" w:rsidRDefault="006D7E8F" w:rsidP="006D7E8F">
            <w:pPr>
              <w:pStyle w:val="BodyText"/>
              <w:jc w:val="right"/>
              <w:rPr>
                <w:rFonts w:cstheme="minorHAnsi"/>
                <w:sz w:val="22"/>
                <w:szCs w:val="22"/>
                <w:highlight w:val="yellow"/>
              </w:rPr>
            </w:pPr>
            <w:r w:rsidRPr="006D7E8F">
              <w:rPr>
                <w:sz w:val="22"/>
                <w:szCs w:val="22"/>
              </w:rPr>
              <w:t>0.769026</w:t>
            </w:r>
          </w:p>
        </w:tc>
        <w:tc>
          <w:tcPr>
            <w:tcW w:w="1296" w:type="dxa"/>
          </w:tcPr>
          <w:p w14:paraId="5EF66E46" w14:textId="40DCD296" w:rsidR="006D7E8F" w:rsidRPr="006D7E8F" w:rsidRDefault="006D7E8F" w:rsidP="006D7E8F">
            <w:pPr>
              <w:pStyle w:val="BodyText"/>
              <w:jc w:val="right"/>
              <w:rPr>
                <w:rFonts w:cstheme="minorHAnsi"/>
                <w:sz w:val="22"/>
                <w:szCs w:val="22"/>
                <w:highlight w:val="yellow"/>
              </w:rPr>
            </w:pPr>
            <w:r w:rsidRPr="006D7E8F">
              <w:rPr>
                <w:sz w:val="22"/>
                <w:szCs w:val="22"/>
              </w:rPr>
              <w:t>0.799309</w:t>
            </w:r>
          </w:p>
        </w:tc>
        <w:tc>
          <w:tcPr>
            <w:tcW w:w="1499" w:type="dxa"/>
          </w:tcPr>
          <w:p w14:paraId="2EF15BE2" w14:textId="5844EF60" w:rsidR="006D7E8F" w:rsidRPr="006D7E8F" w:rsidRDefault="006D7E8F" w:rsidP="006D7E8F">
            <w:pPr>
              <w:pStyle w:val="BodyText"/>
              <w:jc w:val="right"/>
              <w:rPr>
                <w:rFonts w:cstheme="minorHAnsi"/>
                <w:sz w:val="22"/>
                <w:szCs w:val="22"/>
              </w:rPr>
            </w:pPr>
            <w:r w:rsidRPr="006D7E8F">
              <w:rPr>
                <w:sz w:val="22"/>
                <w:szCs w:val="22"/>
              </w:rPr>
              <w:t>3009.000000</w:t>
            </w:r>
          </w:p>
        </w:tc>
      </w:tr>
      <w:tr w:rsidR="006D7E8F" w:rsidRPr="006D7E8F" w14:paraId="07048713" w14:textId="77777777" w:rsidTr="00371BAC">
        <w:tc>
          <w:tcPr>
            <w:tcW w:w="3780" w:type="dxa"/>
            <w:shd w:val="clear" w:color="auto" w:fill="FFF2CC" w:themeFill="accent4" w:themeFillTint="33"/>
          </w:tcPr>
          <w:p w14:paraId="5673D1BA" w14:textId="0687031E" w:rsidR="006D7E8F" w:rsidRPr="006D7E8F" w:rsidRDefault="006D7E8F" w:rsidP="006D7E8F">
            <w:pPr>
              <w:pStyle w:val="BodyText"/>
              <w:rPr>
                <w:rFonts w:cstheme="minorHAnsi"/>
                <w:b/>
                <w:bCs/>
                <w:sz w:val="22"/>
                <w:szCs w:val="22"/>
              </w:rPr>
            </w:pPr>
            <w:r w:rsidRPr="006D7E8F">
              <w:rPr>
                <w:b/>
                <w:bCs/>
                <w:sz w:val="22"/>
                <w:szCs w:val="22"/>
              </w:rPr>
              <w:t>accuracy</w:t>
            </w:r>
          </w:p>
        </w:tc>
        <w:tc>
          <w:tcPr>
            <w:tcW w:w="1361" w:type="dxa"/>
          </w:tcPr>
          <w:p w14:paraId="3441BD7D" w14:textId="06890A5D" w:rsidR="006D7E8F" w:rsidRPr="006D7E8F" w:rsidRDefault="006D7E8F" w:rsidP="006D7E8F">
            <w:pPr>
              <w:pStyle w:val="BodyText"/>
              <w:jc w:val="right"/>
              <w:rPr>
                <w:rFonts w:cstheme="minorHAnsi"/>
                <w:sz w:val="22"/>
                <w:szCs w:val="22"/>
              </w:rPr>
            </w:pPr>
            <w:r w:rsidRPr="006D7E8F">
              <w:rPr>
                <w:sz w:val="22"/>
                <w:szCs w:val="22"/>
              </w:rPr>
              <w:t>0.806333</w:t>
            </w:r>
          </w:p>
        </w:tc>
        <w:tc>
          <w:tcPr>
            <w:tcW w:w="1367" w:type="dxa"/>
          </w:tcPr>
          <w:p w14:paraId="590F33FC" w14:textId="2BABF01E" w:rsidR="006D7E8F" w:rsidRPr="006D7E8F" w:rsidRDefault="006D7E8F" w:rsidP="006D7E8F">
            <w:pPr>
              <w:pStyle w:val="BodyText"/>
              <w:jc w:val="right"/>
              <w:rPr>
                <w:rFonts w:cstheme="minorHAnsi"/>
                <w:sz w:val="22"/>
                <w:szCs w:val="22"/>
              </w:rPr>
            </w:pPr>
            <w:r w:rsidRPr="006D7E8F">
              <w:rPr>
                <w:sz w:val="22"/>
                <w:szCs w:val="22"/>
              </w:rPr>
              <w:t>0.806333</w:t>
            </w:r>
          </w:p>
        </w:tc>
        <w:tc>
          <w:tcPr>
            <w:tcW w:w="1296" w:type="dxa"/>
          </w:tcPr>
          <w:p w14:paraId="374A20A4" w14:textId="4B37690B" w:rsidR="006D7E8F" w:rsidRPr="006D7E8F" w:rsidRDefault="006D7E8F" w:rsidP="006D7E8F">
            <w:pPr>
              <w:pStyle w:val="BodyText"/>
              <w:jc w:val="right"/>
              <w:rPr>
                <w:rFonts w:cstheme="minorHAnsi"/>
                <w:sz w:val="22"/>
                <w:szCs w:val="22"/>
              </w:rPr>
            </w:pPr>
            <w:r w:rsidRPr="006D7E8F">
              <w:rPr>
                <w:sz w:val="22"/>
                <w:szCs w:val="22"/>
              </w:rPr>
              <w:t>0.806333</w:t>
            </w:r>
          </w:p>
        </w:tc>
        <w:tc>
          <w:tcPr>
            <w:tcW w:w="1499" w:type="dxa"/>
          </w:tcPr>
          <w:p w14:paraId="31D3021B" w14:textId="63600247" w:rsidR="006D7E8F" w:rsidRPr="006D7E8F" w:rsidRDefault="006D7E8F" w:rsidP="006D7E8F">
            <w:pPr>
              <w:pStyle w:val="BodyText"/>
              <w:jc w:val="right"/>
              <w:rPr>
                <w:rFonts w:cstheme="minorHAnsi"/>
                <w:sz w:val="22"/>
                <w:szCs w:val="22"/>
              </w:rPr>
            </w:pPr>
            <w:r w:rsidRPr="006D7E8F">
              <w:rPr>
                <w:sz w:val="22"/>
                <w:szCs w:val="22"/>
              </w:rPr>
              <w:t>0.806333</w:t>
            </w:r>
          </w:p>
        </w:tc>
      </w:tr>
      <w:tr w:rsidR="006D7E8F" w:rsidRPr="006D7E8F" w14:paraId="23A54CCC" w14:textId="77777777" w:rsidTr="00371BAC">
        <w:tc>
          <w:tcPr>
            <w:tcW w:w="3780" w:type="dxa"/>
            <w:shd w:val="clear" w:color="auto" w:fill="FFF2CC" w:themeFill="accent4" w:themeFillTint="33"/>
          </w:tcPr>
          <w:p w14:paraId="53BE9F65" w14:textId="552852BF" w:rsidR="006D7E8F" w:rsidRPr="006D7E8F" w:rsidRDefault="006D7E8F" w:rsidP="006D7E8F">
            <w:pPr>
              <w:pStyle w:val="BodyText"/>
              <w:rPr>
                <w:rFonts w:cstheme="minorHAnsi"/>
                <w:b/>
                <w:bCs/>
                <w:sz w:val="22"/>
                <w:szCs w:val="22"/>
              </w:rPr>
            </w:pPr>
            <w:r w:rsidRPr="006D7E8F">
              <w:rPr>
                <w:b/>
                <w:bCs/>
                <w:sz w:val="22"/>
                <w:szCs w:val="22"/>
              </w:rPr>
              <w:t>macro avg</w:t>
            </w:r>
          </w:p>
        </w:tc>
        <w:tc>
          <w:tcPr>
            <w:tcW w:w="1361" w:type="dxa"/>
          </w:tcPr>
          <w:p w14:paraId="52F5C812" w14:textId="7248C2FA" w:rsidR="006D7E8F" w:rsidRPr="006D7E8F" w:rsidRDefault="006D7E8F" w:rsidP="006D7E8F">
            <w:pPr>
              <w:pStyle w:val="BodyText"/>
              <w:jc w:val="right"/>
              <w:rPr>
                <w:rFonts w:cstheme="minorHAnsi"/>
                <w:sz w:val="22"/>
                <w:szCs w:val="22"/>
              </w:rPr>
            </w:pPr>
            <w:r w:rsidRPr="006D7E8F">
              <w:rPr>
                <w:sz w:val="22"/>
                <w:szCs w:val="22"/>
              </w:rPr>
              <w:t>0.808085</w:t>
            </w:r>
          </w:p>
        </w:tc>
        <w:tc>
          <w:tcPr>
            <w:tcW w:w="1367" w:type="dxa"/>
          </w:tcPr>
          <w:p w14:paraId="3A094756" w14:textId="2ADFFF7F" w:rsidR="006D7E8F" w:rsidRPr="006D7E8F" w:rsidRDefault="006D7E8F" w:rsidP="006D7E8F">
            <w:pPr>
              <w:pStyle w:val="BodyText"/>
              <w:jc w:val="right"/>
              <w:rPr>
                <w:rFonts w:cstheme="minorHAnsi"/>
                <w:sz w:val="22"/>
                <w:szCs w:val="22"/>
              </w:rPr>
            </w:pPr>
            <w:r w:rsidRPr="006D7E8F">
              <w:rPr>
                <w:sz w:val="22"/>
                <w:szCs w:val="22"/>
              </w:rPr>
              <w:t>0.806446</w:t>
            </w:r>
          </w:p>
        </w:tc>
        <w:tc>
          <w:tcPr>
            <w:tcW w:w="1296" w:type="dxa"/>
          </w:tcPr>
          <w:p w14:paraId="11027E32" w14:textId="795B12FE" w:rsidR="006D7E8F" w:rsidRPr="006D7E8F" w:rsidRDefault="006D7E8F" w:rsidP="006D7E8F">
            <w:pPr>
              <w:pStyle w:val="BodyText"/>
              <w:jc w:val="right"/>
              <w:rPr>
                <w:rFonts w:cstheme="minorHAnsi"/>
                <w:sz w:val="22"/>
                <w:szCs w:val="22"/>
              </w:rPr>
            </w:pPr>
            <w:r w:rsidRPr="006D7E8F">
              <w:rPr>
                <w:sz w:val="22"/>
                <w:szCs w:val="22"/>
              </w:rPr>
              <w:t>0.806096</w:t>
            </w:r>
          </w:p>
        </w:tc>
        <w:tc>
          <w:tcPr>
            <w:tcW w:w="1499" w:type="dxa"/>
          </w:tcPr>
          <w:p w14:paraId="27AFF060" w14:textId="01FFA148" w:rsidR="006D7E8F" w:rsidRPr="006D7E8F" w:rsidRDefault="006D7E8F" w:rsidP="006D7E8F">
            <w:pPr>
              <w:pStyle w:val="BodyText"/>
              <w:jc w:val="right"/>
              <w:rPr>
                <w:rFonts w:cstheme="minorHAnsi"/>
                <w:sz w:val="22"/>
                <w:szCs w:val="22"/>
              </w:rPr>
            </w:pPr>
            <w:r w:rsidRPr="006D7E8F">
              <w:rPr>
                <w:sz w:val="22"/>
                <w:szCs w:val="22"/>
              </w:rPr>
              <w:t>6000.000000</w:t>
            </w:r>
          </w:p>
        </w:tc>
      </w:tr>
      <w:tr w:rsidR="006D7E8F" w:rsidRPr="006D7E8F" w14:paraId="0DDD7431" w14:textId="77777777" w:rsidTr="00371BAC">
        <w:tc>
          <w:tcPr>
            <w:tcW w:w="3780" w:type="dxa"/>
            <w:shd w:val="clear" w:color="auto" w:fill="FFF2CC" w:themeFill="accent4" w:themeFillTint="33"/>
          </w:tcPr>
          <w:p w14:paraId="177FF13F" w14:textId="5894989F" w:rsidR="006D7E8F" w:rsidRPr="006D7E8F" w:rsidRDefault="006D7E8F" w:rsidP="006D7E8F">
            <w:pPr>
              <w:pStyle w:val="BodyText"/>
              <w:rPr>
                <w:rFonts w:cstheme="minorHAnsi"/>
                <w:b/>
                <w:bCs/>
                <w:sz w:val="22"/>
                <w:szCs w:val="22"/>
              </w:rPr>
            </w:pPr>
            <w:r w:rsidRPr="006D7E8F">
              <w:rPr>
                <w:b/>
                <w:bCs/>
                <w:sz w:val="22"/>
                <w:szCs w:val="22"/>
              </w:rPr>
              <w:t>weighted avg</w:t>
            </w:r>
          </w:p>
        </w:tc>
        <w:tc>
          <w:tcPr>
            <w:tcW w:w="1361" w:type="dxa"/>
          </w:tcPr>
          <w:p w14:paraId="2256CE23" w14:textId="13BD02F6" w:rsidR="006D7E8F" w:rsidRPr="006D7E8F" w:rsidRDefault="006D7E8F" w:rsidP="006D7E8F">
            <w:pPr>
              <w:pStyle w:val="BodyText"/>
              <w:jc w:val="right"/>
              <w:rPr>
                <w:rFonts w:cstheme="minorHAnsi"/>
                <w:sz w:val="22"/>
                <w:szCs w:val="22"/>
              </w:rPr>
            </w:pPr>
            <w:r w:rsidRPr="006D7E8F">
              <w:rPr>
                <w:sz w:val="22"/>
                <w:szCs w:val="22"/>
              </w:rPr>
              <w:t>0.808157</w:t>
            </w:r>
          </w:p>
        </w:tc>
        <w:tc>
          <w:tcPr>
            <w:tcW w:w="1367" w:type="dxa"/>
          </w:tcPr>
          <w:p w14:paraId="772EDCCB" w14:textId="633AA66D" w:rsidR="006D7E8F" w:rsidRPr="006D7E8F" w:rsidRDefault="006D7E8F" w:rsidP="006D7E8F">
            <w:pPr>
              <w:pStyle w:val="BodyText"/>
              <w:jc w:val="right"/>
              <w:rPr>
                <w:rFonts w:cstheme="minorHAnsi"/>
                <w:sz w:val="22"/>
                <w:szCs w:val="22"/>
              </w:rPr>
            </w:pPr>
            <w:r w:rsidRPr="006D7E8F">
              <w:rPr>
                <w:sz w:val="22"/>
                <w:szCs w:val="22"/>
              </w:rPr>
              <w:t>0.806333</w:t>
            </w:r>
          </w:p>
        </w:tc>
        <w:tc>
          <w:tcPr>
            <w:tcW w:w="1296" w:type="dxa"/>
          </w:tcPr>
          <w:p w14:paraId="5BD94DE8" w14:textId="5D34565A" w:rsidR="006D7E8F" w:rsidRPr="006D7E8F" w:rsidRDefault="006D7E8F" w:rsidP="006D7E8F">
            <w:pPr>
              <w:pStyle w:val="BodyText"/>
              <w:jc w:val="right"/>
              <w:rPr>
                <w:rFonts w:cstheme="minorHAnsi"/>
                <w:sz w:val="22"/>
                <w:szCs w:val="22"/>
              </w:rPr>
            </w:pPr>
            <w:r w:rsidRPr="006D7E8F">
              <w:rPr>
                <w:sz w:val="22"/>
                <w:szCs w:val="22"/>
              </w:rPr>
              <w:t>0.806075</w:t>
            </w:r>
          </w:p>
        </w:tc>
        <w:tc>
          <w:tcPr>
            <w:tcW w:w="1499" w:type="dxa"/>
          </w:tcPr>
          <w:p w14:paraId="3A8EA85B" w14:textId="5B873559" w:rsidR="006D7E8F" w:rsidRPr="006D7E8F" w:rsidRDefault="006D7E8F" w:rsidP="006D7E8F">
            <w:pPr>
              <w:pStyle w:val="BodyText"/>
              <w:jc w:val="right"/>
              <w:rPr>
                <w:rFonts w:cstheme="minorHAnsi"/>
                <w:sz w:val="22"/>
                <w:szCs w:val="22"/>
              </w:rPr>
            </w:pPr>
            <w:r w:rsidRPr="006D7E8F">
              <w:rPr>
                <w:sz w:val="22"/>
                <w:szCs w:val="22"/>
              </w:rPr>
              <w:t>6000.000000</w:t>
            </w:r>
          </w:p>
        </w:tc>
      </w:tr>
    </w:tbl>
    <w:p w14:paraId="4CE589A6" w14:textId="77777777" w:rsidR="006D7E8F" w:rsidRDefault="006D7E8F" w:rsidP="006D7E8F">
      <w:pPr>
        <w:pStyle w:val="Heading2"/>
        <w:ind w:firstLine="720"/>
        <w:rPr>
          <w:rFonts w:asciiTheme="minorHAnsi" w:hAnsiTheme="minorHAnsi" w:cstheme="minorHAnsi"/>
        </w:rPr>
      </w:pPr>
    </w:p>
    <w:p w14:paraId="3D68F0A4" w14:textId="66684C16" w:rsidR="006D7E8F" w:rsidRDefault="006D7E8F" w:rsidP="006D7E8F">
      <w:pPr>
        <w:pStyle w:val="Heading2"/>
        <w:ind w:firstLine="720"/>
        <w:rPr>
          <w:rFonts w:asciiTheme="minorHAnsi" w:hAnsiTheme="minorHAnsi" w:cstheme="minorHAnsi"/>
        </w:rPr>
      </w:pPr>
      <w:r>
        <w:rPr>
          <w:rFonts w:asciiTheme="minorHAnsi" w:hAnsiTheme="minorHAnsi" w:cstheme="minorHAnsi"/>
        </w:rPr>
        <w:t>3</w:t>
      </w:r>
      <w:r w:rsidRPr="004C63D4">
        <w:rPr>
          <w:rFonts w:asciiTheme="minorHAnsi" w:hAnsiTheme="minorHAnsi" w:cstheme="minorHAnsi"/>
        </w:rPr>
        <w:t>-</w:t>
      </w:r>
      <w:r>
        <w:rPr>
          <w:rFonts w:asciiTheme="minorHAnsi" w:hAnsiTheme="minorHAnsi" w:cstheme="minorHAnsi"/>
        </w:rPr>
        <w:t>6</w:t>
      </w:r>
      <w:r w:rsidRPr="004C63D4">
        <w:rPr>
          <w:rFonts w:asciiTheme="minorHAnsi" w:hAnsiTheme="minorHAnsi" w:cstheme="minorHAnsi"/>
        </w:rPr>
        <w:t xml:space="preserve">. </w:t>
      </w:r>
      <w:r>
        <w:rPr>
          <w:rFonts w:asciiTheme="minorHAnsi" w:hAnsiTheme="minorHAnsi" w:cstheme="minorHAnsi"/>
        </w:rPr>
        <w:t>Overall</w:t>
      </w:r>
    </w:p>
    <w:p w14:paraId="4A3BC8CD" w14:textId="77777777" w:rsidR="006D7E8F" w:rsidRPr="006D7E8F" w:rsidRDefault="006D7E8F" w:rsidP="006D7E8F"/>
    <w:p w14:paraId="135975F2" w14:textId="099CEC74" w:rsidR="006D7E8F" w:rsidRDefault="002F7965" w:rsidP="0062249F">
      <w:pPr>
        <w:ind w:firstLine="720"/>
      </w:pPr>
      <w:r w:rsidRPr="002F7965">
        <w:t>Overall, comparing each classification’s best performance, Logistic Regression showed the highest accuracy score.</w:t>
      </w:r>
    </w:p>
    <w:p w14:paraId="6427CCD2" w14:textId="77777777" w:rsidR="002F7965" w:rsidRPr="006D7E8F" w:rsidRDefault="002F7965" w:rsidP="0062249F">
      <w:pPr>
        <w:ind w:firstLine="720"/>
        <w:rPr>
          <w:rFonts w:cstheme="minorHAnsi"/>
          <w:b/>
          <w:bCs/>
          <w:i/>
          <w:iCs/>
          <w:sz w:val="22"/>
          <w:szCs w:val="22"/>
        </w:rPr>
      </w:pPr>
    </w:p>
    <w:p w14:paraId="1161CA82" w14:textId="16C3E11F" w:rsidR="0062249F" w:rsidRDefault="0062249F" w:rsidP="0062249F">
      <w:pPr>
        <w:ind w:firstLine="720"/>
        <w:rPr>
          <w:rFonts w:eastAsia="Times New Roman" w:cstheme="minorHAnsi"/>
        </w:rPr>
      </w:pPr>
      <w:r w:rsidRPr="004C63D4">
        <w:rPr>
          <w:rFonts w:cstheme="minorHAnsi"/>
          <w:b/>
          <w:bCs/>
          <w:i/>
          <w:iCs/>
          <w:sz w:val="22"/>
          <w:szCs w:val="22"/>
        </w:rPr>
        <w:t xml:space="preserve">Figure </w:t>
      </w:r>
      <w:r w:rsidR="006D7E8F">
        <w:rPr>
          <w:rFonts w:cstheme="minorHAnsi"/>
          <w:b/>
          <w:bCs/>
          <w:i/>
          <w:iCs/>
          <w:sz w:val="22"/>
          <w:szCs w:val="22"/>
        </w:rPr>
        <w:t>9</w:t>
      </w:r>
      <w:r w:rsidRPr="004C63D4">
        <w:rPr>
          <w:rFonts w:cstheme="minorHAnsi"/>
          <w:i/>
          <w:iCs/>
          <w:sz w:val="22"/>
          <w:szCs w:val="22"/>
        </w:rPr>
        <w:t xml:space="preserve">. </w:t>
      </w:r>
      <w:r>
        <w:rPr>
          <w:rFonts w:cstheme="minorHAnsi"/>
          <w:i/>
          <w:iCs/>
          <w:sz w:val="22"/>
          <w:szCs w:val="22"/>
        </w:rPr>
        <w:t xml:space="preserve">Bar plot of </w:t>
      </w:r>
      <w:r w:rsidR="007B7BA6">
        <w:rPr>
          <w:rFonts w:cstheme="minorHAnsi"/>
          <w:i/>
          <w:iCs/>
          <w:sz w:val="22"/>
          <w:szCs w:val="22"/>
        </w:rPr>
        <w:t>Accuracy score by models</w:t>
      </w:r>
    </w:p>
    <w:p w14:paraId="0C115E78" w14:textId="77777777" w:rsidR="0062249F" w:rsidRDefault="0062249F" w:rsidP="00B570A4">
      <w:pPr>
        <w:ind w:firstLine="720"/>
        <w:rPr>
          <w:rFonts w:eastAsia="Times New Roman" w:cstheme="minorHAnsi"/>
        </w:rPr>
      </w:pPr>
    </w:p>
    <w:p w14:paraId="0C444517" w14:textId="3A569806" w:rsidR="006F078B" w:rsidRDefault="006F078B" w:rsidP="00B570A4">
      <w:pPr>
        <w:ind w:firstLine="720"/>
        <w:rPr>
          <w:rFonts w:eastAsia="Times New Roman" w:cstheme="minorHAnsi"/>
        </w:rPr>
      </w:pPr>
      <w:r>
        <w:rPr>
          <w:rFonts w:eastAsia="Times New Roman" w:cstheme="minorHAnsi"/>
          <w:noProof/>
        </w:rPr>
        <w:drawing>
          <wp:inline distT="0" distB="0" distL="0" distR="0" wp14:anchorId="3E6FEA2C" wp14:editId="5A5DF94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12E97C" w14:textId="77777777" w:rsidR="004857DC" w:rsidRDefault="004857DC" w:rsidP="00B570A4">
      <w:pPr>
        <w:ind w:firstLine="720"/>
        <w:rPr>
          <w:rFonts w:eastAsia="Times New Roman" w:cstheme="minorHAnsi"/>
        </w:rPr>
      </w:pPr>
    </w:p>
    <w:p w14:paraId="7781C7B0" w14:textId="77777777" w:rsidR="007B7BA6" w:rsidRDefault="007B7BA6" w:rsidP="00B570A4">
      <w:pPr>
        <w:ind w:firstLine="720"/>
        <w:rPr>
          <w:rFonts w:eastAsia="Times New Roman" w:cstheme="minorHAnsi"/>
        </w:rPr>
      </w:pPr>
    </w:p>
    <w:p w14:paraId="027FDCAD" w14:textId="39BECD44" w:rsidR="00741131" w:rsidRPr="004C63D4" w:rsidRDefault="00741131" w:rsidP="008E0A09">
      <w:pPr>
        <w:pStyle w:val="Heading1"/>
        <w:numPr>
          <w:ilvl w:val="0"/>
          <w:numId w:val="21"/>
        </w:numPr>
        <w:rPr>
          <w:rFonts w:asciiTheme="minorHAnsi" w:hAnsiTheme="minorHAnsi" w:cstheme="minorHAnsi"/>
        </w:rPr>
      </w:pPr>
      <w:bookmarkStart w:id="16" w:name="_Toc121436191"/>
      <w:r w:rsidRPr="004C63D4">
        <w:rPr>
          <w:rFonts w:asciiTheme="minorHAnsi" w:hAnsiTheme="minorHAnsi" w:cstheme="minorHAnsi"/>
        </w:rPr>
        <w:lastRenderedPageBreak/>
        <w:t>Conclusion</w:t>
      </w:r>
      <w:r w:rsidR="008C3F4E" w:rsidRPr="004C63D4">
        <w:rPr>
          <w:rFonts w:asciiTheme="minorHAnsi" w:hAnsiTheme="minorHAnsi" w:cstheme="minorHAnsi"/>
        </w:rPr>
        <w:t>s</w:t>
      </w:r>
      <w:bookmarkEnd w:id="16"/>
    </w:p>
    <w:p w14:paraId="1986B295" w14:textId="77777777" w:rsidR="00741131" w:rsidRPr="004C63D4" w:rsidRDefault="00741131" w:rsidP="00741131">
      <w:pPr>
        <w:pStyle w:val="BodyText"/>
        <w:rPr>
          <w:rFonts w:cstheme="minorHAnsi"/>
          <w:lang w:eastAsia="en-US"/>
        </w:rPr>
      </w:pPr>
    </w:p>
    <w:p w14:paraId="1D94B838" w14:textId="65B8C4F6" w:rsidR="00BE1FDD" w:rsidRPr="00BE1FDD" w:rsidRDefault="00BE1FDD" w:rsidP="00BE1FDD">
      <w:pPr>
        <w:ind w:firstLine="720"/>
        <w:rPr>
          <w:rFonts w:cstheme="minorHAnsi"/>
        </w:rPr>
      </w:pPr>
      <w:r w:rsidRPr="00BE1FDD">
        <w:rPr>
          <w:rFonts w:cstheme="minorHAnsi"/>
        </w:rPr>
        <w:t>There is always a possibility that AI will misjudge a person at risk of suicide. "</w:t>
      </w:r>
      <w:proofErr w:type="gramStart"/>
      <w:r w:rsidRPr="00BE1FDD">
        <w:rPr>
          <w:rFonts w:cstheme="minorHAnsi"/>
        </w:rPr>
        <w:t>false</w:t>
      </w:r>
      <w:proofErr w:type="gramEnd"/>
      <w:r w:rsidRPr="00BE1FDD">
        <w:rPr>
          <w:rFonts w:cstheme="minorHAnsi"/>
        </w:rPr>
        <w:t xml:space="preserve"> positive" means that someone is identified as at risk, but it is not. In this case, it implies a mis-attention to someone at risk of suicide. If you use "false negation," people at risk are not flagged. The risk of harm from false negatives and false positives is too significant for researchers to use AI to identify suicide risks before they are convinced it works.</w:t>
      </w:r>
    </w:p>
    <w:p w14:paraId="1C7AD5F1" w14:textId="576A2FB6" w:rsidR="007E73B4" w:rsidRDefault="00A47021" w:rsidP="00BE1FDD">
      <w:pPr>
        <w:ind w:firstLine="720"/>
        <w:rPr>
          <w:rFonts w:cstheme="minorHAnsi"/>
        </w:rPr>
      </w:pPr>
      <w:r w:rsidRPr="00A47021">
        <w:rPr>
          <w:rFonts w:cstheme="minorHAnsi"/>
        </w:rPr>
        <w:t>Among these risks,</w:t>
      </w:r>
      <w:r>
        <w:rPr>
          <w:rFonts w:cstheme="minorHAnsi"/>
        </w:rPr>
        <w:t xml:space="preserve"> </w:t>
      </w:r>
      <w:r w:rsidR="00BE1FDD" w:rsidRPr="00BE1FDD">
        <w:rPr>
          <w:rFonts w:cstheme="minorHAnsi"/>
        </w:rPr>
        <w:t>Facebook used artificial intelligence to identify users at imminent risk of suicide. According to the website, Facebook allows users to report on things related to posts, including live Facebook videos, which may indicate they are in a crisis related to suicide. AI also makes the option of scanning posts and allowing users to report posts when deemed appropriate more prominent. Whether a user reports a post, AI can scan and flag Facebook posts and live videos. Facebook employees decide how to handle posts and videos flagged by users or AI. They can seek advice from a friend who created the post or from crisis support calls such as the National Suicide Prevention Lifeline, which launched a three-digit 988 number this month. Users can contact the crisis line directly through Facebook Messenger. If the post represents an urgent risk, Facebook can contact a police station near a potential crisis Facebook user. A police officer is then sent to your home to check your health.</w:t>
      </w:r>
    </w:p>
    <w:p w14:paraId="2665A06F" w14:textId="799ED43B" w:rsidR="00520AC8" w:rsidRDefault="000F07B3" w:rsidP="000F07B3">
      <w:pPr>
        <w:ind w:firstLine="720"/>
        <w:rPr>
          <w:rFonts w:cstheme="minorHAnsi"/>
        </w:rPr>
      </w:pPr>
      <w:r w:rsidRPr="000F07B3">
        <w:rPr>
          <w:rFonts w:cstheme="minorHAnsi"/>
        </w:rPr>
        <w:t xml:space="preserve">The use of technology for detecting suicide risk can be </w:t>
      </w:r>
      <w:proofErr w:type="gramStart"/>
      <w:r w:rsidRPr="000F07B3">
        <w:rPr>
          <w:rFonts w:cstheme="minorHAnsi"/>
        </w:rPr>
        <w:t>definitely one</w:t>
      </w:r>
      <w:proofErr w:type="gramEnd"/>
      <w:r w:rsidRPr="000F07B3">
        <w:rPr>
          <w:rFonts w:cstheme="minorHAnsi"/>
        </w:rPr>
        <w:t xml:space="preserve"> promising solution. We </w:t>
      </w:r>
      <w:proofErr w:type="gramStart"/>
      <w:r w:rsidRPr="000F07B3">
        <w:rPr>
          <w:rFonts w:cstheme="minorHAnsi"/>
        </w:rPr>
        <w:t>are able to</w:t>
      </w:r>
      <w:proofErr w:type="gramEnd"/>
      <w:r w:rsidRPr="000F07B3">
        <w:rPr>
          <w:rFonts w:cstheme="minorHAnsi"/>
        </w:rPr>
        <w:t xml:space="preserve"> address many of the limitations of traditional detection and treatment of suicide risk. However, we must understand that there are risks and still lots of problems that we </w:t>
      </w:r>
      <w:proofErr w:type="gramStart"/>
      <w:r w:rsidRPr="000F07B3">
        <w:rPr>
          <w:rFonts w:cstheme="minorHAnsi"/>
        </w:rPr>
        <w:t>have to</w:t>
      </w:r>
      <w:proofErr w:type="gramEnd"/>
      <w:r w:rsidRPr="000F07B3">
        <w:rPr>
          <w:rFonts w:cstheme="minorHAnsi"/>
        </w:rPr>
        <w:t xml:space="preserve"> solve such as privacy concerns and ethical issues.</w:t>
      </w:r>
    </w:p>
    <w:p w14:paraId="0AB1466C" w14:textId="4DE74CBD" w:rsidR="00BD307A" w:rsidRDefault="00BD307A" w:rsidP="00520AC8">
      <w:pPr>
        <w:rPr>
          <w:rFonts w:cstheme="minorHAnsi"/>
        </w:rPr>
      </w:pPr>
    </w:p>
    <w:p w14:paraId="3D77CEA5" w14:textId="383F5D91" w:rsidR="00BD307A" w:rsidRDefault="00BD307A" w:rsidP="00520AC8">
      <w:pPr>
        <w:rPr>
          <w:rFonts w:cstheme="minorHAnsi"/>
        </w:rPr>
      </w:pPr>
    </w:p>
    <w:p w14:paraId="71F56468" w14:textId="6E19D6B9" w:rsidR="00BD307A" w:rsidRDefault="00BD307A" w:rsidP="00520AC8">
      <w:pPr>
        <w:rPr>
          <w:rFonts w:cstheme="minorHAnsi"/>
        </w:rPr>
      </w:pPr>
    </w:p>
    <w:p w14:paraId="78B4A455" w14:textId="77777777" w:rsidR="00BD307A" w:rsidRPr="009B6AC8" w:rsidRDefault="00BD307A" w:rsidP="00BD307A">
      <w:pPr>
        <w:pStyle w:val="Heading1"/>
        <w:pBdr>
          <w:bottom w:val="single" w:sz="4" w:space="1" w:color="auto"/>
        </w:pBdr>
      </w:pPr>
      <w:bookmarkStart w:id="17" w:name="_Toc19196795"/>
      <w:bookmarkStart w:id="18" w:name="_Toc38113745"/>
      <w:bookmarkStart w:id="19" w:name="_Toc117206248"/>
      <w:bookmarkStart w:id="20" w:name="_Toc121436192"/>
      <w:r w:rsidRPr="009B6AC8">
        <w:t>Reference</w:t>
      </w:r>
      <w:bookmarkEnd w:id="17"/>
      <w:bookmarkEnd w:id="18"/>
      <w:bookmarkEnd w:id="19"/>
      <w:bookmarkEnd w:id="20"/>
      <w:r>
        <w:t xml:space="preserve">                </w:t>
      </w:r>
    </w:p>
    <w:p w14:paraId="4511573A" w14:textId="4420A137" w:rsidR="00BD307A" w:rsidRDefault="00BD307A" w:rsidP="00BD307A">
      <w:r>
        <w:rPr>
          <w:rStyle w:val="EndnoteReference"/>
        </w:rPr>
        <w:t>1</w:t>
      </w:r>
      <w:r>
        <w:t xml:space="preserve">  </w:t>
      </w:r>
      <w:r w:rsidRPr="00BD307A">
        <w:rPr>
          <w:rFonts w:ascii="Calibri" w:hAnsi="Calibri"/>
          <w:sz w:val="20"/>
          <w:szCs w:val="20"/>
        </w:rPr>
        <w:t>SUICIDE STATISTICS</w:t>
      </w:r>
      <w:r w:rsidRPr="00917B23">
        <w:rPr>
          <w:sz w:val="20"/>
          <w:szCs w:val="20"/>
        </w:rPr>
        <w:t xml:space="preserve"> </w:t>
      </w:r>
      <w:hyperlink r:id="rId17" w:anchor=":~:text=There%20is%20one%20suicide%20death,and%20Black%20males%20(12.6)." w:history="1">
        <w:r w:rsidRPr="00917B23">
          <w:rPr>
            <w:rStyle w:val="Hyperlink"/>
            <w:sz w:val="20"/>
            <w:szCs w:val="20"/>
          </w:rPr>
          <w:t>Web Link</w:t>
        </w:r>
      </w:hyperlink>
      <w:r w:rsidRPr="002E6BC1">
        <w:t>;</w:t>
      </w:r>
    </w:p>
    <w:p w14:paraId="454C19C5" w14:textId="4FCBAC65" w:rsidR="00BD307A" w:rsidRDefault="00BD307A" w:rsidP="00BD307A">
      <w:r>
        <w:rPr>
          <w:rStyle w:val="EndnoteReference"/>
        </w:rPr>
        <w:t>2</w:t>
      </w:r>
      <w:r>
        <w:t xml:space="preserve">  </w:t>
      </w:r>
      <w:r w:rsidR="00BE1FDD" w:rsidRPr="00BE1FDD">
        <w:rPr>
          <w:sz w:val="20"/>
          <w:szCs w:val="20"/>
        </w:rPr>
        <w:t xml:space="preserve">How Facebook AI Helps Suicide Prevention </w:t>
      </w:r>
      <w:hyperlink r:id="rId18" w:history="1">
        <w:r w:rsidRPr="00917B23">
          <w:rPr>
            <w:rStyle w:val="Hyperlink"/>
            <w:sz w:val="20"/>
            <w:szCs w:val="20"/>
          </w:rPr>
          <w:t>Web Link</w:t>
        </w:r>
      </w:hyperlink>
      <w:r w:rsidRPr="002E6BC1">
        <w:t>;</w:t>
      </w:r>
      <w:r>
        <w:t xml:space="preserve">  </w:t>
      </w:r>
    </w:p>
    <w:p w14:paraId="13858245" w14:textId="53BA8C71" w:rsidR="00BD307A" w:rsidRDefault="00BD307A" w:rsidP="00BD307A">
      <w:r>
        <w:rPr>
          <w:rStyle w:val="EndnoteReference"/>
        </w:rPr>
        <w:t>3</w:t>
      </w:r>
      <w:r>
        <w:t xml:space="preserve">  </w:t>
      </w:r>
      <w:r w:rsidR="00A47021" w:rsidRPr="00A47021">
        <w:rPr>
          <w:sz w:val="20"/>
          <w:szCs w:val="20"/>
        </w:rPr>
        <w:t>Information and Communication Technology Use in Suicide Prevention: Scoping Review</w:t>
      </w:r>
      <w:r w:rsidR="00A47021">
        <w:rPr>
          <w:sz w:val="20"/>
          <w:szCs w:val="20"/>
        </w:rPr>
        <w:t xml:space="preserve"> </w:t>
      </w:r>
      <w:hyperlink r:id="rId19" w:history="1">
        <w:r w:rsidRPr="00917B23">
          <w:rPr>
            <w:rStyle w:val="Hyperlink"/>
            <w:sz w:val="20"/>
            <w:szCs w:val="20"/>
          </w:rPr>
          <w:t>Web Link</w:t>
        </w:r>
      </w:hyperlink>
      <w:r w:rsidRPr="002E6BC1">
        <w:t>;</w:t>
      </w:r>
      <w:r>
        <w:t xml:space="preserve">  </w:t>
      </w:r>
    </w:p>
    <w:p w14:paraId="03E35388" w14:textId="0A12F031" w:rsidR="00BD307A" w:rsidRPr="00AE2570" w:rsidRDefault="00BD307A" w:rsidP="00BD307A">
      <w:r>
        <w:rPr>
          <w:rStyle w:val="EndnoteReference"/>
        </w:rPr>
        <w:t>4</w:t>
      </w:r>
      <w:r>
        <w:t xml:space="preserve">  </w:t>
      </w:r>
      <w:r w:rsidR="004D0A06" w:rsidRPr="004D0A06">
        <w:rPr>
          <w:sz w:val="20"/>
          <w:szCs w:val="20"/>
        </w:rPr>
        <w:t>Technology and the future of suicide prevention.</w:t>
      </w:r>
      <w:r>
        <w:rPr>
          <w:sz w:val="20"/>
          <w:szCs w:val="20"/>
        </w:rPr>
        <w:t xml:space="preserve"> </w:t>
      </w:r>
      <w:hyperlink r:id="rId20" w:history="1">
        <w:r w:rsidRPr="00917B23">
          <w:rPr>
            <w:rStyle w:val="Hyperlink"/>
            <w:sz w:val="20"/>
            <w:szCs w:val="20"/>
          </w:rPr>
          <w:t>Web Link</w:t>
        </w:r>
      </w:hyperlink>
      <w:r w:rsidRPr="002E6BC1">
        <w:t>;</w:t>
      </w:r>
      <w:r>
        <w:t xml:space="preserve"> </w:t>
      </w:r>
    </w:p>
    <w:p w14:paraId="704F7B9A" w14:textId="77777777" w:rsidR="00BD307A" w:rsidRPr="004C63D4" w:rsidRDefault="00BD307A" w:rsidP="00520AC8">
      <w:pPr>
        <w:rPr>
          <w:rFonts w:cstheme="minorHAnsi"/>
        </w:rPr>
      </w:pPr>
    </w:p>
    <w:sectPr w:rsidR="00BD307A" w:rsidRPr="004C63D4" w:rsidSect="00803D0C">
      <w:footerReference w:type="default" r:id="rId2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51EF" w14:textId="77777777" w:rsidR="00C5297B" w:rsidRDefault="00C5297B" w:rsidP="00C9462E">
      <w:r>
        <w:separator/>
      </w:r>
    </w:p>
  </w:endnote>
  <w:endnote w:type="continuationSeparator" w:id="0">
    <w:p w14:paraId="41E45EEE" w14:textId="77777777" w:rsidR="00C5297B" w:rsidRDefault="00C5297B" w:rsidP="00C9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493295"/>
      <w:docPartObj>
        <w:docPartGallery w:val="Page Numbers (Bottom of Page)"/>
        <w:docPartUnique/>
      </w:docPartObj>
    </w:sdtPr>
    <w:sdtEndPr>
      <w:rPr>
        <w:noProof/>
      </w:rPr>
    </w:sdtEndPr>
    <w:sdtContent>
      <w:p w14:paraId="606E944A" w14:textId="492EB0BF" w:rsidR="00C9462E" w:rsidRDefault="00C946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A900B" w14:textId="77777777" w:rsidR="00C9462E" w:rsidRDefault="00C94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AD85" w14:textId="77777777" w:rsidR="00C5297B" w:rsidRDefault="00C5297B" w:rsidP="00C9462E">
      <w:r>
        <w:separator/>
      </w:r>
    </w:p>
  </w:footnote>
  <w:footnote w:type="continuationSeparator" w:id="0">
    <w:p w14:paraId="4805AB77" w14:textId="77777777" w:rsidR="00C5297B" w:rsidRDefault="00C5297B" w:rsidP="00C9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184"/>
    <w:multiLevelType w:val="hybridMultilevel"/>
    <w:tmpl w:val="8BF49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55C0E"/>
    <w:multiLevelType w:val="hybridMultilevel"/>
    <w:tmpl w:val="D7F8F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1D16"/>
    <w:multiLevelType w:val="multilevel"/>
    <w:tmpl w:val="0A663F2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102D1"/>
    <w:multiLevelType w:val="hybridMultilevel"/>
    <w:tmpl w:val="8D1E60D0"/>
    <w:lvl w:ilvl="0" w:tplc="04090001">
      <w:start w:val="1"/>
      <w:numFmt w:val="bullet"/>
      <w:lvlText w:val=""/>
      <w:lvlJc w:val="left"/>
      <w:pPr>
        <w:ind w:left="1496" w:hanging="360"/>
      </w:pPr>
      <w:rPr>
        <w:rFonts w:ascii="Symbol" w:hAnsi="Symbol" w:cs="Symbol" w:hint="default"/>
      </w:rPr>
    </w:lvl>
    <w:lvl w:ilvl="1" w:tplc="04090003" w:tentative="1">
      <w:start w:val="1"/>
      <w:numFmt w:val="bullet"/>
      <w:lvlText w:val="o"/>
      <w:lvlJc w:val="left"/>
      <w:pPr>
        <w:ind w:left="2216" w:hanging="360"/>
      </w:pPr>
      <w:rPr>
        <w:rFonts w:ascii="Courier New" w:hAnsi="Courier New" w:hint="default"/>
      </w:rPr>
    </w:lvl>
    <w:lvl w:ilvl="2" w:tplc="04090005" w:tentative="1">
      <w:start w:val="1"/>
      <w:numFmt w:val="bullet"/>
      <w:lvlText w:val=""/>
      <w:lvlJc w:val="left"/>
      <w:pPr>
        <w:ind w:left="2936" w:hanging="360"/>
      </w:pPr>
      <w:rPr>
        <w:rFonts w:ascii="Wingdings" w:hAnsi="Wingdings" w:cs="Wingdings" w:hint="default"/>
      </w:rPr>
    </w:lvl>
    <w:lvl w:ilvl="3" w:tplc="04090001" w:tentative="1">
      <w:start w:val="1"/>
      <w:numFmt w:val="bullet"/>
      <w:lvlText w:val=""/>
      <w:lvlJc w:val="left"/>
      <w:pPr>
        <w:ind w:left="3656" w:hanging="360"/>
      </w:pPr>
      <w:rPr>
        <w:rFonts w:ascii="Symbol" w:hAnsi="Symbol" w:cs="Symbol" w:hint="default"/>
      </w:rPr>
    </w:lvl>
    <w:lvl w:ilvl="4" w:tplc="04090003" w:tentative="1">
      <w:start w:val="1"/>
      <w:numFmt w:val="bullet"/>
      <w:lvlText w:val="o"/>
      <w:lvlJc w:val="left"/>
      <w:pPr>
        <w:ind w:left="4376" w:hanging="360"/>
      </w:pPr>
      <w:rPr>
        <w:rFonts w:ascii="Courier New" w:hAnsi="Courier New" w:hint="default"/>
      </w:rPr>
    </w:lvl>
    <w:lvl w:ilvl="5" w:tplc="04090005" w:tentative="1">
      <w:start w:val="1"/>
      <w:numFmt w:val="bullet"/>
      <w:lvlText w:val=""/>
      <w:lvlJc w:val="left"/>
      <w:pPr>
        <w:ind w:left="5096" w:hanging="360"/>
      </w:pPr>
      <w:rPr>
        <w:rFonts w:ascii="Wingdings" w:hAnsi="Wingdings" w:cs="Wingdings" w:hint="default"/>
      </w:rPr>
    </w:lvl>
    <w:lvl w:ilvl="6" w:tplc="04090001" w:tentative="1">
      <w:start w:val="1"/>
      <w:numFmt w:val="bullet"/>
      <w:lvlText w:val=""/>
      <w:lvlJc w:val="left"/>
      <w:pPr>
        <w:ind w:left="5816" w:hanging="360"/>
      </w:pPr>
      <w:rPr>
        <w:rFonts w:ascii="Symbol" w:hAnsi="Symbol" w:cs="Symbol" w:hint="default"/>
      </w:rPr>
    </w:lvl>
    <w:lvl w:ilvl="7" w:tplc="04090003" w:tentative="1">
      <w:start w:val="1"/>
      <w:numFmt w:val="bullet"/>
      <w:lvlText w:val="o"/>
      <w:lvlJc w:val="left"/>
      <w:pPr>
        <w:ind w:left="6536" w:hanging="360"/>
      </w:pPr>
      <w:rPr>
        <w:rFonts w:ascii="Courier New" w:hAnsi="Courier New" w:hint="default"/>
      </w:rPr>
    </w:lvl>
    <w:lvl w:ilvl="8" w:tplc="04090005" w:tentative="1">
      <w:start w:val="1"/>
      <w:numFmt w:val="bullet"/>
      <w:lvlText w:val=""/>
      <w:lvlJc w:val="left"/>
      <w:pPr>
        <w:ind w:left="7256" w:hanging="360"/>
      </w:pPr>
      <w:rPr>
        <w:rFonts w:ascii="Wingdings" w:hAnsi="Wingdings" w:cs="Wingdings" w:hint="default"/>
      </w:rPr>
    </w:lvl>
  </w:abstractNum>
  <w:abstractNum w:abstractNumId="4" w15:restartNumberingAfterBreak="0">
    <w:nsid w:val="06547C86"/>
    <w:multiLevelType w:val="multilevel"/>
    <w:tmpl w:val="D2EC5AA8"/>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DC865B8"/>
    <w:multiLevelType w:val="multilevel"/>
    <w:tmpl w:val="08EA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343C6"/>
    <w:multiLevelType w:val="hybridMultilevel"/>
    <w:tmpl w:val="1D3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149ED"/>
    <w:multiLevelType w:val="hybridMultilevel"/>
    <w:tmpl w:val="CB7E3572"/>
    <w:lvl w:ilvl="0" w:tplc="0409001B">
      <w:start w:val="1"/>
      <w:numFmt w:val="lowerRoman"/>
      <w:lvlText w:val="%1."/>
      <w:lvlJc w:val="right"/>
      <w:pPr>
        <w:ind w:left="108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86187"/>
    <w:multiLevelType w:val="hybridMultilevel"/>
    <w:tmpl w:val="E8FC9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4736"/>
    <w:multiLevelType w:val="hybridMultilevel"/>
    <w:tmpl w:val="4880AEE8"/>
    <w:lvl w:ilvl="0" w:tplc="94E8F860">
      <w:start w:val="1"/>
      <w:numFmt w:val="bullet"/>
      <w:lvlText w:val=""/>
      <w:lvlJc w:val="left"/>
      <w:pPr>
        <w:ind w:left="720" w:hanging="360"/>
      </w:pPr>
      <w:rPr>
        <w:rFonts w:ascii="Symbol" w:hAnsi="Symbol" w:hint="default"/>
      </w:rPr>
    </w:lvl>
    <w:lvl w:ilvl="1" w:tplc="3B2EAB9C">
      <w:start w:val="1"/>
      <w:numFmt w:val="bullet"/>
      <w:lvlText w:val="o"/>
      <w:lvlJc w:val="left"/>
      <w:pPr>
        <w:ind w:left="1440" w:hanging="360"/>
      </w:pPr>
      <w:rPr>
        <w:rFonts w:ascii="Courier New" w:hAnsi="Courier New" w:hint="default"/>
      </w:rPr>
    </w:lvl>
    <w:lvl w:ilvl="2" w:tplc="32205E56">
      <w:start w:val="1"/>
      <w:numFmt w:val="bullet"/>
      <w:lvlText w:val=""/>
      <w:lvlJc w:val="left"/>
      <w:pPr>
        <w:ind w:left="2160" w:hanging="360"/>
      </w:pPr>
      <w:rPr>
        <w:rFonts w:ascii="Wingdings" w:hAnsi="Wingdings" w:hint="default"/>
      </w:rPr>
    </w:lvl>
    <w:lvl w:ilvl="3" w:tplc="86D4098E">
      <w:start w:val="1"/>
      <w:numFmt w:val="bullet"/>
      <w:lvlText w:val=""/>
      <w:lvlJc w:val="left"/>
      <w:pPr>
        <w:ind w:left="2880" w:hanging="360"/>
      </w:pPr>
      <w:rPr>
        <w:rFonts w:ascii="Symbol" w:hAnsi="Symbol" w:hint="default"/>
      </w:rPr>
    </w:lvl>
    <w:lvl w:ilvl="4" w:tplc="E612CD60">
      <w:start w:val="1"/>
      <w:numFmt w:val="bullet"/>
      <w:lvlText w:val="o"/>
      <w:lvlJc w:val="left"/>
      <w:pPr>
        <w:ind w:left="3600" w:hanging="360"/>
      </w:pPr>
      <w:rPr>
        <w:rFonts w:ascii="Courier New" w:hAnsi="Courier New" w:hint="default"/>
      </w:rPr>
    </w:lvl>
    <w:lvl w:ilvl="5" w:tplc="722A475E">
      <w:start w:val="1"/>
      <w:numFmt w:val="bullet"/>
      <w:lvlText w:val=""/>
      <w:lvlJc w:val="left"/>
      <w:pPr>
        <w:ind w:left="4320" w:hanging="360"/>
      </w:pPr>
      <w:rPr>
        <w:rFonts w:ascii="Wingdings" w:hAnsi="Wingdings" w:hint="default"/>
      </w:rPr>
    </w:lvl>
    <w:lvl w:ilvl="6" w:tplc="313C429A">
      <w:start w:val="1"/>
      <w:numFmt w:val="bullet"/>
      <w:lvlText w:val=""/>
      <w:lvlJc w:val="left"/>
      <w:pPr>
        <w:ind w:left="5040" w:hanging="360"/>
      </w:pPr>
      <w:rPr>
        <w:rFonts w:ascii="Symbol" w:hAnsi="Symbol" w:hint="default"/>
      </w:rPr>
    </w:lvl>
    <w:lvl w:ilvl="7" w:tplc="6870040E">
      <w:start w:val="1"/>
      <w:numFmt w:val="bullet"/>
      <w:lvlText w:val="o"/>
      <w:lvlJc w:val="left"/>
      <w:pPr>
        <w:ind w:left="5760" w:hanging="360"/>
      </w:pPr>
      <w:rPr>
        <w:rFonts w:ascii="Courier New" w:hAnsi="Courier New" w:hint="default"/>
      </w:rPr>
    </w:lvl>
    <w:lvl w:ilvl="8" w:tplc="DA14C4C6">
      <w:start w:val="1"/>
      <w:numFmt w:val="bullet"/>
      <w:lvlText w:val=""/>
      <w:lvlJc w:val="left"/>
      <w:pPr>
        <w:ind w:left="6480" w:hanging="360"/>
      </w:pPr>
      <w:rPr>
        <w:rFonts w:ascii="Wingdings" w:hAnsi="Wingdings" w:hint="default"/>
      </w:rPr>
    </w:lvl>
  </w:abstractNum>
  <w:abstractNum w:abstractNumId="10" w15:restartNumberingAfterBreak="0">
    <w:nsid w:val="2B645B67"/>
    <w:multiLevelType w:val="hybridMultilevel"/>
    <w:tmpl w:val="6AACD93E"/>
    <w:lvl w:ilvl="0" w:tplc="A4B0A7D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713742"/>
    <w:multiLevelType w:val="hybridMultilevel"/>
    <w:tmpl w:val="5316E9C2"/>
    <w:lvl w:ilvl="0" w:tplc="6C3EFBEC">
      <w:start w:val="1"/>
      <w:numFmt w:val="bullet"/>
      <w:lvlText w:val=""/>
      <w:lvlJc w:val="left"/>
      <w:pPr>
        <w:ind w:left="720" w:hanging="360"/>
      </w:pPr>
      <w:rPr>
        <w:rFonts w:ascii="Symbol" w:hAnsi="Symbol" w:hint="default"/>
      </w:rPr>
    </w:lvl>
    <w:lvl w:ilvl="1" w:tplc="52D666F4">
      <w:start w:val="1"/>
      <w:numFmt w:val="bullet"/>
      <w:lvlText w:val="o"/>
      <w:lvlJc w:val="left"/>
      <w:pPr>
        <w:ind w:left="1440" w:hanging="360"/>
      </w:pPr>
      <w:rPr>
        <w:rFonts w:ascii="Courier New" w:hAnsi="Courier New" w:hint="default"/>
      </w:rPr>
    </w:lvl>
    <w:lvl w:ilvl="2" w:tplc="FD369380">
      <w:start w:val="1"/>
      <w:numFmt w:val="bullet"/>
      <w:lvlText w:val=""/>
      <w:lvlJc w:val="left"/>
      <w:pPr>
        <w:ind w:left="2160" w:hanging="360"/>
      </w:pPr>
      <w:rPr>
        <w:rFonts w:ascii="Wingdings" w:hAnsi="Wingdings" w:hint="default"/>
      </w:rPr>
    </w:lvl>
    <w:lvl w:ilvl="3" w:tplc="17EE4CE0">
      <w:start w:val="1"/>
      <w:numFmt w:val="bullet"/>
      <w:lvlText w:val=""/>
      <w:lvlJc w:val="left"/>
      <w:pPr>
        <w:ind w:left="2880" w:hanging="360"/>
      </w:pPr>
      <w:rPr>
        <w:rFonts w:ascii="Symbol" w:hAnsi="Symbol" w:hint="default"/>
      </w:rPr>
    </w:lvl>
    <w:lvl w:ilvl="4" w:tplc="B01E14DC">
      <w:start w:val="1"/>
      <w:numFmt w:val="bullet"/>
      <w:lvlText w:val="o"/>
      <w:lvlJc w:val="left"/>
      <w:pPr>
        <w:ind w:left="3600" w:hanging="360"/>
      </w:pPr>
      <w:rPr>
        <w:rFonts w:ascii="Courier New" w:hAnsi="Courier New" w:hint="default"/>
      </w:rPr>
    </w:lvl>
    <w:lvl w:ilvl="5" w:tplc="9EB4DCF8">
      <w:start w:val="1"/>
      <w:numFmt w:val="bullet"/>
      <w:lvlText w:val=""/>
      <w:lvlJc w:val="left"/>
      <w:pPr>
        <w:ind w:left="4320" w:hanging="360"/>
      </w:pPr>
      <w:rPr>
        <w:rFonts w:ascii="Wingdings" w:hAnsi="Wingdings" w:hint="default"/>
      </w:rPr>
    </w:lvl>
    <w:lvl w:ilvl="6" w:tplc="AEFA39F4">
      <w:start w:val="1"/>
      <w:numFmt w:val="bullet"/>
      <w:lvlText w:val=""/>
      <w:lvlJc w:val="left"/>
      <w:pPr>
        <w:ind w:left="5040" w:hanging="360"/>
      </w:pPr>
      <w:rPr>
        <w:rFonts w:ascii="Symbol" w:hAnsi="Symbol" w:hint="default"/>
      </w:rPr>
    </w:lvl>
    <w:lvl w:ilvl="7" w:tplc="D5886BF8">
      <w:start w:val="1"/>
      <w:numFmt w:val="bullet"/>
      <w:lvlText w:val="o"/>
      <w:lvlJc w:val="left"/>
      <w:pPr>
        <w:ind w:left="5760" w:hanging="360"/>
      </w:pPr>
      <w:rPr>
        <w:rFonts w:ascii="Courier New" w:hAnsi="Courier New" w:hint="default"/>
      </w:rPr>
    </w:lvl>
    <w:lvl w:ilvl="8" w:tplc="A11AF2C0">
      <w:start w:val="1"/>
      <w:numFmt w:val="bullet"/>
      <w:lvlText w:val=""/>
      <w:lvlJc w:val="left"/>
      <w:pPr>
        <w:ind w:left="6480" w:hanging="360"/>
      </w:pPr>
      <w:rPr>
        <w:rFonts w:ascii="Wingdings" w:hAnsi="Wingdings" w:hint="default"/>
      </w:rPr>
    </w:lvl>
  </w:abstractNum>
  <w:abstractNum w:abstractNumId="12" w15:restartNumberingAfterBreak="0">
    <w:nsid w:val="426F5118"/>
    <w:multiLevelType w:val="multilevel"/>
    <w:tmpl w:val="866EA208"/>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CEC303F"/>
    <w:multiLevelType w:val="hybridMultilevel"/>
    <w:tmpl w:val="192878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352AFD"/>
    <w:multiLevelType w:val="hybridMultilevel"/>
    <w:tmpl w:val="D7F8F3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AF4BCA"/>
    <w:multiLevelType w:val="hybridMultilevel"/>
    <w:tmpl w:val="15AA9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7A31BA"/>
    <w:multiLevelType w:val="hybridMultilevel"/>
    <w:tmpl w:val="F27075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7D23A9C"/>
    <w:multiLevelType w:val="hybridMultilevel"/>
    <w:tmpl w:val="8094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E55D8"/>
    <w:multiLevelType w:val="hybridMultilevel"/>
    <w:tmpl w:val="195C36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5476326"/>
    <w:multiLevelType w:val="hybridMultilevel"/>
    <w:tmpl w:val="EFF8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E1399"/>
    <w:multiLevelType w:val="hybridMultilevel"/>
    <w:tmpl w:val="64963BB4"/>
    <w:lvl w:ilvl="0" w:tplc="0409001B">
      <w:start w:val="1"/>
      <w:numFmt w:val="lowerRoman"/>
      <w:lvlText w:val="%1."/>
      <w:lvlJc w:val="right"/>
      <w:pPr>
        <w:ind w:left="1080" w:hanging="360"/>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9E6A27"/>
    <w:multiLevelType w:val="multilevel"/>
    <w:tmpl w:val="3B1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33367">
    <w:abstractNumId w:val="9"/>
  </w:num>
  <w:num w:numId="2" w16cid:durableId="1658261313">
    <w:abstractNumId w:val="11"/>
  </w:num>
  <w:num w:numId="3" w16cid:durableId="1325741873">
    <w:abstractNumId w:val="5"/>
  </w:num>
  <w:num w:numId="4" w16cid:durableId="615795464">
    <w:abstractNumId w:val="21"/>
  </w:num>
  <w:num w:numId="5" w16cid:durableId="1021274409">
    <w:abstractNumId w:val="6"/>
  </w:num>
  <w:num w:numId="6" w16cid:durableId="613948242">
    <w:abstractNumId w:val="15"/>
  </w:num>
  <w:num w:numId="7" w16cid:durableId="14308435">
    <w:abstractNumId w:val="19"/>
  </w:num>
  <w:num w:numId="8" w16cid:durableId="1851528452">
    <w:abstractNumId w:val="2"/>
  </w:num>
  <w:num w:numId="9" w16cid:durableId="1842550784">
    <w:abstractNumId w:val="4"/>
  </w:num>
  <w:num w:numId="10" w16cid:durableId="1681927125">
    <w:abstractNumId w:val="1"/>
  </w:num>
  <w:num w:numId="11" w16cid:durableId="800461097">
    <w:abstractNumId w:val="18"/>
  </w:num>
  <w:num w:numId="12" w16cid:durableId="2048681956">
    <w:abstractNumId w:val="14"/>
  </w:num>
  <w:num w:numId="13" w16cid:durableId="302200978">
    <w:abstractNumId w:val="16"/>
  </w:num>
  <w:num w:numId="14" w16cid:durableId="2029480645">
    <w:abstractNumId w:val="17"/>
  </w:num>
  <w:num w:numId="15" w16cid:durableId="1456293787">
    <w:abstractNumId w:val="12"/>
  </w:num>
  <w:num w:numId="16" w16cid:durableId="1202981151">
    <w:abstractNumId w:val="3"/>
  </w:num>
  <w:num w:numId="17" w16cid:durableId="1454249034">
    <w:abstractNumId w:val="20"/>
  </w:num>
  <w:num w:numId="18" w16cid:durableId="1740865391">
    <w:abstractNumId w:val="7"/>
  </w:num>
  <w:num w:numId="19" w16cid:durableId="1262761191">
    <w:abstractNumId w:val="13"/>
  </w:num>
  <w:num w:numId="20" w16cid:durableId="1647707996">
    <w:abstractNumId w:val="0"/>
  </w:num>
  <w:num w:numId="21" w16cid:durableId="902375398">
    <w:abstractNumId w:val="8"/>
  </w:num>
  <w:num w:numId="22" w16cid:durableId="2120828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9"/>
    <w:rsid w:val="0001021C"/>
    <w:rsid w:val="00010AF6"/>
    <w:rsid w:val="00012A69"/>
    <w:rsid w:val="00015926"/>
    <w:rsid w:val="000169AB"/>
    <w:rsid w:val="00017783"/>
    <w:rsid w:val="000228A9"/>
    <w:rsid w:val="000249DA"/>
    <w:rsid w:val="00034DBD"/>
    <w:rsid w:val="00040022"/>
    <w:rsid w:val="00040637"/>
    <w:rsid w:val="00042DC5"/>
    <w:rsid w:val="00046AE9"/>
    <w:rsid w:val="00047BC5"/>
    <w:rsid w:val="0005090E"/>
    <w:rsid w:val="000545DB"/>
    <w:rsid w:val="000547D6"/>
    <w:rsid w:val="00054C43"/>
    <w:rsid w:val="0005587B"/>
    <w:rsid w:val="00056CB7"/>
    <w:rsid w:val="0006015F"/>
    <w:rsid w:val="0006227B"/>
    <w:rsid w:val="00066BB4"/>
    <w:rsid w:val="00067F31"/>
    <w:rsid w:val="000706AA"/>
    <w:rsid w:val="00073119"/>
    <w:rsid w:val="000736E9"/>
    <w:rsid w:val="00076E7E"/>
    <w:rsid w:val="00086252"/>
    <w:rsid w:val="000905BD"/>
    <w:rsid w:val="00094902"/>
    <w:rsid w:val="000962EE"/>
    <w:rsid w:val="00096766"/>
    <w:rsid w:val="00096A6E"/>
    <w:rsid w:val="000B3A06"/>
    <w:rsid w:val="000C0EDA"/>
    <w:rsid w:val="000C3100"/>
    <w:rsid w:val="000C430A"/>
    <w:rsid w:val="000C4655"/>
    <w:rsid w:val="000C4CCB"/>
    <w:rsid w:val="000C67D8"/>
    <w:rsid w:val="000C7775"/>
    <w:rsid w:val="000D0958"/>
    <w:rsid w:val="000D0CDF"/>
    <w:rsid w:val="000D2C89"/>
    <w:rsid w:val="000D30CA"/>
    <w:rsid w:val="000D5005"/>
    <w:rsid w:val="000D5E5B"/>
    <w:rsid w:val="000D6D4D"/>
    <w:rsid w:val="000E12E1"/>
    <w:rsid w:val="000E2382"/>
    <w:rsid w:val="000E55CB"/>
    <w:rsid w:val="000E7347"/>
    <w:rsid w:val="000F07B3"/>
    <w:rsid w:val="000F1660"/>
    <w:rsid w:val="000F28F9"/>
    <w:rsid w:val="000F2B21"/>
    <w:rsid w:val="000F3267"/>
    <w:rsid w:val="000F3659"/>
    <w:rsid w:val="000F482E"/>
    <w:rsid w:val="000F7472"/>
    <w:rsid w:val="00100307"/>
    <w:rsid w:val="00102AB6"/>
    <w:rsid w:val="001045E2"/>
    <w:rsid w:val="00104643"/>
    <w:rsid w:val="00107362"/>
    <w:rsid w:val="00107DD8"/>
    <w:rsid w:val="0011083F"/>
    <w:rsid w:val="00111246"/>
    <w:rsid w:val="00111EEC"/>
    <w:rsid w:val="00112EFD"/>
    <w:rsid w:val="001168C8"/>
    <w:rsid w:val="00117434"/>
    <w:rsid w:val="00126097"/>
    <w:rsid w:val="001273CA"/>
    <w:rsid w:val="00130698"/>
    <w:rsid w:val="00131E33"/>
    <w:rsid w:val="001352CF"/>
    <w:rsid w:val="00142B93"/>
    <w:rsid w:val="00145A31"/>
    <w:rsid w:val="00146FEF"/>
    <w:rsid w:val="00150191"/>
    <w:rsid w:val="00153345"/>
    <w:rsid w:val="001624B6"/>
    <w:rsid w:val="001648C9"/>
    <w:rsid w:val="00172C09"/>
    <w:rsid w:val="001765BF"/>
    <w:rsid w:val="00191E81"/>
    <w:rsid w:val="001A0005"/>
    <w:rsid w:val="001A08A2"/>
    <w:rsid w:val="001A29D0"/>
    <w:rsid w:val="001A2DE7"/>
    <w:rsid w:val="001B0E02"/>
    <w:rsid w:val="001B2007"/>
    <w:rsid w:val="001B31D8"/>
    <w:rsid w:val="001B6B32"/>
    <w:rsid w:val="001B6F2C"/>
    <w:rsid w:val="001C2CB5"/>
    <w:rsid w:val="001C4692"/>
    <w:rsid w:val="001C5BB9"/>
    <w:rsid w:val="001C6D37"/>
    <w:rsid w:val="001D074E"/>
    <w:rsid w:val="001D49A8"/>
    <w:rsid w:val="001D5ADB"/>
    <w:rsid w:val="001D785D"/>
    <w:rsid w:val="001E32CC"/>
    <w:rsid w:val="001E5512"/>
    <w:rsid w:val="001E62E9"/>
    <w:rsid w:val="001E6546"/>
    <w:rsid w:val="001F20F1"/>
    <w:rsid w:val="001F29C4"/>
    <w:rsid w:val="001F4FE3"/>
    <w:rsid w:val="00201B27"/>
    <w:rsid w:val="002202BA"/>
    <w:rsid w:val="00222CBE"/>
    <w:rsid w:val="002251CC"/>
    <w:rsid w:val="00227ED5"/>
    <w:rsid w:val="00230067"/>
    <w:rsid w:val="00231BF8"/>
    <w:rsid w:val="002322BB"/>
    <w:rsid w:val="00232CF6"/>
    <w:rsid w:val="00233576"/>
    <w:rsid w:val="00241570"/>
    <w:rsid w:val="0024473D"/>
    <w:rsid w:val="0024478E"/>
    <w:rsid w:val="002510C8"/>
    <w:rsid w:val="00251741"/>
    <w:rsid w:val="00252E9D"/>
    <w:rsid w:val="002541AD"/>
    <w:rsid w:val="0026078B"/>
    <w:rsid w:val="00263D2A"/>
    <w:rsid w:val="00265870"/>
    <w:rsid w:val="00265AD9"/>
    <w:rsid w:val="00271485"/>
    <w:rsid w:val="00276048"/>
    <w:rsid w:val="00281168"/>
    <w:rsid w:val="002832A3"/>
    <w:rsid w:val="00283E00"/>
    <w:rsid w:val="00285132"/>
    <w:rsid w:val="00285AF8"/>
    <w:rsid w:val="00291213"/>
    <w:rsid w:val="002927B4"/>
    <w:rsid w:val="00293000"/>
    <w:rsid w:val="0029398B"/>
    <w:rsid w:val="00293AEF"/>
    <w:rsid w:val="00295432"/>
    <w:rsid w:val="002A0957"/>
    <w:rsid w:val="002A0BAC"/>
    <w:rsid w:val="002B4210"/>
    <w:rsid w:val="002B5088"/>
    <w:rsid w:val="002C14FD"/>
    <w:rsid w:val="002C38DA"/>
    <w:rsid w:val="002D141A"/>
    <w:rsid w:val="002D1A06"/>
    <w:rsid w:val="002D3C87"/>
    <w:rsid w:val="002D4AA6"/>
    <w:rsid w:val="002E2A35"/>
    <w:rsid w:val="002E487A"/>
    <w:rsid w:val="002E5202"/>
    <w:rsid w:val="002E5331"/>
    <w:rsid w:val="002E5F27"/>
    <w:rsid w:val="002E5FDE"/>
    <w:rsid w:val="002E7A1F"/>
    <w:rsid w:val="002F0BF7"/>
    <w:rsid w:val="002F2CA7"/>
    <w:rsid w:val="002F7965"/>
    <w:rsid w:val="003004CD"/>
    <w:rsid w:val="00303D1F"/>
    <w:rsid w:val="003109ED"/>
    <w:rsid w:val="00320461"/>
    <w:rsid w:val="003251C4"/>
    <w:rsid w:val="00325E7B"/>
    <w:rsid w:val="003366A2"/>
    <w:rsid w:val="00336744"/>
    <w:rsid w:val="003415DF"/>
    <w:rsid w:val="00343C6C"/>
    <w:rsid w:val="003443B6"/>
    <w:rsid w:val="00357312"/>
    <w:rsid w:val="00357606"/>
    <w:rsid w:val="00360DAF"/>
    <w:rsid w:val="00361759"/>
    <w:rsid w:val="00362EBF"/>
    <w:rsid w:val="00363667"/>
    <w:rsid w:val="003765C9"/>
    <w:rsid w:val="003803E7"/>
    <w:rsid w:val="00384989"/>
    <w:rsid w:val="003873A8"/>
    <w:rsid w:val="00396500"/>
    <w:rsid w:val="003A283B"/>
    <w:rsid w:val="003A6643"/>
    <w:rsid w:val="003B3397"/>
    <w:rsid w:val="003B51A7"/>
    <w:rsid w:val="003C076F"/>
    <w:rsid w:val="003C3507"/>
    <w:rsid w:val="003C4527"/>
    <w:rsid w:val="003D21CB"/>
    <w:rsid w:val="003D2D13"/>
    <w:rsid w:val="003D4A41"/>
    <w:rsid w:val="003D5A7A"/>
    <w:rsid w:val="003E070F"/>
    <w:rsid w:val="003E22B6"/>
    <w:rsid w:val="003E7BEC"/>
    <w:rsid w:val="003F2E20"/>
    <w:rsid w:val="003F3328"/>
    <w:rsid w:val="003F630D"/>
    <w:rsid w:val="003F670C"/>
    <w:rsid w:val="00400727"/>
    <w:rsid w:val="00400E82"/>
    <w:rsid w:val="00404FD8"/>
    <w:rsid w:val="004108E7"/>
    <w:rsid w:val="00410B8C"/>
    <w:rsid w:val="00426474"/>
    <w:rsid w:val="004269C6"/>
    <w:rsid w:val="00427B0A"/>
    <w:rsid w:val="00432290"/>
    <w:rsid w:val="00437189"/>
    <w:rsid w:val="004374EC"/>
    <w:rsid w:val="00437AA0"/>
    <w:rsid w:val="00442D58"/>
    <w:rsid w:val="004477F4"/>
    <w:rsid w:val="0045107B"/>
    <w:rsid w:val="00451336"/>
    <w:rsid w:val="004513FB"/>
    <w:rsid w:val="004533A7"/>
    <w:rsid w:val="004560B1"/>
    <w:rsid w:val="00460273"/>
    <w:rsid w:val="00467E74"/>
    <w:rsid w:val="004712D1"/>
    <w:rsid w:val="00471EEF"/>
    <w:rsid w:val="00473BEB"/>
    <w:rsid w:val="00483BC2"/>
    <w:rsid w:val="00483DB8"/>
    <w:rsid w:val="004857DC"/>
    <w:rsid w:val="00492304"/>
    <w:rsid w:val="004A099E"/>
    <w:rsid w:val="004A19A0"/>
    <w:rsid w:val="004A688C"/>
    <w:rsid w:val="004A6CF2"/>
    <w:rsid w:val="004B1DFE"/>
    <w:rsid w:val="004B32E8"/>
    <w:rsid w:val="004B45CF"/>
    <w:rsid w:val="004B692F"/>
    <w:rsid w:val="004C63D4"/>
    <w:rsid w:val="004D0959"/>
    <w:rsid w:val="004D0A06"/>
    <w:rsid w:val="004D11B1"/>
    <w:rsid w:val="004D6817"/>
    <w:rsid w:val="004D7FEB"/>
    <w:rsid w:val="004E7296"/>
    <w:rsid w:val="004F73FB"/>
    <w:rsid w:val="004F7E4F"/>
    <w:rsid w:val="0050101E"/>
    <w:rsid w:val="00501510"/>
    <w:rsid w:val="00502F64"/>
    <w:rsid w:val="00504E00"/>
    <w:rsid w:val="00505437"/>
    <w:rsid w:val="00505BB9"/>
    <w:rsid w:val="005063FF"/>
    <w:rsid w:val="005068F3"/>
    <w:rsid w:val="00507306"/>
    <w:rsid w:val="00513574"/>
    <w:rsid w:val="005166A6"/>
    <w:rsid w:val="00520AC8"/>
    <w:rsid w:val="00522399"/>
    <w:rsid w:val="00522944"/>
    <w:rsid w:val="00532408"/>
    <w:rsid w:val="005337A7"/>
    <w:rsid w:val="0053603D"/>
    <w:rsid w:val="005454E9"/>
    <w:rsid w:val="005537DF"/>
    <w:rsid w:val="00562197"/>
    <w:rsid w:val="0056423C"/>
    <w:rsid w:val="00564B95"/>
    <w:rsid w:val="00571CE4"/>
    <w:rsid w:val="00574F92"/>
    <w:rsid w:val="00576BB8"/>
    <w:rsid w:val="00581136"/>
    <w:rsid w:val="0058172C"/>
    <w:rsid w:val="005818E2"/>
    <w:rsid w:val="00582D79"/>
    <w:rsid w:val="005843B0"/>
    <w:rsid w:val="00586FB7"/>
    <w:rsid w:val="00593EF4"/>
    <w:rsid w:val="0059419D"/>
    <w:rsid w:val="00596EDB"/>
    <w:rsid w:val="0059726F"/>
    <w:rsid w:val="005A0936"/>
    <w:rsid w:val="005A1339"/>
    <w:rsid w:val="005A1895"/>
    <w:rsid w:val="005A680B"/>
    <w:rsid w:val="005A70DA"/>
    <w:rsid w:val="005B171A"/>
    <w:rsid w:val="005B1B1A"/>
    <w:rsid w:val="005B2EA1"/>
    <w:rsid w:val="005B5DE3"/>
    <w:rsid w:val="005C5C48"/>
    <w:rsid w:val="005C5E8C"/>
    <w:rsid w:val="005C6C57"/>
    <w:rsid w:val="005C7C37"/>
    <w:rsid w:val="005D2351"/>
    <w:rsid w:val="005D351E"/>
    <w:rsid w:val="005D5EDA"/>
    <w:rsid w:val="005D70F7"/>
    <w:rsid w:val="005E0AA7"/>
    <w:rsid w:val="005E3AF8"/>
    <w:rsid w:val="005E4647"/>
    <w:rsid w:val="005E4B50"/>
    <w:rsid w:val="005E78DB"/>
    <w:rsid w:val="005F0F21"/>
    <w:rsid w:val="005F1F60"/>
    <w:rsid w:val="005F3BF2"/>
    <w:rsid w:val="0060765F"/>
    <w:rsid w:val="0061075C"/>
    <w:rsid w:val="00615628"/>
    <w:rsid w:val="0062249F"/>
    <w:rsid w:val="00631857"/>
    <w:rsid w:val="00632E7A"/>
    <w:rsid w:val="006369E9"/>
    <w:rsid w:val="00637D42"/>
    <w:rsid w:val="00640727"/>
    <w:rsid w:val="00640EB5"/>
    <w:rsid w:val="006419E4"/>
    <w:rsid w:val="00642B7B"/>
    <w:rsid w:val="006475B7"/>
    <w:rsid w:val="006514FF"/>
    <w:rsid w:val="006564BD"/>
    <w:rsid w:val="00657307"/>
    <w:rsid w:val="0065791C"/>
    <w:rsid w:val="00660B08"/>
    <w:rsid w:val="006668B2"/>
    <w:rsid w:val="00670B9F"/>
    <w:rsid w:val="00671E2A"/>
    <w:rsid w:val="006723BD"/>
    <w:rsid w:val="00673377"/>
    <w:rsid w:val="0068301D"/>
    <w:rsid w:val="00683508"/>
    <w:rsid w:val="00685A56"/>
    <w:rsid w:val="00691E0C"/>
    <w:rsid w:val="0069242F"/>
    <w:rsid w:val="00695998"/>
    <w:rsid w:val="00697CD4"/>
    <w:rsid w:val="006B0D7C"/>
    <w:rsid w:val="006B1125"/>
    <w:rsid w:val="006B4317"/>
    <w:rsid w:val="006B5710"/>
    <w:rsid w:val="006B62AA"/>
    <w:rsid w:val="006B6E74"/>
    <w:rsid w:val="006C08A1"/>
    <w:rsid w:val="006C1826"/>
    <w:rsid w:val="006C4825"/>
    <w:rsid w:val="006D22F0"/>
    <w:rsid w:val="006D3453"/>
    <w:rsid w:val="006D4010"/>
    <w:rsid w:val="006D7E8F"/>
    <w:rsid w:val="006E0467"/>
    <w:rsid w:val="006E054F"/>
    <w:rsid w:val="006E1BC6"/>
    <w:rsid w:val="006E5F63"/>
    <w:rsid w:val="006E6D44"/>
    <w:rsid w:val="006F078B"/>
    <w:rsid w:val="006F138A"/>
    <w:rsid w:val="006F24D8"/>
    <w:rsid w:val="006F449A"/>
    <w:rsid w:val="00700F7E"/>
    <w:rsid w:val="00702038"/>
    <w:rsid w:val="00702547"/>
    <w:rsid w:val="0071693A"/>
    <w:rsid w:val="00722999"/>
    <w:rsid w:val="00722DAB"/>
    <w:rsid w:val="0072330A"/>
    <w:rsid w:val="0072500F"/>
    <w:rsid w:val="0072581B"/>
    <w:rsid w:val="0073255D"/>
    <w:rsid w:val="0073379B"/>
    <w:rsid w:val="00735E71"/>
    <w:rsid w:val="007376D3"/>
    <w:rsid w:val="00740875"/>
    <w:rsid w:val="00741131"/>
    <w:rsid w:val="00742AE3"/>
    <w:rsid w:val="00742B55"/>
    <w:rsid w:val="00743795"/>
    <w:rsid w:val="007447ED"/>
    <w:rsid w:val="00744B34"/>
    <w:rsid w:val="00750875"/>
    <w:rsid w:val="00756BD6"/>
    <w:rsid w:val="00757A83"/>
    <w:rsid w:val="007654A1"/>
    <w:rsid w:val="007654F8"/>
    <w:rsid w:val="007715F2"/>
    <w:rsid w:val="00773B39"/>
    <w:rsid w:val="0077752E"/>
    <w:rsid w:val="007820F4"/>
    <w:rsid w:val="00782535"/>
    <w:rsid w:val="007842AE"/>
    <w:rsid w:val="0078608D"/>
    <w:rsid w:val="00790354"/>
    <w:rsid w:val="00791FD5"/>
    <w:rsid w:val="0079330B"/>
    <w:rsid w:val="007A075F"/>
    <w:rsid w:val="007B3DB3"/>
    <w:rsid w:val="007B7BA6"/>
    <w:rsid w:val="007C12E3"/>
    <w:rsid w:val="007C1DFE"/>
    <w:rsid w:val="007C218E"/>
    <w:rsid w:val="007C4BDE"/>
    <w:rsid w:val="007C545D"/>
    <w:rsid w:val="007C6643"/>
    <w:rsid w:val="007D0A07"/>
    <w:rsid w:val="007D23C8"/>
    <w:rsid w:val="007D38EC"/>
    <w:rsid w:val="007D5A17"/>
    <w:rsid w:val="007D6839"/>
    <w:rsid w:val="007E1698"/>
    <w:rsid w:val="007E1D0F"/>
    <w:rsid w:val="007E2C82"/>
    <w:rsid w:val="007E54C1"/>
    <w:rsid w:val="007E738B"/>
    <w:rsid w:val="007E73B4"/>
    <w:rsid w:val="007F1ACB"/>
    <w:rsid w:val="007F4566"/>
    <w:rsid w:val="007F467F"/>
    <w:rsid w:val="007F4E56"/>
    <w:rsid w:val="00800A9A"/>
    <w:rsid w:val="00801648"/>
    <w:rsid w:val="00803D0C"/>
    <w:rsid w:val="0080585B"/>
    <w:rsid w:val="00806AF3"/>
    <w:rsid w:val="00810AB5"/>
    <w:rsid w:val="00812E9F"/>
    <w:rsid w:val="0081497E"/>
    <w:rsid w:val="00825A4D"/>
    <w:rsid w:val="00825BA1"/>
    <w:rsid w:val="00834E9E"/>
    <w:rsid w:val="00835631"/>
    <w:rsid w:val="00841BDA"/>
    <w:rsid w:val="0084796D"/>
    <w:rsid w:val="00851E24"/>
    <w:rsid w:val="0085701A"/>
    <w:rsid w:val="00857DEF"/>
    <w:rsid w:val="00860645"/>
    <w:rsid w:val="00862835"/>
    <w:rsid w:val="00867237"/>
    <w:rsid w:val="0087018D"/>
    <w:rsid w:val="0087640D"/>
    <w:rsid w:val="00883D6B"/>
    <w:rsid w:val="00884398"/>
    <w:rsid w:val="00884B64"/>
    <w:rsid w:val="00886779"/>
    <w:rsid w:val="00887C40"/>
    <w:rsid w:val="00890202"/>
    <w:rsid w:val="0089244B"/>
    <w:rsid w:val="008925A4"/>
    <w:rsid w:val="008952DC"/>
    <w:rsid w:val="008963BB"/>
    <w:rsid w:val="008A3C11"/>
    <w:rsid w:val="008C0A65"/>
    <w:rsid w:val="008C2438"/>
    <w:rsid w:val="008C3F4E"/>
    <w:rsid w:val="008C6734"/>
    <w:rsid w:val="008C7E63"/>
    <w:rsid w:val="008D461F"/>
    <w:rsid w:val="008E0A09"/>
    <w:rsid w:val="008E148B"/>
    <w:rsid w:val="008E176A"/>
    <w:rsid w:val="008E3C04"/>
    <w:rsid w:val="008E53C5"/>
    <w:rsid w:val="008F11CC"/>
    <w:rsid w:val="008F3CE2"/>
    <w:rsid w:val="008F5141"/>
    <w:rsid w:val="0090165A"/>
    <w:rsid w:val="009157E3"/>
    <w:rsid w:val="009164D7"/>
    <w:rsid w:val="00920692"/>
    <w:rsid w:val="00931F84"/>
    <w:rsid w:val="009340F3"/>
    <w:rsid w:val="00934BD5"/>
    <w:rsid w:val="00940B96"/>
    <w:rsid w:val="0094242D"/>
    <w:rsid w:val="009427C7"/>
    <w:rsid w:val="00942DEC"/>
    <w:rsid w:val="009448F6"/>
    <w:rsid w:val="00951A20"/>
    <w:rsid w:val="00955DDE"/>
    <w:rsid w:val="009568D5"/>
    <w:rsid w:val="00956F71"/>
    <w:rsid w:val="00960166"/>
    <w:rsid w:val="00961D70"/>
    <w:rsid w:val="00961E18"/>
    <w:rsid w:val="00962EC7"/>
    <w:rsid w:val="0096351C"/>
    <w:rsid w:val="009675C6"/>
    <w:rsid w:val="0097200D"/>
    <w:rsid w:val="00975A96"/>
    <w:rsid w:val="0097789D"/>
    <w:rsid w:val="00980DB0"/>
    <w:rsid w:val="00982668"/>
    <w:rsid w:val="0098352D"/>
    <w:rsid w:val="00983E51"/>
    <w:rsid w:val="0098476E"/>
    <w:rsid w:val="0098512D"/>
    <w:rsid w:val="009853CA"/>
    <w:rsid w:val="00986F93"/>
    <w:rsid w:val="00992539"/>
    <w:rsid w:val="00992AF7"/>
    <w:rsid w:val="00994BC6"/>
    <w:rsid w:val="00997354"/>
    <w:rsid w:val="009A026C"/>
    <w:rsid w:val="009A31E4"/>
    <w:rsid w:val="009A46D6"/>
    <w:rsid w:val="009B0330"/>
    <w:rsid w:val="009C409A"/>
    <w:rsid w:val="009C4F8C"/>
    <w:rsid w:val="009D1910"/>
    <w:rsid w:val="009D2E10"/>
    <w:rsid w:val="009D41C0"/>
    <w:rsid w:val="009D5FFD"/>
    <w:rsid w:val="009D7DC3"/>
    <w:rsid w:val="009E1E47"/>
    <w:rsid w:val="009E2FDB"/>
    <w:rsid w:val="009E3CC9"/>
    <w:rsid w:val="009E7D72"/>
    <w:rsid w:val="009F6D07"/>
    <w:rsid w:val="00A002A4"/>
    <w:rsid w:val="00A041F4"/>
    <w:rsid w:val="00A07E4E"/>
    <w:rsid w:val="00A121CC"/>
    <w:rsid w:val="00A156F5"/>
    <w:rsid w:val="00A17B7D"/>
    <w:rsid w:val="00A23671"/>
    <w:rsid w:val="00A2784A"/>
    <w:rsid w:val="00A27E2F"/>
    <w:rsid w:val="00A35116"/>
    <w:rsid w:val="00A36790"/>
    <w:rsid w:val="00A46B14"/>
    <w:rsid w:val="00A47021"/>
    <w:rsid w:val="00A5441D"/>
    <w:rsid w:val="00A54A6D"/>
    <w:rsid w:val="00A565B5"/>
    <w:rsid w:val="00A57394"/>
    <w:rsid w:val="00A645B6"/>
    <w:rsid w:val="00A65B8F"/>
    <w:rsid w:val="00A6608F"/>
    <w:rsid w:val="00A76739"/>
    <w:rsid w:val="00A8620B"/>
    <w:rsid w:val="00A96193"/>
    <w:rsid w:val="00AA4461"/>
    <w:rsid w:val="00AA44BC"/>
    <w:rsid w:val="00AB222C"/>
    <w:rsid w:val="00AB2D85"/>
    <w:rsid w:val="00AC0E44"/>
    <w:rsid w:val="00AC2160"/>
    <w:rsid w:val="00AC29BF"/>
    <w:rsid w:val="00AC30EC"/>
    <w:rsid w:val="00AC68D3"/>
    <w:rsid w:val="00AD1366"/>
    <w:rsid w:val="00AD2B3A"/>
    <w:rsid w:val="00AD433A"/>
    <w:rsid w:val="00AD5B1F"/>
    <w:rsid w:val="00AD7EF0"/>
    <w:rsid w:val="00AE4C05"/>
    <w:rsid w:val="00AF0ED1"/>
    <w:rsid w:val="00AF1E8F"/>
    <w:rsid w:val="00AF4723"/>
    <w:rsid w:val="00AF4A68"/>
    <w:rsid w:val="00AF7DAD"/>
    <w:rsid w:val="00B02F9B"/>
    <w:rsid w:val="00B075DD"/>
    <w:rsid w:val="00B114BB"/>
    <w:rsid w:val="00B1223C"/>
    <w:rsid w:val="00B1656C"/>
    <w:rsid w:val="00B22103"/>
    <w:rsid w:val="00B2600C"/>
    <w:rsid w:val="00B30579"/>
    <w:rsid w:val="00B40F6C"/>
    <w:rsid w:val="00B410CB"/>
    <w:rsid w:val="00B417E0"/>
    <w:rsid w:val="00B420FD"/>
    <w:rsid w:val="00B4521D"/>
    <w:rsid w:val="00B51DD6"/>
    <w:rsid w:val="00B562F7"/>
    <w:rsid w:val="00B56F2B"/>
    <w:rsid w:val="00B570A4"/>
    <w:rsid w:val="00B63B59"/>
    <w:rsid w:val="00B63C06"/>
    <w:rsid w:val="00B648C9"/>
    <w:rsid w:val="00B652B0"/>
    <w:rsid w:val="00B7487A"/>
    <w:rsid w:val="00B753AA"/>
    <w:rsid w:val="00B7679C"/>
    <w:rsid w:val="00B76FE3"/>
    <w:rsid w:val="00B838DA"/>
    <w:rsid w:val="00B90F6F"/>
    <w:rsid w:val="00B926EB"/>
    <w:rsid w:val="00B97849"/>
    <w:rsid w:val="00B97B6E"/>
    <w:rsid w:val="00BA4729"/>
    <w:rsid w:val="00BA6A58"/>
    <w:rsid w:val="00BA7B8F"/>
    <w:rsid w:val="00BB3C72"/>
    <w:rsid w:val="00BB64FD"/>
    <w:rsid w:val="00BB7CD3"/>
    <w:rsid w:val="00BC41E8"/>
    <w:rsid w:val="00BC4C09"/>
    <w:rsid w:val="00BC75EA"/>
    <w:rsid w:val="00BD2680"/>
    <w:rsid w:val="00BD307A"/>
    <w:rsid w:val="00BD3DA4"/>
    <w:rsid w:val="00BD66F6"/>
    <w:rsid w:val="00BE16EC"/>
    <w:rsid w:val="00BE1FDD"/>
    <w:rsid w:val="00BE36E7"/>
    <w:rsid w:val="00BE58D2"/>
    <w:rsid w:val="00BE7B0D"/>
    <w:rsid w:val="00BF13D2"/>
    <w:rsid w:val="00BF542A"/>
    <w:rsid w:val="00BF69B2"/>
    <w:rsid w:val="00BF6F2C"/>
    <w:rsid w:val="00C10EDB"/>
    <w:rsid w:val="00C12B28"/>
    <w:rsid w:val="00C23363"/>
    <w:rsid w:val="00C24D9D"/>
    <w:rsid w:val="00C26CE4"/>
    <w:rsid w:val="00C30772"/>
    <w:rsid w:val="00C3345A"/>
    <w:rsid w:val="00C379AF"/>
    <w:rsid w:val="00C413C2"/>
    <w:rsid w:val="00C42140"/>
    <w:rsid w:val="00C434ED"/>
    <w:rsid w:val="00C449E3"/>
    <w:rsid w:val="00C50983"/>
    <w:rsid w:val="00C5297B"/>
    <w:rsid w:val="00C52CC8"/>
    <w:rsid w:val="00C53D53"/>
    <w:rsid w:val="00C551C6"/>
    <w:rsid w:val="00C62835"/>
    <w:rsid w:val="00C7483C"/>
    <w:rsid w:val="00C74857"/>
    <w:rsid w:val="00C74F96"/>
    <w:rsid w:val="00C801B4"/>
    <w:rsid w:val="00C81064"/>
    <w:rsid w:val="00C90127"/>
    <w:rsid w:val="00C916C6"/>
    <w:rsid w:val="00C9383B"/>
    <w:rsid w:val="00C942A2"/>
    <w:rsid w:val="00C9462E"/>
    <w:rsid w:val="00C94FF6"/>
    <w:rsid w:val="00CA1211"/>
    <w:rsid w:val="00CB1394"/>
    <w:rsid w:val="00CB35FB"/>
    <w:rsid w:val="00CB615A"/>
    <w:rsid w:val="00CB6395"/>
    <w:rsid w:val="00CB6E1F"/>
    <w:rsid w:val="00CC1C4D"/>
    <w:rsid w:val="00CC2B92"/>
    <w:rsid w:val="00CC6C28"/>
    <w:rsid w:val="00CD1506"/>
    <w:rsid w:val="00CD23AE"/>
    <w:rsid w:val="00CD3DD4"/>
    <w:rsid w:val="00CE0A1D"/>
    <w:rsid w:val="00CE16A7"/>
    <w:rsid w:val="00CE1E82"/>
    <w:rsid w:val="00CE2DD7"/>
    <w:rsid w:val="00CE6B77"/>
    <w:rsid w:val="00CF0CB2"/>
    <w:rsid w:val="00CF0F7C"/>
    <w:rsid w:val="00CF272C"/>
    <w:rsid w:val="00CF38D7"/>
    <w:rsid w:val="00CF5524"/>
    <w:rsid w:val="00CF6F37"/>
    <w:rsid w:val="00D03720"/>
    <w:rsid w:val="00D03B63"/>
    <w:rsid w:val="00D04581"/>
    <w:rsid w:val="00D0571F"/>
    <w:rsid w:val="00D05C1C"/>
    <w:rsid w:val="00D06D6A"/>
    <w:rsid w:val="00D0774E"/>
    <w:rsid w:val="00D13E47"/>
    <w:rsid w:val="00D14971"/>
    <w:rsid w:val="00D22F4C"/>
    <w:rsid w:val="00D24AC6"/>
    <w:rsid w:val="00D258C4"/>
    <w:rsid w:val="00D26A81"/>
    <w:rsid w:val="00D42CBE"/>
    <w:rsid w:val="00D42EBC"/>
    <w:rsid w:val="00D45D8D"/>
    <w:rsid w:val="00D54918"/>
    <w:rsid w:val="00D60B7C"/>
    <w:rsid w:val="00D61F98"/>
    <w:rsid w:val="00D62A5D"/>
    <w:rsid w:val="00D62F8D"/>
    <w:rsid w:val="00D6318B"/>
    <w:rsid w:val="00D64363"/>
    <w:rsid w:val="00D65B29"/>
    <w:rsid w:val="00D74F25"/>
    <w:rsid w:val="00D8067C"/>
    <w:rsid w:val="00D8661C"/>
    <w:rsid w:val="00D87682"/>
    <w:rsid w:val="00D87703"/>
    <w:rsid w:val="00D907A1"/>
    <w:rsid w:val="00D9616A"/>
    <w:rsid w:val="00D964DC"/>
    <w:rsid w:val="00DA1F42"/>
    <w:rsid w:val="00DA58D1"/>
    <w:rsid w:val="00DA5FAD"/>
    <w:rsid w:val="00DA6332"/>
    <w:rsid w:val="00DB0918"/>
    <w:rsid w:val="00DB0C3B"/>
    <w:rsid w:val="00DB0E73"/>
    <w:rsid w:val="00DB4ED0"/>
    <w:rsid w:val="00DB5967"/>
    <w:rsid w:val="00DB6F4D"/>
    <w:rsid w:val="00DC03AF"/>
    <w:rsid w:val="00DC10B3"/>
    <w:rsid w:val="00DC411D"/>
    <w:rsid w:val="00DC4F23"/>
    <w:rsid w:val="00DC5E27"/>
    <w:rsid w:val="00DC6686"/>
    <w:rsid w:val="00DC69D2"/>
    <w:rsid w:val="00DD280B"/>
    <w:rsid w:val="00DE0F2C"/>
    <w:rsid w:val="00DE16E7"/>
    <w:rsid w:val="00DF151D"/>
    <w:rsid w:val="00DF2888"/>
    <w:rsid w:val="00DF38D5"/>
    <w:rsid w:val="00DF5AC6"/>
    <w:rsid w:val="00E00F49"/>
    <w:rsid w:val="00E01A6A"/>
    <w:rsid w:val="00E01C31"/>
    <w:rsid w:val="00E073DA"/>
    <w:rsid w:val="00E11099"/>
    <w:rsid w:val="00E14FB9"/>
    <w:rsid w:val="00E1710D"/>
    <w:rsid w:val="00E20558"/>
    <w:rsid w:val="00E22805"/>
    <w:rsid w:val="00E324CA"/>
    <w:rsid w:val="00E33BA0"/>
    <w:rsid w:val="00E3430A"/>
    <w:rsid w:val="00E3438B"/>
    <w:rsid w:val="00E34AEE"/>
    <w:rsid w:val="00E429BF"/>
    <w:rsid w:val="00E44844"/>
    <w:rsid w:val="00E4771C"/>
    <w:rsid w:val="00E55E9F"/>
    <w:rsid w:val="00E57872"/>
    <w:rsid w:val="00E62788"/>
    <w:rsid w:val="00E64A7F"/>
    <w:rsid w:val="00E74D0C"/>
    <w:rsid w:val="00E7748F"/>
    <w:rsid w:val="00E81A40"/>
    <w:rsid w:val="00E8649D"/>
    <w:rsid w:val="00E91AD0"/>
    <w:rsid w:val="00E922D4"/>
    <w:rsid w:val="00E93F27"/>
    <w:rsid w:val="00E94C6E"/>
    <w:rsid w:val="00E960CF"/>
    <w:rsid w:val="00E97812"/>
    <w:rsid w:val="00EA09AC"/>
    <w:rsid w:val="00EA0B8E"/>
    <w:rsid w:val="00EA41E2"/>
    <w:rsid w:val="00EA420C"/>
    <w:rsid w:val="00EA6A69"/>
    <w:rsid w:val="00EA7CC9"/>
    <w:rsid w:val="00EB36C1"/>
    <w:rsid w:val="00EB7A9D"/>
    <w:rsid w:val="00EC0652"/>
    <w:rsid w:val="00EC3312"/>
    <w:rsid w:val="00ED0FC1"/>
    <w:rsid w:val="00ED2A50"/>
    <w:rsid w:val="00ED5255"/>
    <w:rsid w:val="00ED62E2"/>
    <w:rsid w:val="00ED71B2"/>
    <w:rsid w:val="00EE5C2B"/>
    <w:rsid w:val="00EF0B0C"/>
    <w:rsid w:val="00EF1EB2"/>
    <w:rsid w:val="00EF4E51"/>
    <w:rsid w:val="00EF7A57"/>
    <w:rsid w:val="00F0116A"/>
    <w:rsid w:val="00F04E5D"/>
    <w:rsid w:val="00F05B3D"/>
    <w:rsid w:val="00F10379"/>
    <w:rsid w:val="00F17940"/>
    <w:rsid w:val="00F21BD8"/>
    <w:rsid w:val="00F23B60"/>
    <w:rsid w:val="00F24B4A"/>
    <w:rsid w:val="00F2729C"/>
    <w:rsid w:val="00F27959"/>
    <w:rsid w:val="00F31816"/>
    <w:rsid w:val="00F3455F"/>
    <w:rsid w:val="00F4160A"/>
    <w:rsid w:val="00F43F68"/>
    <w:rsid w:val="00F4608C"/>
    <w:rsid w:val="00F4662B"/>
    <w:rsid w:val="00F5084A"/>
    <w:rsid w:val="00F52187"/>
    <w:rsid w:val="00F54373"/>
    <w:rsid w:val="00F57193"/>
    <w:rsid w:val="00F64D13"/>
    <w:rsid w:val="00F66A60"/>
    <w:rsid w:val="00F67362"/>
    <w:rsid w:val="00F67845"/>
    <w:rsid w:val="00F7512E"/>
    <w:rsid w:val="00F821A1"/>
    <w:rsid w:val="00F90878"/>
    <w:rsid w:val="00F9396D"/>
    <w:rsid w:val="00F95432"/>
    <w:rsid w:val="00FA03FE"/>
    <w:rsid w:val="00FA7B00"/>
    <w:rsid w:val="00FB2EC7"/>
    <w:rsid w:val="00FB55C4"/>
    <w:rsid w:val="00FB6E5A"/>
    <w:rsid w:val="00FB7513"/>
    <w:rsid w:val="00FC0A28"/>
    <w:rsid w:val="00FC153D"/>
    <w:rsid w:val="00FC31DE"/>
    <w:rsid w:val="00FC7789"/>
    <w:rsid w:val="00FD7A2B"/>
    <w:rsid w:val="00FE1AAD"/>
    <w:rsid w:val="00FE327E"/>
    <w:rsid w:val="00FE3EF1"/>
    <w:rsid w:val="00FE78F9"/>
    <w:rsid w:val="00FF632E"/>
    <w:rsid w:val="012E631F"/>
    <w:rsid w:val="017758B8"/>
    <w:rsid w:val="02E9CBBF"/>
    <w:rsid w:val="03BC78CF"/>
    <w:rsid w:val="042F70B9"/>
    <w:rsid w:val="075BCA44"/>
    <w:rsid w:val="080B3DE2"/>
    <w:rsid w:val="0955BC68"/>
    <w:rsid w:val="0A9FEEA6"/>
    <w:rsid w:val="0AE1D43A"/>
    <w:rsid w:val="0F135059"/>
    <w:rsid w:val="10726506"/>
    <w:rsid w:val="10BD0F7F"/>
    <w:rsid w:val="120EC783"/>
    <w:rsid w:val="12500484"/>
    <w:rsid w:val="12A89B34"/>
    <w:rsid w:val="12BECD2E"/>
    <w:rsid w:val="134322B1"/>
    <w:rsid w:val="16F46286"/>
    <w:rsid w:val="17BE042E"/>
    <w:rsid w:val="181693D4"/>
    <w:rsid w:val="18509D4D"/>
    <w:rsid w:val="191900DA"/>
    <w:rsid w:val="1A1638A1"/>
    <w:rsid w:val="1A49CBA3"/>
    <w:rsid w:val="1A937D57"/>
    <w:rsid w:val="1D37D8DC"/>
    <w:rsid w:val="1DB30F12"/>
    <w:rsid w:val="21650C0C"/>
    <w:rsid w:val="28165ABB"/>
    <w:rsid w:val="286C5156"/>
    <w:rsid w:val="2947187F"/>
    <w:rsid w:val="295A475C"/>
    <w:rsid w:val="2A9078C4"/>
    <w:rsid w:val="2B8D5A44"/>
    <w:rsid w:val="2BE29771"/>
    <w:rsid w:val="2C2C4925"/>
    <w:rsid w:val="2D270DC9"/>
    <w:rsid w:val="2EA1255A"/>
    <w:rsid w:val="2FC0DDC0"/>
    <w:rsid w:val="30E25127"/>
    <w:rsid w:val="32AE347A"/>
    <w:rsid w:val="34479C63"/>
    <w:rsid w:val="364F9FB9"/>
    <w:rsid w:val="375694F8"/>
    <w:rsid w:val="382F3819"/>
    <w:rsid w:val="38F26559"/>
    <w:rsid w:val="39D6F114"/>
    <w:rsid w:val="3A3339EE"/>
    <w:rsid w:val="3A9E7488"/>
    <w:rsid w:val="3C147E85"/>
    <w:rsid w:val="3E367245"/>
    <w:rsid w:val="3EEA49E5"/>
    <w:rsid w:val="40940EEC"/>
    <w:rsid w:val="4291FDED"/>
    <w:rsid w:val="43728238"/>
    <w:rsid w:val="439B1D6E"/>
    <w:rsid w:val="43BE06B3"/>
    <w:rsid w:val="43F1CD59"/>
    <w:rsid w:val="44C2B1C6"/>
    <w:rsid w:val="45C3E5AC"/>
    <w:rsid w:val="4773E4BF"/>
    <w:rsid w:val="4B29482A"/>
    <w:rsid w:val="4B42BC89"/>
    <w:rsid w:val="4B6FBCE2"/>
    <w:rsid w:val="4C13CF3C"/>
    <w:rsid w:val="4D5695B4"/>
    <w:rsid w:val="4E19ACE5"/>
    <w:rsid w:val="50E7405F"/>
    <w:rsid w:val="5131D18C"/>
    <w:rsid w:val="51484E4F"/>
    <w:rsid w:val="515EB72A"/>
    <w:rsid w:val="52103E01"/>
    <w:rsid w:val="53EB0B74"/>
    <w:rsid w:val="56984967"/>
    <w:rsid w:val="56E1FB1B"/>
    <w:rsid w:val="56F82C2D"/>
    <w:rsid w:val="57F69051"/>
    <w:rsid w:val="583ACEF3"/>
    <w:rsid w:val="58A7937C"/>
    <w:rsid w:val="58F10C77"/>
    <w:rsid w:val="59DE7569"/>
    <w:rsid w:val="5ABF8B75"/>
    <w:rsid w:val="5BD29AE6"/>
    <w:rsid w:val="5E8CAF3C"/>
    <w:rsid w:val="5EC21EC8"/>
    <w:rsid w:val="5FAC4297"/>
    <w:rsid w:val="5FE0CFF3"/>
    <w:rsid w:val="604FAE53"/>
    <w:rsid w:val="60DA916F"/>
    <w:rsid w:val="6157D0A0"/>
    <w:rsid w:val="6167E5A4"/>
    <w:rsid w:val="62C05635"/>
    <w:rsid w:val="62C29391"/>
    <w:rsid w:val="64940761"/>
    <w:rsid w:val="656DD681"/>
    <w:rsid w:val="66F1A059"/>
    <w:rsid w:val="685328DD"/>
    <w:rsid w:val="6933AD28"/>
    <w:rsid w:val="697DCC75"/>
    <w:rsid w:val="6A1B6DEC"/>
    <w:rsid w:val="6A82ED72"/>
    <w:rsid w:val="6B7EE105"/>
    <w:rsid w:val="6CA896DB"/>
    <w:rsid w:val="6E153D87"/>
    <w:rsid w:val="6FA21C59"/>
    <w:rsid w:val="7093EFBE"/>
    <w:rsid w:val="716C8788"/>
    <w:rsid w:val="718C4592"/>
    <w:rsid w:val="71B939D3"/>
    <w:rsid w:val="73A30EEB"/>
    <w:rsid w:val="741871AE"/>
    <w:rsid w:val="75F383C0"/>
    <w:rsid w:val="763B5BE4"/>
    <w:rsid w:val="765D1F6E"/>
    <w:rsid w:val="77F8C5C8"/>
    <w:rsid w:val="79676FB4"/>
    <w:rsid w:val="7C496013"/>
    <w:rsid w:val="7CA6CA0E"/>
    <w:rsid w:val="7DCE968D"/>
    <w:rsid w:val="7ED3F5C3"/>
    <w:rsid w:val="7F023008"/>
    <w:rsid w:val="7F9E27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1F9ED"/>
  <w15:chartTrackingRefBased/>
  <w15:docId w15:val="{32675751-F241-3841-9F25-98AFD054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045E2"/>
    <w:pPr>
      <w:keepNext/>
      <w:keepLines/>
      <w:spacing w:before="480"/>
      <w:outlineLvl w:val="0"/>
    </w:pPr>
    <w:rPr>
      <w:rFonts w:ascii="Times New Roman" w:eastAsiaTheme="majorEastAsia" w:hAnsi="Times New Roman" w:cstheme="majorBidi"/>
      <w:b/>
      <w:bCs/>
      <w:color w:val="4472C4" w:themeColor="accent1"/>
      <w:sz w:val="32"/>
      <w:szCs w:val="32"/>
      <w:lang w:eastAsia="en-US"/>
    </w:rPr>
  </w:style>
  <w:style w:type="paragraph" w:styleId="Heading2">
    <w:name w:val="heading 2"/>
    <w:basedOn w:val="Normal"/>
    <w:next w:val="Normal"/>
    <w:link w:val="Heading2Char"/>
    <w:uiPriority w:val="9"/>
    <w:unhideWhenUsed/>
    <w:qFormat/>
    <w:rsid w:val="00857DEF"/>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354"/>
    <w:pPr>
      <w:keepNext/>
      <w:keepLines/>
      <w:spacing w:before="40"/>
      <w:outlineLvl w:val="2"/>
    </w:pPr>
    <w:rPr>
      <w:rFonts w:ascii="Times New Roman" w:eastAsiaTheme="majorEastAsia" w:hAnsi="Times New Roman"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045E2"/>
    <w:rPr>
      <w:rFonts w:ascii="Times New Roman" w:eastAsiaTheme="majorEastAsia" w:hAnsi="Times New Roman" w:cstheme="majorBidi"/>
      <w:b/>
      <w:bCs/>
      <w:color w:val="4472C4" w:themeColor="accent1"/>
      <w:sz w:val="32"/>
      <w:szCs w:val="32"/>
      <w:lang w:eastAsia="en-US"/>
    </w:rPr>
  </w:style>
  <w:style w:type="paragraph" w:customStyle="1" w:styleId="FirstParagraph">
    <w:name w:val="First Paragraph"/>
    <w:basedOn w:val="BodyText"/>
    <w:next w:val="BodyText"/>
    <w:qFormat/>
    <w:rsid w:val="00172C09"/>
    <w:pPr>
      <w:spacing w:before="180" w:after="180"/>
    </w:pPr>
    <w:rPr>
      <w:rFonts w:eastAsiaTheme="minorHAnsi"/>
      <w:lang w:eastAsia="en-US"/>
    </w:rPr>
  </w:style>
  <w:style w:type="character" w:customStyle="1" w:styleId="VerbatimChar">
    <w:name w:val="Verbatim Char"/>
    <w:basedOn w:val="DefaultParagraphFont"/>
    <w:link w:val="SourceCode"/>
    <w:locked/>
    <w:rsid w:val="00172C09"/>
    <w:rPr>
      <w:rFonts w:ascii="Consolas" w:hAnsi="Consolas"/>
      <w:sz w:val="22"/>
      <w:shd w:val="clear" w:color="auto" w:fill="F8F8F8"/>
    </w:rPr>
  </w:style>
  <w:style w:type="paragraph" w:customStyle="1" w:styleId="SourceCode">
    <w:name w:val="Source Code"/>
    <w:basedOn w:val="Normal"/>
    <w:link w:val="VerbatimChar"/>
    <w:rsid w:val="00172C09"/>
    <w:pPr>
      <w:shd w:val="clear" w:color="auto" w:fill="F8F8F8"/>
      <w:wordWrap w:val="0"/>
      <w:spacing w:after="200"/>
    </w:pPr>
    <w:rPr>
      <w:rFonts w:ascii="Consolas" w:hAnsi="Consolas"/>
      <w:sz w:val="22"/>
    </w:rPr>
  </w:style>
  <w:style w:type="character" w:customStyle="1" w:styleId="DecValTok">
    <w:name w:val="DecValTok"/>
    <w:basedOn w:val="VerbatimChar"/>
    <w:rsid w:val="00172C09"/>
    <w:rPr>
      <w:rFonts w:ascii="Consolas" w:hAnsi="Consolas"/>
      <w:color w:val="0000CF"/>
      <w:sz w:val="22"/>
      <w:shd w:val="clear" w:color="auto" w:fill="F8F8F8"/>
    </w:rPr>
  </w:style>
  <w:style w:type="character" w:customStyle="1" w:styleId="SpecialCharTok">
    <w:name w:val="SpecialCharTok"/>
    <w:basedOn w:val="VerbatimChar"/>
    <w:rsid w:val="00172C09"/>
    <w:rPr>
      <w:rFonts w:ascii="Consolas" w:hAnsi="Consolas"/>
      <w:color w:val="000000"/>
      <w:sz w:val="22"/>
      <w:shd w:val="clear" w:color="auto" w:fill="F8F8F8"/>
    </w:rPr>
  </w:style>
  <w:style w:type="character" w:customStyle="1" w:styleId="StringTok">
    <w:name w:val="StringTok"/>
    <w:basedOn w:val="VerbatimChar"/>
    <w:rsid w:val="00172C09"/>
    <w:rPr>
      <w:rFonts w:ascii="Consolas" w:hAnsi="Consolas"/>
      <w:color w:val="4E9A06"/>
      <w:sz w:val="22"/>
      <w:shd w:val="clear" w:color="auto" w:fill="F8F8F8"/>
    </w:rPr>
  </w:style>
  <w:style w:type="character" w:customStyle="1" w:styleId="CommentTok">
    <w:name w:val="CommentTok"/>
    <w:basedOn w:val="VerbatimChar"/>
    <w:rsid w:val="00172C09"/>
    <w:rPr>
      <w:rFonts w:ascii="Consolas" w:hAnsi="Consolas"/>
      <w:i/>
      <w:iCs w:val="0"/>
      <w:color w:val="8F5902"/>
      <w:sz w:val="22"/>
      <w:shd w:val="clear" w:color="auto" w:fill="F8F8F8"/>
    </w:rPr>
  </w:style>
  <w:style w:type="character" w:customStyle="1" w:styleId="DocumentationTok">
    <w:name w:val="DocumentationTok"/>
    <w:basedOn w:val="VerbatimChar"/>
    <w:rsid w:val="00172C09"/>
    <w:rPr>
      <w:rFonts w:ascii="Consolas" w:hAnsi="Consolas"/>
      <w:b/>
      <w:bCs w:val="0"/>
      <w:i/>
      <w:iCs w:val="0"/>
      <w:color w:val="8F5902"/>
      <w:sz w:val="22"/>
      <w:shd w:val="clear" w:color="auto" w:fill="F8F8F8"/>
    </w:rPr>
  </w:style>
  <w:style w:type="character" w:customStyle="1" w:styleId="OtherTok">
    <w:name w:val="OtherTok"/>
    <w:basedOn w:val="VerbatimChar"/>
    <w:rsid w:val="00172C09"/>
    <w:rPr>
      <w:rFonts w:ascii="Consolas" w:hAnsi="Consolas"/>
      <w:color w:val="8F5902"/>
      <w:sz w:val="22"/>
      <w:shd w:val="clear" w:color="auto" w:fill="F8F8F8"/>
    </w:rPr>
  </w:style>
  <w:style w:type="character" w:customStyle="1" w:styleId="FunctionTok">
    <w:name w:val="FunctionTok"/>
    <w:basedOn w:val="VerbatimChar"/>
    <w:rsid w:val="00172C09"/>
    <w:rPr>
      <w:rFonts w:ascii="Consolas" w:hAnsi="Consolas"/>
      <w:color w:val="000000"/>
      <w:sz w:val="22"/>
      <w:shd w:val="clear" w:color="auto" w:fill="F8F8F8"/>
    </w:rPr>
  </w:style>
  <w:style w:type="character" w:customStyle="1" w:styleId="AttributeTok">
    <w:name w:val="AttributeTok"/>
    <w:basedOn w:val="VerbatimChar"/>
    <w:rsid w:val="00172C09"/>
    <w:rPr>
      <w:rFonts w:ascii="Consolas" w:hAnsi="Consolas"/>
      <w:color w:val="C4A000"/>
      <w:sz w:val="22"/>
      <w:shd w:val="clear" w:color="auto" w:fill="F8F8F8"/>
    </w:rPr>
  </w:style>
  <w:style w:type="character" w:customStyle="1" w:styleId="NormalTok">
    <w:name w:val="NormalTok"/>
    <w:basedOn w:val="VerbatimChar"/>
    <w:rsid w:val="00172C09"/>
    <w:rPr>
      <w:rFonts w:ascii="Consolas" w:hAnsi="Consolas"/>
      <w:sz w:val="22"/>
      <w:shd w:val="clear" w:color="auto" w:fill="F8F8F8"/>
    </w:rPr>
  </w:style>
  <w:style w:type="paragraph" w:styleId="BodyText">
    <w:name w:val="Body Text"/>
    <w:basedOn w:val="Normal"/>
    <w:link w:val="BodyTextChar"/>
    <w:uiPriority w:val="99"/>
    <w:unhideWhenUsed/>
    <w:rsid w:val="00172C09"/>
    <w:pPr>
      <w:spacing w:after="120"/>
    </w:pPr>
  </w:style>
  <w:style w:type="character" w:customStyle="1" w:styleId="BodyTextChar">
    <w:name w:val="Body Text Char"/>
    <w:basedOn w:val="DefaultParagraphFont"/>
    <w:link w:val="BodyText"/>
    <w:uiPriority w:val="99"/>
    <w:rsid w:val="00172C09"/>
  </w:style>
  <w:style w:type="paragraph" w:styleId="HTMLPreformatted">
    <w:name w:val="HTML Preformatted"/>
    <w:basedOn w:val="Normal"/>
    <w:link w:val="HTMLPreformattedChar"/>
    <w:uiPriority w:val="99"/>
    <w:unhideWhenUsed/>
    <w:rsid w:val="003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5C9"/>
    <w:rPr>
      <w:rFonts w:ascii="Courier New" w:eastAsia="Times New Roman" w:hAnsi="Courier New" w:cs="Courier New"/>
      <w:sz w:val="20"/>
      <w:szCs w:val="20"/>
    </w:rPr>
  </w:style>
  <w:style w:type="character" w:customStyle="1" w:styleId="gaqxdsobo1b">
    <w:name w:val="gaqxdsobo1b"/>
    <w:basedOn w:val="DefaultParagraphFont"/>
    <w:rsid w:val="003765C9"/>
  </w:style>
  <w:style w:type="character" w:customStyle="1" w:styleId="gaqxdsobn0b">
    <w:name w:val="gaqxdsobn0b"/>
    <w:basedOn w:val="DefaultParagraphFont"/>
    <w:rsid w:val="003765C9"/>
  </w:style>
  <w:style w:type="character" w:customStyle="1" w:styleId="gaqxdsobh1b">
    <w:name w:val="gaqxdsobh1b"/>
    <w:basedOn w:val="DefaultParagraphFont"/>
    <w:rsid w:val="003765C9"/>
  </w:style>
  <w:style w:type="paragraph" w:styleId="Revision">
    <w:name w:val="Revision"/>
    <w:hidden/>
    <w:uiPriority w:val="99"/>
    <w:semiHidden/>
    <w:rsid w:val="001B6F2C"/>
  </w:style>
  <w:style w:type="character" w:customStyle="1" w:styleId="hl">
    <w:name w:val="hl"/>
    <w:basedOn w:val="DefaultParagraphFont"/>
    <w:rsid w:val="00126097"/>
  </w:style>
  <w:style w:type="character" w:styleId="PlaceholderText">
    <w:name w:val="Placeholder Text"/>
    <w:basedOn w:val="DefaultParagraphFont"/>
    <w:uiPriority w:val="99"/>
    <w:semiHidden/>
    <w:rsid w:val="00D14971"/>
    <w:rPr>
      <w:color w:val="808080"/>
    </w:rPr>
  </w:style>
  <w:style w:type="paragraph" w:styleId="TOCHeading">
    <w:name w:val="TOC Heading"/>
    <w:basedOn w:val="Heading1"/>
    <w:next w:val="BodyText"/>
    <w:uiPriority w:val="39"/>
    <w:unhideWhenUsed/>
    <w:qFormat/>
    <w:rsid w:val="00A23671"/>
    <w:pPr>
      <w:spacing w:before="240"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6D22F0"/>
    <w:pPr>
      <w:tabs>
        <w:tab w:val="left" w:pos="9270"/>
        <w:tab w:val="left" w:pos="9540"/>
      </w:tabs>
      <w:spacing w:after="100"/>
      <w:ind w:left="240"/>
    </w:pPr>
    <w:rPr>
      <w:rFonts w:eastAsiaTheme="minorHAnsi"/>
      <w:lang w:eastAsia="en-US"/>
    </w:rPr>
  </w:style>
  <w:style w:type="paragraph" w:styleId="TOC3">
    <w:name w:val="toc 3"/>
    <w:basedOn w:val="Normal"/>
    <w:next w:val="Normal"/>
    <w:autoRedefine/>
    <w:uiPriority w:val="39"/>
    <w:unhideWhenUsed/>
    <w:rsid w:val="006D22F0"/>
    <w:pPr>
      <w:tabs>
        <w:tab w:val="left" w:pos="1100"/>
        <w:tab w:val="right" w:leader="dot" w:pos="9360"/>
      </w:tabs>
      <w:spacing w:after="100"/>
      <w:ind w:left="480" w:right="576"/>
    </w:pPr>
    <w:rPr>
      <w:rFonts w:eastAsiaTheme="minorHAnsi"/>
      <w:lang w:eastAsia="en-US"/>
    </w:rPr>
  </w:style>
  <w:style w:type="paragraph" w:styleId="TOC1">
    <w:name w:val="toc 1"/>
    <w:basedOn w:val="Normal"/>
    <w:next w:val="Normal"/>
    <w:autoRedefine/>
    <w:uiPriority w:val="39"/>
    <w:unhideWhenUsed/>
    <w:rsid w:val="007D6839"/>
    <w:pPr>
      <w:tabs>
        <w:tab w:val="right" w:leader="dot" w:pos="9350"/>
      </w:tabs>
      <w:spacing w:after="100"/>
    </w:pPr>
    <w:rPr>
      <w:rFonts w:ascii="Times New Roman" w:hAnsi="Times New Roman" w:cs="Times New Roman"/>
      <w:noProof/>
    </w:rPr>
  </w:style>
  <w:style w:type="character" w:customStyle="1" w:styleId="Heading2Char">
    <w:name w:val="Heading 2 Char"/>
    <w:basedOn w:val="DefaultParagraphFont"/>
    <w:link w:val="Heading2"/>
    <w:uiPriority w:val="9"/>
    <w:rsid w:val="00857DEF"/>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997354"/>
    <w:rPr>
      <w:rFonts w:ascii="Times New Roman" w:eastAsiaTheme="majorEastAsia" w:hAnsi="Times New Roman" w:cstheme="majorBidi"/>
      <w:color w:val="4472C4" w:themeColor="accent1"/>
    </w:rPr>
  </w:style>
  <w:style w:type="paragraph" w:styleId="Quote">
    <w:name w:val="Quote"/>
    <w:basedOn w:val="Normal"/>
    <w:next w:val="Normal"/>
    <w:link w:val="QuoteChar"/>
    <w:uiPriority w:val="29"/>
    <w:qFormat/>
    <w:rsid w:val="00B838DA"/>
    <w:pPr>
      <w:spacing w:before="200" w:after="160"/>
      <w:ind w:left="864" w:right="864"/>
      <w:jc w:val="center"/>
    </w:pPr>
    <w:rPr>
      <w:i/>
      <w:iCs/>
      <w:color w:val="4472C4" w:themeColor="accent1"/>
      <w:sz w:val="21"/>
    </w:rPr>
  </w:style>
  <w:style w:type="character" w:customStyle="1" w:styleId="QuoteChar">
    <w:name w:val="Quote Char"/>
    <w:basedOn w:val="DefaultParagraphFont"/>
    <w:link w:val="Quote"/>
    <w:uiPriority w:val="29"/>
    <w:rsid w:val="00B838DA"/>
    <w:rPr>
      <w:i/>
      <w:iCs/>
      <w:color w:val="4472C4" w:themeColor="accent1"/>
      <w:sz w:val="21"/>
    </w:rPr>
  </w:style>
  <w:style w:type="paragraph" w:styleId="Header">
    <w:name w:val="header"/>
    <w:basedOn w:val="Normal"/>
    <w:link w:val="HeaderChar"/>
    <w:uiPriority w:val="99"/>
    <w:unhideWhenUsed/>
    <w:rsid w:val="00C9462E"/>
    <w:pPr>
      <w:tabs>
        <w:tab w:val="center" w:pos="4680"/>
        <w:tab w:val="right" w:pos="9360"/>
      </w:tabs>
    </w:pPr>
  </w:style>
  <w:style w:type="character" w:customStyle="1" w:styleId="HeaderChar">
    <w:name w:val="Header Char"/>
    <w:basedOn w:val="DefaultParagraphFont"/>
    <w:link w:val="Header"/>
    <w:uiPriority w:val="99"/>
    <w:rsid w:val="00C9462E"/>
  </w:style>
  <w:style w:type="paragraph" w:styleId="Footer">
    <w:name w:val="footer"/>
    <w:basedOn w:val="Normal"/>
    <w:link w:val="FooterChar"/>
    <w:uiPriority w:val="99"/>
    <w:unhideWhenUsed/>
    <w:rsid w:val="00C9462E"/>
    <w:pPr>
      <w:tabs>
        <w:tab w:val="center" w:pos="4680"/>
        <w:tab w:val="right" w:pos="9360"/>
      </w:tabs>
    </w:pPr>
  </w:style>
  <w:style w:type="character" w:customStyle="1" w:styleId="FooterChar">
    <w:name w:val="Footer Char"/>
    <w:basedOn w:val="DefaultParagraphFont"/>
    <w:link w:val="Footer"/>
    <w:uiPriority w:val="99"/>
    <w:rsid w:val="00C9462E"/>
  </w:style>
  <w:style w:type="paragraph" w:styleId="Caption">
    <w:name w:val="caption"/>
    <w:basedOn w:val="Normal"/>
    <w:next w:val="Normal"/>
    <w:uiPriority w:val="35"/>
    <w:unhideWhenUsed/>
    <w:qFormat/>
    <w:rsid w:val="00742AE3"/>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0C67D8"/>
    <w:rPr>
      <w:sz w:val="16"/>
      <w:szCs w:val="16"/>
    </w:rPr>
  </w:style>
  <w:style w:type="paragraph" w:styleId="CommentText">
    <w:name w:val="annotation text"/>
    <w:basedOn w:val="Normal"/>
    <w:link w:val="CommentTextChar"/>
    <w:uiPriority w:val="99"/>
    <w:semiHidden/>
    <w:unhideWhenUsed/>
    <w:rsid w:val="000C67D8"/>
    <w:rPr>
      <w:sz w:val="20"/>
      <w:szCs w:val="20"/>
    </w:rPr>
  </w:style>
  <w:style w:type="character" w:customStyle="1" w:styleId="CommentTextChar">
    <w:name w:val="Comment Text Char"/>
    <w:basedOn w:val="DefaultParagraphFont"/>
    <w:link w:val="CommentText"/>
    <w:uiPriority w:val="99"/>
    <w:semiHidden/>
    <w:rsid w:val="000C67D8"/>
    <w:rPr>
      <w:sz w:val="20"/>
      <w:szCs w:val="20"/>
    </w:rPr>
  </w:style>
  <w:style w:type="paragraph" w:styleId="CommentSubject">
    <w:name w:val="annotation subject"/>
    <w:basedOn w:val="CommentText"/>
    <w:next w:val="CommentText"/>
    <w:link w:val="CommentSubjectChar"/>
    <w:uiPriority w:val="99"/>
    <w:semiHidden/>
    <w:unhideWhenUsed/>
    <w:rsid w:val="000C67D8"/>
    <w:rPr>
      <w:b/>
      <w:bCs/>
    </w:rPr>
  </w:style>
  <w:style w:type="character" w:customStyle="1" w:styleId="CommentSubjectChar">
    <w:name w:val="Comment Subject Char"/>
    <w:basedOn w:val="CommentTextChar"/>
    <w:link w:val="CommentSubject"/>
    <w:uiPriority w:val="99"/>
    <w:semiHidden/>
    <w:rsid w:val="000C67D8"/>
    <w:rPr>
      <w:b/>
      <w:bCs/>
      <w:sz w:val="20"/>
      <w:szCs w:val="20"/>
    </w:rPr>
  </w:style>
  <w:style w:type="character" w:customStyle="1" w:styleId="FloatTok">
    <w:name w:val="FloatTok"/>
    <w:basedOn w:val="VerbatimChar"/>
    <w:rsid w:val="0073255D"/>
    <w:rPr>
      <w:rFonts w:ascii="Consolas" w:hAnsi="Consolas"/>
      <w:color w:val="0000CF"/>
      <w:sz w:val="22"/>
      <w:shd w:val="clear" w:color="auto" w:fill="F8F8F8"/>
    </w:rPr>
  </w:style>
  <w:style w:type="character" w:customStyle="1" w:styleId="ConstantTok">
    <w:name w:val="ConstantTok"/>
    <w:basedOn w:val="VerbatimChar"/>
    <w:rsid w:val="0073255D"/>
    <w:rPr>
      <w:rFonts w:ascii="Consolas" w:hAnsi="Consolas"/>
      <w:color w:val="000000"/>
      <w:sz w:val="22"/>
      <w:shd w:val="clear" w:color="auto" w:fill="F8F8F8"/>
    </w:rPr>
  </w:style>
  <w:style w:type="table" w:styleId="TableGrid">
    <w:name w:val="Table Grid"/>
    <w:basedOn w:val="TableNormal"/>
    <w:uiPriority w:val="39"/>
    <w:rsid w:val="0076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6839"/>
    <w:rPr>
      <w:color w:val="605E5C"/>
      <w:shd w:val="clear" w:color="auto" w:fill="E1DFDD"/>
    </w:rPr>
  </w:style>
  <w:style w:type="character" w:styleId="FollowedHyperlink">
    <w:name w:val="FollowedHyperlink"/>
    <w:basedOn w:val="DefaultParagraphFont"/>
    <w:uiPriority w:val="99"/>
    <w:semiHidden/>
    <w:unhideWhenUsed/>
    <w:rsid w:val="007D6839"/>
    <w:rPr>
      <w:color w:val="954F72" w:themeColor="followedHyperlink"/>
      <w:u w:val="single"/>
    </w:rPr>
  </w:style>
  <w:style w:type="table" w:styleId="GridTable3-Accent5">
    <w:name w:val="Grid Table 3 Accent 5"/>
    <w:basedOn w:val="TableNormal"/>
    <w:uiPriority w:val="48"/>
    <w:rsid w:val="00360DAF"/>
    <w:rPr>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n">
    <w:name w:val="n"/>
    <w:basedOn w:val="DefaultParagraphFont"/>
    <w:rsid w:val="009A31E4"/>
  </w:style>
  <w:style w:type="character" w:customStyle="1" w:styleId="o">
    <w:name w:val="o"/>
    <w:basedOn w:val="DefaultParagraphFont"/>
    <w:rsid w:val="009A31E4"/>
  </w:style>
  <w:style w:type="character" w:customStyle="1" w:styleId="p">
    <w:name w:val="p"/>
    <w:basedOn w:val="DefaultParagraphFont"/>
    <w:rsid w:val="009A31E4"/>
  </w:style>
  <w:style w:type="character" w:customStyle="1" w:styleId="s2">
    <w:name w:val="s2"/>
    <w:basedOn w:val="DefaultParagraphFont"/>
    <w:rsid w:val="009A31E4"/>
  </w:style>
  <w:style w:type="character" w:styleId="EndnoteReference">
    <w:name w:val="endnote reference"/>
    <w:basedOn w:val="DefaultParagraphFont"/>
    <w:uiPriority w:val="99"/>
    <w:semiHidden/>
    <w:unhideWhenUsed/>
    <w:rsid w:val="007E73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215">
      <w:bodyDiv w:val="1"/>
      <w:marLeft w:val="0"/>
      <w:marRight w:val="0"/>
      <w:marTop w:val="0"/>
      <w:marBottom w:val="0"/>
      <w:divBdr>
        <w:top w:val="none" w:sz="0" w:space="0" w:color="auto"/>
        <w:left w:val="none" w:sz="0" w:space="0" w:color="auto"/>
        <w:bottom w:val="none" w:sz="0" w:space="0" w:color="auto"/>
        <w:right w:val="none" w:sz="0" w:space="0" w:color="auto"/>
      </w:divBdr>
    </w:div>
    <w:div w:id="54594171">
      <w:bodyDiv w:val="1"/>
      <w:marLeft w:val="0"/>
      <w:marRight w:val="0"/>
      <w:marTop w:val="0"/>
      <w:marBottom w:val="0"/>
      <w:divBdr>
        <w:top w:val="none" w:sz="0" w:space="0" w:color="auto"/>
        <w:left w:val="none" w:sz="0" w:space="0" w:color="auto"/>
        <w:bottom w:val="none" w:sz="0" w:space="0" w:color="auto"/>
        <w:right w:val="none" w:sz="0" w:space="0" w:color="auto"/>
      </w:divBdr>
    </w:div>
    <w:div w:id="62918351">
      <w:bodyDiv w:val="1"/>
      <w:marLeft w:val="0"/>
      <w:marRight w:val="0"/>
      <w:marTop w:val="0"/>
      <w:marBottom w:val="0"/>
      <w:divBdr>
        <w:top w:val="none" w:sz="0" w:space="0" w:color="auto"/>
        <w:left w:val="none" w:sz="0" w:space="0" w:color="auto"/>
        <w:bottom w:val="none" w:sz="0" w:space="0" w:color="auto"/>
        <w:right w:val="none" w:sz="0" w:space="0" w:color="auto"/>
      </w:divBdr>
    </w:div>
    <w:div w:id="68770763">
      <w:bodyDiv w:val="1"/>
      <w:marLeft w:val="0"/>
      <w:marRight w:val="0"/>
      <w:marTop w:val="0"/>
      <w:marBottom w:val="0"/>
      <w:divBdr>
        <w:top w:val="none" w:sz="0" w:space="0" w:color="auto"/>
        <w:left w:val="none" w:sz="0" w:space="0" w:color="auto"/>
        <w:bottom w:val="none" w:sz="0" w:space="0" w:color="auto"/>
        <w:right w:val="none" w:sz="0" w:space="0" w:color="auto"/>
      </w:divBdr>
    </w:div>
    <w:div w:id="186530930">
      <w:bodyDiv w:val="1"/>
      <w:marLeft w:val="0"/>
      <w:marRight w:val="0"/>
      <w:marTop w:val="0"/>
      <w:marBottom w:val="0"/>
      <w:divBdr>
        <w:top w:val="none" w:sz="0" w:space="0" w:color="auto"/>
        <w:left w:val="none" w:sz="0" w:space="0" w:color="auto"/>
        <w:bottom w:val="none" w:sz="0" w:space="0" w:color="auto"/>
        <w:right w:val="none" w:sz="0" w:space="0" w:color="auto"/>
      </w:divBdr>
    </w:div>
    <w:div w:id="243732246">
      <w:bodyDiv w:val="1"/>
      <w:marLeft w:val="0"/>
      <w:marRight w:val="0"/>
      <w:marTop w:val="0"/>
      <w:marBottom w:val="0"/>
      <w:divBdr>
        <w:top w:val="none" w:sz="0" w:space="0" w:color="auto"/>
        <w:left w:val="none" w:sz="0" w:space="0" w:color="auto"/>
        <w:bottom w:val="none" w:sz="0" w:space="0" w:color="auto"/>
        <w:right w:val="none" w:sz="0" w:space="0" w:color="auto"/>
      </w:divBdr>
    </w:div>
    <w:div w:id="250546497">
      <w:bodyDiv w:val="1"/>
      <w:marLeft w:val="0"/>
      <w:marRight w:val="0"/>
      <w:marTop w:val="0"/>
      <w:marBottom w:val="0"/>
      <w:divBdr>
        <w:top w:val="none" w:sz="0" w:space="0" w:color="auto"/>
        <w:left w:val="none" w:sz="0" w:space="0" w:color="auto"/>
        <w:bottom w:val="none" w:sz="0" w:space="0" w:color="auto"/>
        <w:right w:val="none" w:sz="0" w:space="0" w:color="auto"/>
      </w:divBdr>
    </w:div>
    <w:div w:id="279650858">
      <w:bodyDiv w:val="1"/>
      <w:marLeft w:val="0"/>
      <w:marRight w:val="0"/>
      <w:marTop w:val="0"/>
      <w:marBottom w:val="0"/>
      <w:divBdr>
        <w:top w:val="none" w:sz="0" w:space="0" w:color="auto"/>
        <w:left w:val="none" w:sz="0" w:space="0" w:color="auto"/>
        <w:bottom w:val="none" w:sz="0" w:space="0" w:color="auto"/>
        <w:right w:val="none" w:sz="0" w:space="0" w:color="auto"/>
      </w:divBdr>
    </w:div>
    <w:div w:id="339434834">
      <w:bodyDiv w:val="1"/>
      <w:marLeft w:val="0"/>
      <w:marRight w:val="0"/>
      <w:marTop w:val="0"/>
      <w:marBottom w:val="0"/>
      <w:divBdr>
        <w:top w:val="none" w:sz="0" w:space="0" w:color="auto"/>
        <w:left w:val="none" w:sz="0" w:space="0" w:color="auto"/>
        <w:bottom w:val="none" w:sz="0" w:space="0" w:color="auto"/>
        <w:right w:val="none" w:sz="0" w:space="0" w:color="auto"/>
      </w:divBdr>
    </w:div>
    <w:div w:id="353043139">
      <w:bodyDiv w:val="1"/>
      <w:marLeft w:val="0"/>
      <w:marRight w:val="0"/>
      <w:marTop w:val="0"/>
      <w:marBottom w:val="0"/>
      <w:divBdr>
        <w:top w:val="none" w:sz="0" w:space="0" w:color="auto"/>
        <w:left w:val="none" w:sz="0" w:space="0" w:color="auto"/>
        <w:bottom w:val="none" w:sz="0" w:space="0" w:color="auto"/>
        <w:right w:val="none" w:sz="0" w:space="0" w:color="auto"/>
      </w:divBdr>
    </w:div>
    <w:div w:id="353582534">
      <w:bodyDiv w:val="1"/>
      <w:marLeft w:val="0"/>
      <w:marRight w:val="0"/>
      <w:marTop w:val="0"/>
      <w:marBottom w:val="0"/>
      <w:divBdr>
        <w:top w:val="none" w:sz="0" w:space="0" w:color="auto"/>
        <w:left w:val="none" w:sz="0" w:space="0" w:color="auto"/>
        <w:bottom w:val="none" w:sz="0" w:space="0" w:color="auto"/>
        <w:right w:val="none" w:sz="0" w:space="0" w:color="auto"/>
      </w:divBdr>
    </w:div>
    <w:div w:id="365184948">
      <w:bodyDiv w:val="1"/>
      <w:marLeft w:val="0"/>
      <w:marRight w:val="0"/>
      <w:marTop w:val="0"/>
      <w:marBottom w:val="0"/>
      <w:divBdr>
        <w:top w:val="none" w:sz="0" w:space="0" w:color="auto"/>
        <w:left w:val="none" w:sz="0" w:space="0" w:color="auto"/>
        <w:bottom w:val="none" w:sz="0" w:space="0" w:color="auto"/>
        <w:right w:val="none" w:sz="0" w:space="0" w:color="auto"/>
      </w:divBdr>
    </w:div>
    <w:div w:id="411587278">
      <w:bodyDiv w:val="1"/>
      <w:marLeft w:val="0"/>
      <w:marRight w:val="0"/>
      <w:marTop w:val="0"/>
      <w:marBottom w:val="0"/>
      <w:divBdr>
        <w:top w:val="none" w:sz="0" w:space="0" w:color="auto"/>
        <w:left w:val="none" w:sz="0" w:space="0" w:color="auto"/>
        <w:bottom w:val="none" w:sz="0" w:space="0" w:color="auto"/>
        <w:right w:val="none" w:sz="0" w:space="0" w:color="auto"/>
      </w:divBdr>
    </w:div>
    <w:div w:id="422412009">
      <w:bodyDiv w:val="1"/>
      <w:marLeft w:val="0"/>
      <w:marRight w:val="0"/>
      <w:marTop w:val="0"/>
      <w:marBottom w:val="0"/>
      <w:divBdr>
        <w:top w:val="none" w:sz="0" w:space="0" w:color="auto"/>
        <w:left w:val="none" w:sz="0" w:space="0" w:color="auto"/>
        <w:bottom w:val="none" w:sz="0" w:space="0" w:color="auto"/>
        <w:right w:val="none" w:sz="0" w:space="0" w:color="auto"/>
      </w:divBdr>
    </w:div>
    <w:div w:id="443771338">
      <w:bodyDiv w:val="1"/>
      <w:marLeft w:val="0"/>
      <w:marRight w:val="0"/>
      <w:marTop w:val="0"/>
      <w:marBottom w:val="0"/>
      <w:divBdr>
        <w:top w:val="none" w:sz="0" w:space="0" w:color="auto"/>
        <w:left w:val="none" w:sz="0" w:space="0" w:color="auto"/>
        <w:bottom w:val="none" w:sz="0" w:space="0" w:color="auto"/>
        <w:right w:val="none" w:sz="0" w:space="0" w:color="auto"/>
      </w:divBdr>
    </w:div>
    <w:div w:id="455103978">
      <w:bodyDiv w:val="1"/>
      <w:marLeft w:val="0"/>
      <w:marRight w:val="0"/>
      <w:marTop w:val="0"/>
      <w:marBottom w:val="0"/>
      <w:divBdr>
        <w:top w:val="none" w:sz="0" w:space="0" w:color="auto"/>
        <w:left w:val="none" w:sz="0" w:space="0" w:color="auto"/>
        <w:bottom w:val="none" w:sz="0" w:space="0" w:color="auto"/>
        <w:right w:val="none" w:sz="0" w:space="0" w:color="auto"/>
      </w:divBdr>
    </w:div>
    <w:div w:id="455223264">
      <w:bodyDiv w:val="1"/>
      <w:marLeft w:val="0"/>
      <w:marRight w:val="0"/>
      <w:marTop w:val="0"/>
      <w:marBottom w:val="0"/>
      <w:divBdr>
        <w:top w:val="none" w:sz="0" w:space="0" w:color="auto"/>
        <w:left w:val="none" w:sz="0" w:space="0" w:color="auto"/>
        <w:bottom w:val="none" w:sz="0" w:space="0" w:color="auto"/>
        <w:right w:val="none" w:sz="0" w:space="0" w:color="auto"/>
      </w:divBdr>
    </w:div>
    <w:div w:id="456919880">
      <w:bodyDiv w:val="1"/>
      <w:marLeft w:val="0"/>
      <w:marRight w:val="0"/>
      <w:marTop w:val="0"/>
      <w:marBottom w:val="0"/>
      <w:divBdr>
        <w:top w:val="none" w:sz="0" w:space="0" w:color="auto"/>
        <w:left w:val="none" w:sz="0" w:space="0" w:color="auto"/>
        <w:bottom w:val="none" w:sz="0" w:space="0" w:color="auto"/>
        <w:right w:val="none" w:sz="0" w:space="0" w:color="auto"/>
      </w:divBdr>
    </w:div>
    <w:div w:id="50228269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45">
          <w:marLeft w:val="0"/>
          <w:marRight w:val="0"/>
          <w:marTop w:val="0"/>
          <w:marBottom w:val="0"/>
          <w:divBdr>
            <w:top w:val="single" w:sz="6" w:space="0" w:color="F7F7F7"/>
            <w:left w:val="single" w:sz="6" w:space="12" w:color="F7F7F7"/>
            <w:bottom w:val="single" w:sz="6" w:space="0" w:color="F7F7F7"/>
            <w:right w:val="single" w:sz="6" w:space="12" w:color="F7F7F7"/>
          </w:divBdr>
        </w:div>
        <w:div w:id="175997896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532886634">
      <w:bodyDiv w:val="1"/>
      <w:marLeft w:val="0"/>
      <w:marRight w:val="0"/>
      <w:marTop w:val="0"/>
      <w:marBottom w:val="0"/>
      <w:divBdr>
        <w:top w:val="none" w:sz="0" w:space="0" w:color="auto"/>
        <w:left w:val="none" w:sz="0" w:space="0" w:color="auto"/>
        <w:bottom w:val="none" w:sz="0" w:space="0" w:color="auto"/>
        <w:right w:val="none" w:sz="0" w:space="0" w:color="auto"/>
      </w:divBdr>
    </w:div>
    <w:div w:id="536893537">
      <w:bodyDiv w:val="1"/>
      <w:marLeft w:val="0"/>
      <w:marRight w:val="0"/>
      <w:marTop w:val="0"/>
      <w:marBottom w:val="0"/>
      <w:divBdr>
        <w:top w:val="none" w:sz="0" w:space="0" w:color="auto"/>
        <w:left w:val="none" w:sz="0" w:space="0" w:color="auto"/>
        <w:bottom w:val="none" w:sz="0" w:space="0" w:color="auto"/>
        <w:right w:val="none" w:sz="0" w:space="0" w:color="auto"/>
      </w:divBdr>
    </w:div>
    <w:div w:id="556360989">
      <w:bodyDiv w:val="1"/>
      <w:marLeft w:val="0"/>
      <w:marRight w:val="0"/>
      <w:marTop w:val="0"/>
      <w:marBottom w:val="0"/>
      <w:divBdr>
        <w:top w:val="none" w:sz="0" w:space="0" w:color="auto"/>
        <w:left w:val="none" w:sz="0" w:space="0" w:color="auto"/>
        <w:bottom w:val="none" w:sz="0" w:space="0" w:color="auto"/>
        <w:right w:val="none" w:sz="0" w:space="0" w:color="auto"/>
      </w:divBdr>
    </w:div>
    <w:div w:id="565072631">
      <w:bodyDiv w:val="1"/>
      <w:marLeft w:val="0"/>
      <w:marRight w:val="0"/>
      <w:marTop w:val="0"/>
      <w:marBottom w:val="0"/>
      <w:divBdr>
        <w:top w:val="none" w:sz="0" w:space="0" w:color="auto"/>
        <w:left w:val="none" w:sz="0" w:space="0" w:color="auto"/>
        <w:bottom w:val="none" w:sz="0" w:space="0" w:color="auto"/>
        <w:right w:val="none" w:sz="0" w:space="0" w:color="auto"/>
      </w:divBdr>
    </w:div>
    <w:div w:id="583952194">
      <w:bodyDiv w:val="1"/>
      <w:marLeft w:val="0"/>
      <w:marRight w:val="0"/>
      <w:marTop w:val="0"/>
      <w:marBottom w:val="0"/>
      <w:divBdr>
        <w:top w:val="none" w:sz="0" w:space="0" w:color="auto"/>
        <w:left w:val="none" w:sz="0" w:space="0" w:color="auto"/>
        <w:bottom w:val="none" w:sz="0" w:space="0" w:color="auto"/>
        <w:right w:val="none" w:sz="0" w:space="0" w:color="auto"/>
      </w:divBdr>
    </w:div>
    <w:div w:id="590091192">
      <w:bodyDiv w:val="1"/>
      <w:marLeft w:val="0"/>
      <w:marRight w:val="0"/>
      <w:marTop w:val="0"/>
      <w:marBottom w:val="0"/>
      <w:divBdr>
        <w:top w:val="none" w:sz="0" w:space="0" w:color="auto"/>
        <w:left w:val="none" w:sz="0" w:space="0" w:color="auto"/>
        <w:bottom w:val="none" w:sz="0" w:space="0" w:color="auto"/>
        <w:right w:val="none" w:sz="0" w:space="0" w:color="auto"/>
      </w:divBdr>
    </w:div>
    <w:div w:id="635111141">
      <w:bodyDiv w:val="1"/>
      <w:marLeft w:val="0"/>
      <w:marRight w:val="0"/>
      <w:marTop w:val="0"/>
      <w:marBottom w:val="0"/>
      <w:divBdr>
        <w:top w:val="none" w:sz="0" w:space="0" w:color="auto"/>
        <w:left w:val="none" w:sz="0" w:space="0" w:color="auto"/>
        <w:bottom w:val="none" w:sz="0" w:space="0" w:color="auto"/>
        <w:right w:val="none" w:sz="0" w:space="0" w:color="auto"/>
      </w:divBdr>
    </w:div>
    <w:div w:id="636376637">
      <w:bodyDiv w:val="1"/>
      <w:marLeft w:val="0"/>
      <w:marRight w:val="0"/>
      <w:marTop w:val="0"/>
      <w:marBottom w:val="0"/>
      <w:divBdr>
        <w:top w:val="none" w:sz="0" w:space="0" w:color="auto"/>
        <w:left w:val="none" w:sz="0" w:space="0" w:color="auto"/>
        <w:bottom w:val="none" w:sz="0" w:space="0" w:color="auto"/>
        <w:right w:val="none" w:sz="0" w:space="0" w:color="auto"/>
      </w:divBdr>
    </w:div>
    <w:div w:id="646276589">
      <w:bodyDiv w:val="1"/>
      <w:marLeft w:val="0"/>
      <w:marRight w:val="0"/>
      <w:marTop w:val="0"/>
      <w:marBottom w:val="0"/>
      <w:divBdr>
        <w:top w:val="none" w:sz="0" w:space="0" w:color="auto"/>
        <w:left w:val="none" w:sz="0" w:space="0" w:color="auto"/>
        <w:bottom w:val="none" w:sz="0" w:space="0" w:color="auto"/>
        <w:right w:val="none" w:sz="0" w:space="0" w:color="auto"/>
      </w:divBdr>
    </w:div>
    <w:div w:id="683479890">
      <w:bodyDiv w:val="1"/>
      <w:marLeft w:val="0"/>
      <w:marRight w:val="0"/>
      <w:marTop w:val="0"/>
      <w:marBottom w:val="0"/>
      <w:divBdr>
        <w:top w:val="none" w:sz="0" w:space="0" w:color="auto"/>
        <w:left w:val="none" w:sz="0" w:space="0" w:color="auto"/>
        <w:bottom w:val="none" w:sz="0" w:space="0" w:color="auto"/>
        <w:right w:val="none" w:sz="0" w:space="0" w:color="auto"/>
      </w:divBdr>
    </w:div>
    <w:div w:id="705713161">
      <w:bodyDiv w:val="1"/>
      <w:marLeft w:val="0"/>
      <w:marRight w:val="0"/>
      <w:marTop w:val="0"/>
      <w:marBottom w:val="0"/>
      <w:divBdr>
        <w:top w:val="none" w:sz="0" w:space="0" w:color="auto"/>
        <w:left w:val="none" w:sz="0" w:space="0" w:color="auto"/>
        <w:bottom w:val="none" w:sz="0" w:space="0" w:color="auto"/>
        <w:right w:val="none" w:sz="0" w:space="0" w:color="auto"/>
      </w:divBdr>
    </w:div>
    <w:div w:id="724715512">
      <w:bodyDiv w:val="1"/>
      <w:marLeft w:val="0"/>
      <w:marRight w:val="0"/>
      <w:marTop w:val="0"/>
      <w:marBottom w:val="0"/>
      <w:divBdr>
        <w:top w:val="none" w:sz="0" w:space="0" w:color="auto"/>
        <w:left w:val="none" w:sz="0" w:space="0" w:color="auto"/>
        <w:bottom w:val="none" w:sz="0" w:space="0" w:color="auto"/>
        <w:right w:val="none" w:sz="0" w:space="0" w:color="auto"/>
      </w:divBdr>
    </w:div>
    <w:div w:id="755589540">
      <w:bodyDiv w:val="1"/>
      <w:marLeft w:val="0"/>
      <w:marRight w:val="0"/>
      <w:marTop w:val="0"/>
      <w:marBottom w:val="0"/>
      <w:divBdr>
        <w:top w:val="none" w:sz="0" w:space="0" w:color="auto"/>
        <w:left w:val="none" w:sz="0" w:space="0" w:color="auto"/>
        <w:bottom w:val="none" w:sz="0" w:space="0" w:color="auto"/>
        <w:right w:val="none" w:sz="0" w:space="0" w:color="auto"/>
      </w:divBdr>
    </w:div>
    <w:div w:id="819229166">
      <w:bodyDiv w:val="1"/>
      <w:marLeft w:val="0"/>
      <w:marRight w:val="0"/>
      <w:marTop w:val="0"/>
      <w:marBottom w:val="0"/>
      <w:divBdr>
        <w:top w:val="none" w:sz="0" w:space="0" w:color="auto"/>
        <w:left w:val="none" w:sz="0" w:space="0" w:color="auto"/>
        <w:bottom w:val="none" w:sz="0" w:space="0" w:color="auto"/>
        <w:right w:val="none" w:sz="0" w:space="0" w:color="auto"/>
      </w:divBdr>
    </w:div>
    <w:div w:id="827475468">
      <w:bodyDiv w:val="1"/>
      <w:marLeft w:val="0"/>
      <w:marRight w:val="0"/>
      <w:marTop w:val="0"/>
      <w:marBottom w:val="0"/>
      <w:divBdr>
        <w:top w:val="none" w:sz="0" w:space="0" w:color="auto"/>
        <w:left w:val="none" w:sz="0" w:space="0" w:color="auto"/>
        <w:bottom w:val="none" w:sz="0" w:space="0" w:color="auto"/>
        <w:right w:val="none" w:sz="0" w:space="0" w:color="auto"/>
      </w:divBdr>
    </w:div>
    <w:div w:id="852459298">
      <w:bodyDiv w:val="1"/>
      <w:marLeft w:val="0"/>
      <w:marRight w:val="0"/>
      <w:marTop w:val="0"/>
      <w:marBottom w:val="0"/>
      <w:divBdr>
        <w:top w:val="none" w:sz="0" w:space="0" w:color="auto"/>
        <w:left w:val="none" w:sz="0" w:space="0" w:color="auto"/>
        <w:bottom w:val="none" w:sz="0" w:space="0" w:color="auto"/>
        <w:right w:val="none" w:sz="0" w:space="0" w:color="auto"/>
      </w:divBdr>
    </w:div>
    <w:div w:id="859662869">
      <w:bodyDiv w:val="1"/>
      <w:marLeft w:val="0"/>
      <w:marRight w:val="0"/>
      <w:marTop w:val="0"/>
      <w:marBottom w:val="0"/>
      <w:divBdr>
        <w:top w:val="none" w:sz="0" w:space="0" w:color="auto"/>
        <w:left w:val="none" w:sz="0" w:space="0" w:color="auto"/>
        <w:bottom w:val="none" w:sz="0" w:space="0" w:color="auto"/>
        <w:right w:val="none" w:sz="0" w:space="0" w:color="auto"/>
      </w:divBdr>
    </w:div>
    <w:div w:id="982778908">
      <w:bodyDiv w:val="1"/>
      <w:marLeft w:val="0"/>
      <w:marRight w:val="0"/>
      <w:marTop w:val="0"/>
      <w:marBottom w:val="0"/>
      <w:divBdr>
        <w:top w:val="none" w:sz="0" w:space="0" w:color="auto"/>
        <w:left w:val="none" w:sz="0" w:space="0" w:color="auto"/>
        <w:bottom w:val="none" w:sz="0" w:space="0" w:color="auto"/>
        <w:right w:val="none" w:sz="0" w:space="0" w:color="auto"/>
      </w:divBdr>
    </w:div>
    <w:div w:id="983314247">
      <w:bodyDiv w:val="1"/>
      <w:marLeft w:val="0"/>
      <w:marRight w:val="0"/>
      <w:marTop w:val="0"/>
      <w:marBottom w:val="0"/>
      <w:divBdr>
        <w:top w:val="none" w:sz="0" w:space="0" w:color="auto"/>
        <w:left w:val="none" w:sz="0" w:space="0" w:color="auto"/>
        <w:bottom w:val="none" w:sz="0" w:space="0" w:color="auto"/>
        <w:right w:val="none" w:sz="0" w:space="0" w:color="auto"/>
      </w:divBdr>
    </w:div>
    <w:div w:id="983512080">
      <w:bodyDiv w:val="1"/>
      <w:marLeft w:val="0"/>
      <w:marRight w:val="0"/>
      <w:marTop w:val="0"/>
      <w:marBottom w:val="0"/>
      <w:divBdr>
        <w:top w:val="none" w:sz="0" w:space="0" w:color="auto"/>
        <w:left w:val="none" w:sz="0" w:space="0" w:color="auto"/>
        <w:bottom w:val="none" w:sz="0" w:space="0" w:color="auto"/>
        <w:right w:val="none" w:sz="0" w:space="0" w:color="auto"/>
      </w:divBdr>
    </w:div>
    <w:div w:id="1000351204">
      <w:bodyDiv w:val="1"/>
      <w:marLeft w:val="0"/>
      <w:marRight w:val="0"/>
      <w:marTop w:val="0"/>
      <w:marBottom w:val="0"/>
      <w:divBdr>
        <w:top w:val="none" w:sz="0" w:space="0" w:color="auto"/>
        <w:left w:val="none" w:sz="0" w:space="0" w:color="auto"/>
        <w:bottom w:val="none" w:sz="0" w:space="0" w:color="auto"/>
        <w:right w:val="none" w:sz="0" w:space="0" w:color="auto"/>
      </w:divBdr>
    </w:div>
    <w:div w:id="1006204666">
      <w:bodyDiv w:val="1"/>
      <w:marLeft w:val="0"/>
      <w:marRight w:val="0"/>
      <w:marTop w:val="0"/>
      <w:marBottom w:val="0"/>
      <w:divBdr>
        <w:top w:val="none" w:sz="0" w:space="0" w:color="auto"/>
        <w:left w:val="none" w:sz="0" w:space="0" w:color="auto"/>
        <w:bottom w:val="none" w:sz="0" w:space="0" w:color="auto"/>
        <w:right w:val="none" w:sz="0" w:space="0" w:color="auto"/>
      </w:divBdr>
    </w:div>
    <w:div w:id="1026718028">
      <w:bodyDiv w:val="1"/>
      <w:marLeft w:val="0"/>
      <w:marRight w:val="0"/>
      <w:marTop w:val="0"/>
      <w:marBottom w:val="0"/>
      <w:divBdr>
        <w:top w:val="none" w:sz="0" w:space="0" w:color="auto"/>
        <w:left w:val="none" w:sz="0" w:space="0" w:color="auto"/>
        <w:bottom w:val="none" w:sz="0" w:space="0" w:color="auto"/>
        <w:right w:val="none" w:sz="0" w:space="0" w:color="auto"/>
      </w:divBdr>
    </w:div>
    <w:div w:id="1048726954">
      <w:bodyDiv w:val="1"/>
      <w:marLeft w:val="0"/>
      <w:marRight w:val="0"/>
      <w:marTop w:val="0"/>
      <w:marBottom w:val="0"/>
      <w:divBdr>
        <w:top w:val="none" w:sz="0" w:space="0" w:color="auto"/>
        <w:left w:val="none" w:sz="0" w:space="0" w:color="auto"/>
        <w:bottom w:val="none" w:sz="0" w:space="0" w:color="auto"/>
        <w:right w:val="none" w:sz="0" w:space="0" w:color="auto"/>
      </w:divBdr>
    </w:div>
    <w:div w:id="1082070037">
      <w:bodyDiv w:val="1"/>
      <w:marLeft w:val="0"/>
      <w:marRight w:val="0"/>
      <w:marTop w:val="0"/>
      <w:marBottom w:val="0"/>
      <w:divBdr>
        <w:top w:val="none" w:sz="0" w:space="0" w:color="auto"/>
        <w:left w:val="none" w:sz="0" w:space="0" w:color="auto"/>
        <w:bottom w:val="none" w:sz="0" w:space="0" w:color="auto"/>
        <w:right w:val="none" w:sz="0" w:space="0" w:color="auto"/>
      </w:divBdr>
      <w:divsChild>
        <w:div w:id="623854343">
          <w:marLeft w:val="0"/>
          <w:marRight w:val="0"/>
          <w:marTop w:val="0"/>
          <w:marBottom w:val="0"/>
          <w:divBdr>
            <w:top w:val="none" w:sz="0" w:space="0" w:color="auto"/>
            <w:left w:val="none" w:sz="0" w:space="0" w:color="auto"/>
            <w:bottom w:val="none" w:sz="0" w:space="0" w:color="auto"/>
            <w:right w:val="none" w:sz="0" w:space="0" w:color="auto"/>
          </w:divBdr>
        </w:div>
        <w:div w:id="1829664810">
          <w:marLeft w:val="0"/>
          <w:marRight w:val="0"/>
          <w:marTop w:val="0"/>
          <w:marBottom w:val="0"/>
          <w:divBdr>
            <w:top w:val="none" w:sz="0" w:space="0" w:color="auto"/>
            <w:left w:val="none" w:sz="0" w:space="0" w:color="auto"/>
            <w:bottom w:val="none" w:sz="0" w:space="0" w:color="auto"/>
            <w:right w:val="none" w:sz="0" w:space="0" w:color="auto"/>
          </w:divBdr>
        </w:div>
        <w:div w:id="387339918">
          <w:marLeft w:val="0"/>
          <w:marRight w:val="0"/>
          <w:marTop w:val="0"/>
          <w:marBottom w:val="0"/>
          <w:divBdr>
            <w:top w:val="none" w:sz="0" w:space="0" w:color="auto"/>
            <w:left w:val="none" w:sz="0" w:space="0" w:color="auto"/>
            <w:bottom w:val="none" w:sz="0" w:space="0" w:color="auto"/>
            <w:right w:val="none" w:sz="0" w:space="0" w:color="auto"/>
          </w:divBdr>
        </w:div>
        <w:div w:id="355810722">
          <w:marLeft w:val="0"/>
          <w:marRight w:val="0"/>
          <w:marTop w:val="0"/>
          <w:marBottom w:val="0"/>
          <w:divBdr>
            <w:top w:val="none" w:sz="0" w:space="0" w:color="auto"/>
            <w:left w:val="none" w:sz="0" w:space="0" w:color="auto"/>
            <w:bottom w:val="none" w:sz="0" w:space="0" w:color="auto"/>
            <w:right w:val="none" w:sz="0" w:space="0" w:color="auto"/>
          </w:divBdr>
        </w:div>
        <w:div w:id="353772696">
          <w:marLeft w:val="0"/>
          <w:marRight w:val="0"/>
          <w:marTop w:val="0"/>
          <w:marBottom w:val="0"/>
          <w:divBdr>
            <w:top w:val="none" w:sz="0" w:space="0" w:color="auto"/>
            <w:left w:val="none" w:sz="0" w:space="0" w:color="auto"/>
            <w:bottom w:val="none" w:sz="0" w:space="0" w:color="auto"/>
            <w:right w:val="none" w:sz="0" w:space="0" w:color="auto"/>
          </w:divBdr>
        </w:div>
        <w:div w:id="1684045009">
          <w:marLeft w:val="0"/>
          <w:marRight w:val="0"/>
          <w:marTop w:val="0"/>
          <w:marBottom w:val="0"/>
          <w:divBdr>
            <w:top w:val="none" w:sz="0" w:space="0" w:color="auto"/>
            <w:left w:val="none" w:sz="0" w:space="0" w:color="auto"/>
            <w:bottom w:val="none" w:sz="0" w:space="0" w:color="auto"/>
            <w:right w:val="none" w:sz="0" w:space="0" w:color="auto"/>
          </w:divBdr>
        </w:div>
        <w:div w:id="2089231913">
          <w:marLeft w:val="0"/>
          <w:marRight w:val="0"/>
          <w:marTop w:val="0"/>
          <w:marBottom w:val="0"/>
          <w:divBdr>
            <w:top w:val="none" w:sz="0" w:space="0" w:color="auto"/>
            <w:left w:val="none" w:sz="0" w:space="0" w:color="auto"/>
            <w:bottom w:val="none" w:sz="0" w:space="0" w:color="auto"/>
            <w:right w:val="none" w:sz="0" w:space="0" w:color="auto"/>
          </w:divBdr>
        </w:div>
        <w:div w:id="439952795">
          <w:marLeft w:val="0"/>
          <w:marRight w:val="0"/>
          <w:marTop w:val="0"/>
          <w:marBottom w:val="0"/>
          <w:divBdr>
            <w:top w:val="none" w:sz="0" w:space="0" w:color="auto"/>
            <w:left w:val="none" w:sz="0" w:space="0" w:color="auto"/>
            <w:bottom w:val="none" w:sz="0" w:space="0" w:color="auto"/>
            <w:right w:val="none" w:sz="0" w:space="0" w:color="auto"/>
          </w:divBdr>
        </w:div>
        <w:div w:id="814418032">
          <w:marLeft w:val="0"/>
          <w:marRight w:val="0"/>
          <w:marTop w:val="0"/>
          <w:marBottom w:val="0"/>
          <w:divBdr>
            <w:top w:val="none" w:sz="0" w:space="0" w:color="auto"/>
            <w:left w:val="none" w:sz="0" w:space="0" w:color="auto"/>
            <w:bottom w:val="none" w:sz="0" w:space="0" w:color="auto"/>
            <w:right w:val="none" w:sz="0" w:space="0" w:color="auto"/>
          </w:divBdr>
        </w:div>
      </w:divsChild>
    </w:div>
    <w:div w:id="1124226356">
      <w:bodyDiv w:val="1"/>
      <w:marLeft w:val="0"/>
      <w:marRight w:val="0"/>
      <w:marTop w:val="0"/>
      <w:marBottom w:val="0"/>
      <w:divBdr>
        <w:top w:val="none" w:sz="0" w:space="0" w:color="auto"/>
        <w:left w:val="none" w:sz="0" w:space="0" w:color="auto"/>
        <w:bottom w:val="none" w:sz="0" w:space="0" w:color="auto"/>
        <w:right w:val="none" w:sz="0" w:space="0" w:color="auto"/>
      </w:divBdr>
    </w:div>
    <w:div w:id="1126968718">
      <w:bodyDiv w:val="1"/>
      <w:marLeft w:val="0"/>
      <w:marRight w:val="0"/>
      <w:marTop w:val="0"/>
      <w:marBottom w:val="0"/>
      <w:divBdr>
        <w:top w:val="none" w:sz="0" w:space="0" w:color="auto"/>
        <w:left w:val="none" w:sz="0" w:space="0" w:color="auto"/>
        <w:bottom w:val="none" w:sz="0" w:space="0" w:color="auto"/>
        <w:right w:val="none" w:sz="0" w:space="0" w:color="auto"/>
      </w:divBdr>
    </w:div>
    <w:div w:id="1143692028">
      <w:bodyDiv w:val="1"/>
      <w:marLeft w:val="0"/>
      <w:marRight w:val="0"/>
      <w:marTop w:val="0"/>
      <w:marBottom w:val="0"/>
      <w:divBdr>
        <w:top w:val="none" w:sz="0" w:space="0" w:color="auto"/>
        <w:left w:val="none" w:sz="0" w:space="0" w:color="auto"/>
        <w:bottom w:val="none" w:sz="0" w:space="0" w:color="auto"/>
        <w:right w:val="none" w:sz="0" w:space="0" w:color="auto"/>
      </w:divBdr>
    </w:div>
    <w:div w:id="1151750629">
      <w:bodyDiv w:val="1"/>
      <w:marLeft w:val="0"/>
      <w:marRight w:val="0"/>
      <w:marTop w:val="0"/>
      <w:marBottom w:val="0"/>
      <w:divBdr>
        <w:top w:val="none" w:sz="0" w:space="0" w:color="auto"/>
        <w:left w:val="none" w:sz="0" w:space="0" w:color="auto"/>
        <w:bottom w:val="none" w:sz="0" w:space="0" w:color="auto"/>
        <w:right w:val="none" w:sz="0" w:space="0" w:color="auto"/>
      </w:divBdr>
    </w:div>
    <w:div w:id="1161199211">
      <w:bodyDiv w:val="1"/>
      <w:marLeft w:val="0"/>
      <w:marRight w:val="0"/>
      <w:marTop w:val="0"/>
      <w:marBottom w:val="0"/>
      <w:divBdr>
        <w:top w:val="none" w:sz="0" w:space="0" w:color="auto"/>
        <w:left w:val="none" w:sz="0" w:space="0" w:color="auto"/>
        <w:bottom w:val="none" w:sz="0" w:space="0" w:color="auto"/>
        <w:right w:val="none" w:sz="0" w:space="0" w:color="auto"/>
      </w:divBdr>
    </w:div>
    <w:div w:id="1191918182">
      <w:bodyDiv w:val="1"/>
      <w:marLeft w:val="0"/>
      <w:marRight w:val="0"/>
      <w:marTop w:val="0"/>
      <w:marBottom w:val="0"/>
      <w:divBdr>
        <w:top w:val="none" w:sz="0" w:space="0" w:color="auto"/>
        <w:left w:val="none" w:sz="0" w:space="0" w:color="auto"/>
        <w:bottom w:val="none" w:sz="0" w:space="0" w:color="auto"/>
        <w:right w:val="none" w:sz="0" w:space="0" w:color="auto"/>
      </w:divBdr>
    </w:div>
    <w:div w:id="1193767522">
      <w:bodyDiv w:val="1"/>
      <w:marLeft w:val="0"/>
      <w:marRight w:val="0"/>
      <w:marTop w:val="0"/>
      <w:marBottom w:val="0"/>
      <w:divBdr>
        <w:top w:val="none" w:sz="0" w:space="0" w:color="auto"/>
        <w:left w:val="none" w:sz="0" w:space="0" w:color="auto"/>
        <w:bottom w:val="none" w:sz="0" w:space="0" w:color="auto"/>
        <w:right w:val="none" w:sz="0" w:space="0" w:color="auto"/>
      </w:divBdr>
    </w:div>
    <w:div w:id="1196505341">
      <w:bodyDiv w:val="1"/>
      <w:marLeft w:val="0"/>
      <w:marRight w:val="0"/>
      <w:marTop w:val="0"/>
      <w:marBottom w:val="0"/>
      <w:divBdr>
        <w:top w:val="none" w:sz="0" w:space="0" w:color="auto"/>
        <w:left w:val="none" w:sz="0" w:space="0" w:color="auto"/>
        <w:bottom w:val="none" w:sz="0" w:space="0" w:color="auto"/>
        <w:right w:val="none" w:sz="0" w:space="0" w:color="auto"/>
      </w:divBdr>
    </w:div>
    <w:div w:id="1225602175">
      <w:bodyDiv w:val="1"/>
      <w:marLeft w:val="0"/>
      <w:marRight w:val="0"/>
      <w:marTop w:val="0"/>
      <w:marBottom w:val="0"/>
      <w:divBdr>
        <w:top w:val="none" w:sz="0" w:space="0" w:color="auto"/>
        <w:left w:val="none" w:sz="0" w:space="0" w:color="auto"/>
        <w:bottom w:val="none" w:sz="0" w:space="0" w:color="auto"/>
        <w:right w:val="none" w:sz="0" w:space="0" w:color="auto"/>
      </w:divBdr>
    </w:div>
    <w:div w:id="1228492398">
      <w:bodyDiv w:val="1"/>
      <w:marLeft w:val="0"/>
      <w:marRight w:val="0"/>
      <w:marTop w:val="0"/>
      <w:marBottom w:val="0"/>
      <w:divBdr>
        <w:top w:val="none" w:sz="0" w:space="0" w:color="auto"/>
        <w:left w:val="none" w:sz="0" w:space="0" w:color="auto"/>
        <w:bottom w:val="none" w:sz="0" w:space="0" w:color="auto"/>
        <w:right w:val="none" w:sz="0" w:space="0" w:color="auto"/>
      </w:divBdr>
    </w:div>
    <w:div w:id="1238829821">
      <w:bodyDiv w:val="1"/>
      <w:marLeft w:val="0"/>
      <w:marRight w:val="0"/>
      <w:marTop w:val="0"/>
      <w:marBottom w:val="0"/>
      <w:divBdr>
        <w:top w:val="none" w:sz="0" w:space="0" w:color="auto"/>
        <w:left w:val="none" w:sz="0" w:space="0" w:color="auto"/>
        <w:bottom w:val="none" w:sz="0" w:space="0" w:color="auto"/>
        <w:right w:val="none" w:sz="0" w:space="0" w:color="auto"/>
      </w:divBdr>
    </w:div>
    <w:div w:id="1267543506">
      <w:bodyDiv w:val="1"/>
      <w:marLeft w:val="0"/>
      <w:marRight w:val="0"/>
      <w:marTop w:val="0"/>
      <w:marBottom w:val="0"/>
      <w:divBdr>
        <w:top w:val="none" w:sz="0" w:space="0" w:color="auto"/>
        <w:left w:val="none" w:sz="0" w:space="0" w:color="auto"/>
        <w:bottom w:val="none" w:sz="0" w:space="0" w:color="auto"/>
        <w:right w:val="none" w:sz="0" w:space="0" w:color="auto"/>
      </w:divBdr>
    </w:div>
    <w:div w:id="1329212050">
      <w:bodyDiv w:val="1"/>
      <w:marLeft w:val="0"/>
      <w:marRight w:val="0"/>
      <w:marTop w:val="0"/>
      <w:marBottom w:val="0"/>
      <w:divBdr>
        <w:top w:val="none" w:sz="0" w:space="0" w:color="auto"/>
        <w:left w:val="none" w:sz="0" w:space="0" w:color="auto"/>
        <w:bottom w:val="none" w:sz="0" w:space="0" w:color="auto"/>
        <w:right w:val="none" w:sz="0" w:space="0" w:color="auto"/>
      </w:divBdr>
    </w:div>
    <w:div w:id="1349792791">
      <w:bodyDiv w:val="1"/>
      <w:marLeft w:val="0"/>
      <w:marRight w:val="0"/>
      <w:marTop w:val="0"/>
      <w:marBottom w:val="0"/>
      <w:divBdr>
        <w:top w:val="none" w:sz="0" w:space="0" w:color="auto"/>
        <w:left w:val="none" w:sz="0" w:space="0" w:color="auto"/>
        <w:bottom w:val="none" w:sz="0" w:space="0" w:color="auto"/>
        <w:right w:val="none" w:sz="0" w:space="0" w:color="auto"/>
      </w:divBdr>
    </w:div>
    <w:div w:id="1364860822">
      <w:bodyDiv w:val="1"/>
      <w:marLeft w:val="0"/>
      <w:marRight w:val="0"/>
      <w:marTop w:val="0"/>
      <w:marBottom w:val="0"/>
      <w:divBdr>
        <w:top w:val="none" w:sz="0" w:space="0" w:color="auto"/>
        <w:left w:val="none" w:sz="0" w:space="0" w:color="auto"/>
        <w:bottom w:val="none" w:sz="0" w:space="0" w:color="auto"/>
        <w:right w:val="none" w:sz="0" w:space="0" w:color="auto"/>
      </w:divBdr>
    </w:div>
    <w:div w:id="1394769143">
      <w:bodyDiv w:val="1"/>
      <w:marLeft w:val="0"/>
      <w:marRight w:val="0"/>
      <w:marTop w:val="0"/>
      <w:marBottom w:val="0"/>
      <w:divBdr>
        <w:top w:val="none" w:sz="0" w:space="0" w:color="auto"/>
        <w:left w:val="none" w:sz="0" w:space="0" w:color="auto"/>
        <w:bottom w:val="none" w:sz="0" w:space="0" w:color="auto"/>
        <w:right w:val="none" w:sz="0" w:space="0" w:color="auto"/>
      </w:divBdr>
    </w:div>
    <w:div w:id="1403481612">
      <w:bodyDiv w:val="1"/>
      <w:marLeft w:val="0"/>
      <w:marRight w:val="0"/>
      <w:marTop w:val="0"/>
      <w:marBottom w:val="0"/>
      <w:divBdr>
        <w:top w:val="none" w:sz="0" w:space="0" w:color="auto"/>
        <w:left w:val="none" w:sz="0" w:space="0" w:color="auto"/>
        <w:bottom w:val="none" w:sz="0" w:space="0" w:color="auto"/>
        <w:right w:val="none" w:sz="0" w:space="0" w:color="auto"/>
      </w:divBdr>
    </w:div>
    <w:div w:id="1428427657">
      <w:bodyDiv w:val="1"/>
      <w:marLeft w:val="0"/>
      <w:marRight w:val="0"/>
      <w:marTop w:val="0"/>
      <w:marBottom w:val="0"/>
      <w:divBdr>
        <w:top w:val="none" w:sz="0" w:space="0" w:color="auto"/>
        <w:left w:val="none" w:sz="0" w:space="0" w:color="auto"/>
        <w:bottom w:val="none" w:sz="0" w:space="0" w:color="auto"/>
        <w:right w:val="none" w:sz="0" w:space="0" w:color="auto"/>
      </w:divBdr>
    </w:div>
    <w:div w:id="1437402187">
      <w:bodyDiv w:val="1"/>
      <w:marLeft w:val="0"/>
      <w:marRight w:val="0"/>
      <w:marTop w:val="0"/>
      <w:marBottom w:val="0"/>
      <w:divBdr>
        <w:top w:val="none" w:sz="0" w:space="0" w:color="auto"/>
        <w:left w:val="none" w:sz="0" w:space="0" w:color="auto"/>
        <w:bottom w:val="none" w:sz="0" w:space="0" w:color="auto"/>
        <w:right w:val="none" w:sz="0" w:space="0" w:color="auto"/>
      </w:divBdr>
    </w:div>
    <w:div w:id="1477646018">
      <w:bodyDiv w:val="1"/>
      <w:marLeft w:val="0"/>
      <w:marRight w:val="0"/>
      <w:marTop w:val="0"/>
      <w:marBottom w:val="0"/>
      <w:divBdr>
        <w:top w:val="none" w:sz="0" w:space="0" w:color="auto"/>
        <w:left w:val="none" w:sz="0" w:space="0" w:color="auto"/>
        <w:bottom w:val="none" w:sz="0" w:space="0" w:color="auto"/>
        <w:right w:val="none" w:sz="0" w:space="0" w:color="auto"/>
      </w:divBdr>
    </w:div>
    <w:div w:id="1481115839">
      <w:bodyDiv w:val="1"/>
      <w:marLeft w:val="0"/>
      <w:marRight w:val="0"/>
      <w:marTop w:val="0"/>
      <w:marBottom w:val="0"/>
      <w:divBdr>
        <w:top w:val="none" w:sz="0" w:space="0" w:color="auto"/>
        <w:left w:val="none" w:sz="0" w:space="0" w:color="auto"/>
        <w:bottom w:val="none" w:sz="0" w:space="0" w:color="auto"/>
        <w:right w:val="none" w:sz="0" w:space="0" w:color="auto"/>
      </w:divBdr>
    </w:div>
    <w:div w:id="1491094872">
      <w:bodyDiv w:val="1"/>
      <w:marLeft w:val="0"/>
      <w:marRight w:val="0"/>
      <w:marTop w:val="0"/>
      <w:marBottom w:val="0"/>
      <w:divBdr>
        <w:top w:val="none" w:sz="0" w:space="0" w:color="auto"/>
        <w:left w:val="none" w:sz="0" w:space="0" w:color="auto"/>
        <w:bottom w:val="none" w:sz="0" w:space="0" w:color="auto"/>
        <w:right w:val="none" w:sz="0" w:space="0" w:color="auto"/>
      </w:divBdr>
    </w:div>
    <w:div w:id="1520705616">
      <w:bodyDiv w:val="1"/>
      <w:marLeft w:val="0"/>
      <w:marRight w:val="0"/>
      <w:marTop w:val="0"/>
      <w:marBottom w:val="0"/>
      <w:divBdr>
        <w:top w:val="none" w:sz="0" w:space="0" w:color="auto"/>
        <w:left w:val="none" w:sz="0" w:space="0" w:color="auto"/>
        <w:bottom w:val="none" w:sz="0" w:space="0" w:color="auto"/>
        <w:right w:val="none" w:sz="0" w:space="0" w:color="auto"/>
      </w:divBdr>
    </w:div>
    <w:div w:id="1537305443">
      <w:bodyDiv w:val="1"/>
      <w:marLeft w:val="0"/>
      <w:marRight w:val="0"/>
      <w:marTop w:val="0"/>
      <w:marBottom w:val="0"/>
      <w:divBdr>
        <w:top w:val="none" w:sz="0" w:space="0" w:color="auto"/>
        <w:left w:val="none" w:sz="0" w:space="0" w:color="auto"/>
        <w:bottom w:val="none" w:sz="0" w:space="0" w:color="auto"/>
        <w:right w:val="none" w:sz="0" w:space="0" w:color="auto"/>
      </w:divBdr>
    </w:div>
    <w:div w:id="1540781457">
      <w:bodyDiv w:val="1"/>
      <w:marLeft w:val="0"/>
      <w:marRight w:val="0"/>
      <w:marTop w:val="0"/>
      <w:marBottom w:val="0"/>
      <w:divBdr>
        <w:top w:val="none" w:sz="0" w:space="0" w:color="auto"/>
        <w:left w:val="none" w:sz="0" w:space="0" w:color="auto"/>
        <w:bottom w:val="none" w:sz="0" w:space="0" w:color="auto"/>
        <w:right w:val="none" w:sz="0" w:space="0" w:color="auto"/>
      </w:divBdr>
    </w:div>
    <w:div w:id="1556310797">
      <w:bodyDiv w:val="1"/>
      <w:marLeft w:val="0"/>
      <w:marRight w:val="0"/>
      <w:marTop w:val="0"/>
      <w:marBottom w:val="0"/>
      <w:divBdr>
        <w:top w:val="none" w:sz="0" w:space="0" w:color="auto"/>
        <w:left w:val="none" w:sz="0" w:space="0" w:color="auto"/>
        <w:bottom w:val="none" w:sz="0" w:space="0" w:color="auto"/>
        <w:right w:val="none" w:sz="0" w:space="0" w:color="auto"/>
      </w:divBdr>
    </w:div>
    <w:div w:id="1603994172">
      <w:bodyDiv w:val="1"/>
      <w:marLeft w:val="0"/>
      <w:marRight w:val="0"/>
      <w:marTop w:val="0"/>
      <w:marBottom w:val="0"/>
      <w:divBdr>
        <w:top w:val="none" w:sz="0" w:space="0" w:color="auto"/>
        <w:left w:val="none" w:sz="0" w:space="0" w:color="auto"/>
        <w:bottom w:val="none" w:sz="0" w:space="0" w:color="auto"/>
        <w:right w:val="none" w:sz="0" w:space="0" w:color="auto"/>
      </w:divBdr>
    </w:div>
    <w:div w:id="1619099175">
      <w:bodyDiv w:val="1"/>
      <w:marLeft w:val="0"/>
      <w:marRight w:val="0"/>
      <w:marTop w:val="0"/>
      <w:marBottom w:val="0"/>
      <w:divBdr>
        <w:top w:val="none" w:sz="0" w:space="0" w:color="auto"/>
        <w:left w:val="none" w:sz="0" w:space="0" w:color="auto"/>
        <w:bottom w:val="none" w:sz="0" w:space="0" w:color="auto"/>
        <w:right w:val="none" w:sz="0" w:space="0" w:color="auto"/>
      </w:divBdr>
    </w:div>
    <w:div w:id="1628122606">
      <w:bodyDiv w:val="1"/>
      <w:marLeft w:val="0"/>
      <w:marRight w:val="0"/>
      <w:marTop w:val="0"/>
      <w:marBottom w:val="0"/>
      <w:divBdr>
        <w:top w:val="none" w:sz="0" w:space="0" w:color="auto"/>
        <w:left w:val="none" w:sz="0" w:space="0" w:color="auto"/>
        <w:bottom w:val="none" w:sz="0" w:space="0" w:color="auto"/>
        <w:right w:val="none" w:sz="0" w:space="0" w:color="auto"/>
      </w:divBdr>
    </w:div>
    <w:div w:id="1650940273">
      <w:bodyDiv w:val="1"/>
      <w:marLeft w:val="0"/>
      <w:marRight w:val="0"/>
      <w:marTop w:val="0"/>
      <w:marBottom w:val="0"/>
      <w:divBdr>
        <w:top w:val="none" w:sz="0" w:space="0" w:color="auto"/>
        <w:left w:val="none" w:sz="0" w:space="0" w:color="auto"/>
        <w:bottom w:val="none" w:sz="0" w:space="0" w:color="auto"/>
        <w:right w:val="none" w:sz="0" w:space="0" w:color="auto"/>
      </w:divBdr>
    </w:div>
    <w:div w:id="1674339187">
      <w:bodyDiv w:val="1"/>
      <w:marLeft w:val="0"/>
      <w:marRight w:val="0"/>
      <w:marTop w:val="0"/>
      <w:marBottom w:val="0"/>
      <w:divBdr>
        <w:top w:val="none" w:sz="0" w:space="0" w:color="auto"/>
        <w:left w:val="none" w:sz="0" w:space="0" w:color="auto"/>
        <w:bottom w:val="none" w:sz="0" w:space="0" w:color="auto"/>
        <w:right w:val="none" w:sz="0" w:space="0" w:color="auto"/>
      </w:divBdr>
    </w:div>
    <w:div w:id="1728989675">
      <w:bodyDiv w:val="1"/>
      <w:marLeft w:val="0"/>
      <w:marRight w:val="0"/>
      <w:marTop w:val="0"/>
      <w:marBottom w:val="0"/>
      <w:divBdr>
        <w:top w:val="none" w:sz="0" w:space="0" w:color="auto"/>
        <w:left w:val="none" w:sz="0" w:space="0" w:color="auto"/>
        <w:bottom w:val="none" w:sz="0" w:space="0" w:color="auto"/>
        <w:right w:val="none" w:sz="0" w:space="0" w:color="auto"/>
      </w:divBdr>
    </w:div>
    <w:div w:id="1736274207">
      <w:bodyDiv w:val="1"/>
      <w:marLeft w:val="0"/>
      <w:marRight w:val="0"/>
      <w:marTop w:val="0"/>
      <w:marBottom w:val="0"/>
      <w:divBdr>
        <w:top w:val="none" w:sz="0" w:space="0" w:color="auto"/>
        <w:left w:val="none" w:sz="0" w:space="0" w:color="auto"/>
        <w:bottom w:val="none" w:sz="0" w:space="0" w:color="auto"/>
        <w:right w:val="none" w:sz="0" w:space="0" w:color="auto"/>
      </w:divBdr>
    </w:div>
    <w:div w:id="1738628303">
      <w:bodyDiv w:val="1"/>
      <w:marLeft w:val="0"/>
      <w:marRight w:val="0"/>
      <w:marTop w:val="0"/>
      <w:marBottom w:val="0"/>
      <w:divBdr>
        <w:top w:val="none" w:sz="0" w:space="0" w:color="auto"/>
        <w:left w:val="none" w:sz="0" w:space="0" w:color="auto"/>
        <w:bottom w:val="none" w:sz="0" w:space="0" w:color="auto"/>
        <w:right w:val="none" w:sz="0" w:space="0" w:color="auto"/>
      </w:divBdr>
    </w:div>
    <w:div w:id="1752771934">
      <w:bodyDiv w:val="1"/>
      <w:marLeft w:val="0"/>
      <w:marRight w:val="0"/>
      <w:marTop w:val="0"/>
      <w:marBottom w:val="0"/>
      <w:divBdr>
        <w:top w:val="none" w:sz="0" w:space="0" w:color="auto"/>
        <w:left w:val="none" w:sz="0" w:space="0" w:color="auto"/>
        <w:bottom w:val="none" w:sz="0" w:space="0" w:color="auto"/>
        <w:right w:val="none" w:sz="0" w:space="0" w:color="auto"/>
      </w:divBdr>
    </w:div>
    <w:div w:id="1797137416">
      <w:bodyDiv w:val="1"/>
      <w:marLeft w:val="0"/>
      <w:marRight w:val="0"/>
      <w:marTop w:val="0"/>
      <w:marBottom w:val="0"/>
      <w:divBdr>
        <w:top w:val="none" w:sz="0" w:space="0" w:color="auto"/>
        <w:left w:val="none" w:sz="0" w:space="0" w:color="auto"/>
        <w:bottom w:val="none" w:sz="0" w:space="0" w:color="auto"/>
        <w:right w:val="none" w:sz="0" w:space="0" w:color="auto"/>
      </w:divBdr>
    </w:div>
    <w:div w:id="1800565771">
      <w:bodyDiv w:val="1"/>
      <w:marLeft w:val="0"/>
      <w:marRight w:val="0"/>
      <w:marTop w:val="0"/>
      <w:marBottom w:val="0"/>
      <w:divBdr>
        <w:top w:val="none" w:sz="0" w:space="0" w:color="auto"/>
        <w:left w:val="none" w:sz="0" w:space="0" w:color="auto"/>
        <w:bottom w:val="none" w:sz="0" w:space="0" w:color="auto"/>
        <w:right w:val="none" w:sz="0" w:space="0" w:color="auto"/>
      </w:divBdr>
    </w:div>
    <w:div w:id="1848011437">
      <w:bodyDiv w:val="1"/>
      <w:marLeft w:val="0"/>
      <w:marRight w:val="0"/>
      <w:marTop w:val="0"/>
      <w:marBottom w:val="0"/>
      <w:divBdr>
        <w:top w:val="none" w:sz="0" w:space="0" w:color="auto"/>
        <w:left w:val="none" w:sz="0" w:space="0" w:color="auto"/>
        <w:bottom w:val="none" w:sz="0" w:space="0" w:color="auto"/>
        <w:right w:val="none" w:sz="0" w:space="0" w:color="auto"/>
      </w:divBdr>
    </w:div>
    <w:div w:id="1867713375">
      <w:bodyDiv w:val="1"/>
      <w:marLeft w:val="0"/>
      <w:marRight w:val="0"/>
      <w:marTop w:val="0"/>
      <w:marBottom w:val="0"/>
      <w:divBdr>
        <w:top w:val="none" w:sz="0" w:space="0" w:color="auto"/>
        <w:left w:val="none" w:sz="0" w:space="0" w:color="auto"/>
        <w:bottom w:val="none" w:sz="0" w:space="0" w:color="auto"/>
        <w:right w:val="none" w:sz="0" w:space="0" w:color="auto"/>
      </w:divBdr>
    </w:div>
    <w:div w:id="1901289244">
      <w:bodyDiv w:val="1"/>
      <w:marLeft w:val="0"/>
      <w:marRight w:val="0"/>
      <w:marTop w:val="0"/>
      <w:marBottom w:val="0"/>
      <w:divBdr>
        <w:top w:val="none" w:sz="0" w:space="0" w:color="auto"/>
        <w:left w:val="none" w:sz="0" w:space="0" w:color="auto"/>
        <w:bottom w:val="none" w:sz="0" w:space="0" w:color="auto"/>
        <w:right w:val="none" w:sz="0" w:space="0" w:color="auto"/>
      </w:divBdr>
    </w:div>
    <w:div w:id="1903371436">
      <w:bodyDiv w:val="1"/>
      <w:marLeft w:val="0"/>
      <w:marRight w:val="0"/>
      <w:marTop w:val="0"/>
      <w:marBottom w:val="0"/>
      <w:divBdr>
        <w:top w:val="none" w:sz="0" w:space="0" w:color="auto"/>
        <w:left w:val="none" w:sz="0" w:space="0" w:color="auto"/>
        <w:bottom w:val="none" w:sz="0" w:space="0" w:color="auto"/>
        <w:right w:val="none" w:sz="0" w:space="0" w:color="auto"/>
      </w:divBdr>
    </w:div>
    <w:div w:id="1905871832">
      <w:bodyDiv w:val="1"/>
      <w:marLeft w:val="0"/>
      <w:marRight w:val="0"/>
      <w:marTop w:val="0"/>
      <w:marBottom w:val="0"/>
      <w:divBdr>
        <w:top w:val="none" w:sz="0" w:space="0" w:color="auto"/>
        <w:left w:val="none" w:sz="0" w:space="0" w:color="auto"/>
        <w:bottom w:val="none" w:sz="0" w:space="0" w:color="auto"/>
        <w:right w:val="none" w:sz="0" w:space="0" w:color="auto"/>
      </w:divBdr>
    </w:div>
    <w:div w:id="1940286585">
      <w:bodyDiv w:val="1"/>
      <w:marLeft w:val="0"/>
      <w:marRight w:val="0"/>
      <w:marTop w:val="0"/>
      <w:marBottom w:val="0"/>
      <w:divBdr>
        <w:top w:val="none" w:sz="0" w:space="0" w:color="auto"/>
        <w:left w:val="none" w:sz="0" w:space="0" w:color="auto"/>
        <w:bottom w:val="none" w:sz="0" w:space="0" w:color="auto"/>
        <w:right w:val="none" w:sz="0" w:space="0" w:color="auto"/>
      </w:divBdr>
    </w:div>
    <w:div w:id="1947612081">
      <w:bodyDiv w:val="1"/>
      <w:marLeft w:val="0"/>
      <w:marRight w:val="0"/>
      <w:marTop w:val="0"/>
      <w:marBottom w:val="0"/>
      <w:divBdr>
        <w:top w:val="none" w:sz="0" w:space="0" w:color="auto"/>
        <w:left w:val="none" w:sz="0" w:space="0" w:color="auto"/>
        <w:bottom w:val="none" w:sz="0" w:space="0" w:color="auto"/>
        <w:right w:val="none" w:sz="0" w:space="0" w:color="auto"/>
      </w:divBdr>
    </w:div>
    <w:div w:id="1962296047">
      <w:bodyDiv w:val="1"/>
      <w:marLeft w:val="0"/>
      <w:marRight w:val="0"/>
      <w:marTop w:val="0"/>
      <w:marBottom w:val="0"/>
      <w:divBdr>
        <w:top w:val="none" w:sz="0" w:space="0" w:color="auto"/>
        <w:left w:val="none" w:sz="0" w:space="0" w:color="auto"/>
        <w:bottom w:val="none" w:sz="0" w:space="0" w:color="auto"/>
        <w:right w:val="none" w:sz="0" w:space="0" w:color="auto"/>
      </w:divBdr>
      <w:divsChild>
        <w:div w:id="1889608538">
          <w:marLeft w:val="0"/>
          <w:marRight w:val="0"/>
          <w:marTop w:val="0"/>
          <w:marBottom w:val="0"/>
          <w:divBdr>
            <w:top w:val="none" w:sz="0" w:space="0" w:color="auto"/>
            <w:left w:val="none" w:sz="0" w:space="0" w:color="auto"/>
            <w:bottom w:val="none" w:sz="0" w:space="0" w:color="auto"/>
            <w:right w:val="none" w:sz="0" w:space="0" w:color="auto"/>
          </w:divBdr>
          <w:divsChild>
            <w:div w:id="1364400038">
              <w:marLeft w:val="0"/>
              <w:marRight w:val="0"/>
              <w:marTop w:val="0"/>
              <w:marBottom w:val="0"/>
              <w:divBdr>
                <w:top w:val="single" w:sz="6" w:space="0" w:color="F7F7F7"/>
                <w:left w:val="single" w:sz="6" w:space="12" w:color="F7F7F7"/>
                <w:bottom w:val="single" w:sz="6" w:space="0" w:color="F7F7F7"/>
                <w:right w:val="single" w:sz="6" w:space="12" w:color="F7F7F7"/>
              </w:divBdr>
            </w:div>
            <w:div w:id="1554004107">
              <w:marLeft w:val="0"/>
              <w:marRight w:val="0"/>
              <w:marTop w:val="0"/>
              <w:marBottom w:val="0"/>
              <w:divBdr>
                <w:top w:val="single" w:sz="6" w:space="0" w:color="F7F7F7"/>
                <w:left w:val="single" w:sz="6" w:space="12" w:color="F7F7F7"/>
                <w:bottom w:val="single" w:sz="6" w:space="0" w:color="F7F7F7"/>
                <w:right w:val="single" w:sz="6" w:space="12" w:color="F7F7F7"/>
              </w:divBdr>
            </w:div>
            <w:div w:id="14573295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095783586">
          <w:marLeft w:val="0"/>
          <w:marRight w:val="0"/>
          <w:marTop w:val="0"/>
          <w:marBottom w:val="0"/>
          <w:divBdr>
            <w:top w:val="none" w:sz="0" w:space="0" w:color="auto"/>
            <w:left w:val="none" w:sz="0" w:space="0" w:color="auto"/>
            <w:bottom w:val="none" w:sz="0" w:space="0" w:color="auto"/>
            <w:right w:val="none" w:sz="0" w:space="0" w:color="auto"/>
          </w:divBdr>
        </w:div>
      </w:divsChild>
    </w:div>
    <w:div w:id="1988826359">
      <w:bodyDiv w:val="1"/>
      <w:marLeft w:val="0"/>
      <w:marRight w:val="0"/>
      <w:marTop w:val="0"/>
      <w:marBottom w:val="0"/>
      <w:divBdr>
        <w:top w:val="none" w:sz="0" w:space="0" w:color="auto"/>
        <w:left w:val="none" w:sz="0" w:space="0" w:color="auto"/>
        <w:bottom w:val="none" w:sz="0" w:space="0" w:color="auto"/>
        <w:right w:val="none" w:sz="0" w:space="0" w:color="auto"/>
      </w:divBdr>
    </w:div>
    <w:div w:id="1994143625">
      <w:bodyDiv w:val="1"/>
      <w:marLeft w:val="0"/>
      <w:marRight w:val="0"/>
      <w:marTop w:val="0"/>
      <w:marBottom w:val="0"/>
      <w:divBdr>
        <w:top w:val="none" w:sz="0" w:space="0" w:color="auto"/>
        <w:left w:val="none" w:sz="0" w:space="0" w:color="auto"/>
        <w:bottom w:val="none" w:sz="0" w:space="0" w:color="auto"/>
        <w:right w:val="none" w:sz="0" w:space="0" w:color="auto"/>
      </w:divBdr>
    </w:div>
    <w:div w:id="2017028752">
      <w:bodyDiv w:val="1"/>
      <w:marLeft w:val="0"/>
      <w:marRight w:val="0"/>
      <w:marTop w:val="0"/>
      <w:marBottom w:val="0"/>
      <w:divBdr>
        <w:top w:val="none" w:sz="0" w:space="0" w:color="auto"/>
        <w:left w:val="none" w:sz="0" w:space="0" w:color="auto"/>
        <w:bottom w:val="none" w:sz="0" w:space="0" w:color="auto"/>
        <w:right w:val="none" w:sz="0" w:space="0" w:color="auto"/>
      </w:divBdr>
    </w:div>
    <w:div w:id="2106026169">
      <w:bodyDiv w:val="1"/>
      <w:marLeft w:val="0"/>
      <w:marRight w:val="0"/>
      <w:marTop w:val="0"/>
      <w:marBottom w:val="0"/>
      <w:divBdr>
        <w:top w:val="none" w:sz="0" w:space="0" w:color="auto"/>
        <w:left w:val="none" w:sz="0" w:space="0" w:color="auto"/>
        <w:bottom w:val="none" w:sz="0" w:space="0" w:color="auto"/>
        <w:right w:val="none" w:sz="0" w:space="0" w:color="auto"/>
      </w:divBdr>
    </w:div>
    <w:div w:id="2125271604">
      <w:bodyDiv w:val="1"/>
      <w:marLeft w:val="0"/>
      <w:marRight w:val="0"/>
      <w:marTop w:val="0"/>
      <w:marBottom w:val="0"/>
      <w:divBdr>
        <w:top w:val="none" w:sz="0" w:space="0" w:color="auto"/>
        <w:left w:val="none" w:sz="0" w:space="0" w:color="auto"/>
        <w:bottom w:val="none" w:sz="0" w:space="0" w:color="auto"/>
        <w:right w:val="none" w:sz="0" w:space="0" w:color="auto"/>
      </w:divBdr>
    </w:div>
    <w:div w:id="21268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bout.fb.com/news/2018/09/inside-feed-suicide-prevention-and-a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ave.org/about-suicide/suicide-statistics/"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psycnet.apa.org/record/2020-64368-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mir.org/2021/5/e252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score</a:t>
            </a:r>
            <a:r>
              <a:rPr lang="en-US" baseline="0"/>
              <a:t> by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 score</c:v>
                </c:pt>
              </c:strCache>
            </c:strRef>
          </c:cat>
          <c:val>
            <c:numRef>
              <c:f>Sheet1!$B$2</c:f>
              <c:numCache>
                <c:formatCode>General</c:formatCode>
                <c:ptCount val="1"/>
                <c:pt idx="0">
                  <c:v>88.07</c:v>
                </c:pt>
              </c:numCache>
            </c:numRef>
          </c:val>
          <c:extLst>
            <c:ext xmlns:c16="http://schemas.microsoft.com/office/drawing/2014/chart" uri="{C3380CC4-5D6E-409C-BE32-E72D297353CC}">
              <c16:uniqueId val="{00000000-46F1-42CE-9175-5FC0AB1842E6}"/>
            </c:ext>
          </c:extLst>
        </c:ser>
        <c:ser>
          <c:idx val="1"/>
          <c:order val="1"/>
          <c:tx>
            <c:strRef>
              <c:f>Sheet1!$C$1</c:f>
              <c:strCache>
                <c:ptCount val="1"/>
                <c:pt idx="0">
                  <c:v>Support Vector Machines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 score</c:v>
                </c:pt>
              </c:strCache>
            </c:strRef>
          </c:cat>
          <c:val>
            <c:numRef>
              <c:f>Sheet1!$C$2</c:f>
              <c:numCache>
                <c:formatCode>General</c:formatCode>
                <c:ptCount val="1"/>
                <c:pt idx="0">
                  <c:v>90.9</c:v>
                </c:pt>
              </c:numCache>
            </c:numRef>
          </c:val>
          <c:extLst>
            <c:ext xmlns:c16="http://schemas.microsoft.com/office/drawing/2014/chart" uri="{C3380CC4-5D6E-409C-BE32-E72D297353CC}">
              <c16:uniqueId val="{00000001-46F1-42CE-9175-5FC0AB1842E6}"/>
            </c:ext>
          </c:extLst>
        </c:ser>
        <c:ser>
          <c:idx val="2"/>
          <c:order val="2"/>
          <c:tx>
            <c:strRef>
              <c:f>Sheet1!$D$1</c:f>
              <c:strCache>
                <c:ptCount val="1"/>
                <c:pt idx="0">
                  <c:v>Logistic Regression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 score</c:v>
                </c:pt>
              </c:strCache>
            </c:strRef>
          </c:cat>
          <c:val>
            <c:numRef>
              <c:f>Sheet1!$D$2</c:f>
              <c:numCache>
                <c:formatCode>General</c:formatCode>
                <c:ptCount val="1"/>
                <c:pt idx="0">
                  <c:v>91.97</c:v>
                </c:pt>
              </c:numCache>
            </c:numRef>
          </c:val>
          <c:extLst>
            <c:ext xmlns:c16="http://schemas.microsoft.com/office/drawing/2014/chart" uri="{C3380CC4-5D6E-409C-BE32-E72D297353CC}">
              <c16:uniqueId val="{00000002-46F1-42CE-9175-5FC0AB1842E6}"/>
            </c:ext>
          </c:extLst>
        </c:ser>
        <c:ser>
          <c:idx val="3"/>
          <c:order val="3"/>
          <c:tx>
            <c:strRef>
              <c:f>Sheet1!$E$1</c:f>
              <c:strCache>
                <c:ptCount val="1"/>
                <c:pt idx="0">
                  <c:v>Decision Tree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 score</c:v>
                </c:pt>
              </c:strCache>
            </c:strRef>
          </c:cat>
          <c:val>
            <c:numRef>
              <c:f>Sheet1!$E$2</c:f>
              <c:numCache>
                <c:formatCode>General</c:formatCode>
                <c:ptCount val="1"/>
                <c:pt idx="0">
                  <c:v>80.63</c:v>
                </c:pt>
              </c:numCache>
            </c:numRef>
          </c:val>
          <c:extLst>
            <c:ext xmlns:c16="http://schemas.microsoft.com/office/drawing/2014/chart" uri="{C3380CC4-5D6E-409C-BE32-E72D297353CC}">
              <c16:uniqueId val="{00000003-46F1-42CE-9175-5FC0AB1842E6}"/>
            </c:ext>
          </c:extLst>
        </c:ser>
        <c:ser>
          <c:idx val="4"/>
          <c:order val="4"/>
          <c:tx>
            <c:strRef>
              <c:f>Sheet1!$F$1</c:f>
              <c:strCache>
                <c:ptCount val="1"/>
                <c:pt idx="0">
                  <c:v>Random Forest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 score</c:v>
                </c:pt>
              </c:strCache>
            </c:strRef>
          </c:cat>
          <c:val>
            <c:numRef>
              <c:f>Sheet1!$F$2</c:f>
              <c:numCache>
                <c:formatCode>General</c:formatCode>
                <c:ptCount val="1"/>
                <c:pt idx="0">
                  <c:v>80.63</c:v>
                </c:pt>
              </c:numCache>
            </c:numRef>
          </c:val>
          <c:extLst>
            <c:ext xmlns:c16="http://schemas.microsoft.com/office/drawing/2014/chart" uri="{C3380CC4-5D6E-409C-BE32-E72D297353CC}">
              <c16:uniqueId val="{00000000-7E36-4671-AB24-CD1F2D04388B}"/>
            </c:ext>
          </c:extLst>
        </c:ser>
        <c:dLbls>
          <c:dLblPos val="outEnd"/>
          <c:showLegendKey val="0"/>
          <c:showVal val="1"/>
          <c:showCatName val="0"/>
          <c:showSerName val="0"/>
          <c:showPercent val="0"/>
          <c:showBubbleSize val="0"/>
        </c:dLbls>
        <c:gapWidth val="219"/>
        <c:overlap val="-27"/>
        <c:axId val="234656447"/>
        <c:axId val="282637039"/>
      </c:barChart>
      <c:catAx>
        <c:axId val="23465644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637039"/>
        <c:crosses val="autoZero"/>
        <c:auto val="1"/>
        <c:lblAlgn val="ctr"/>
        <c:lblOffset val="100"/>
        <c:noMultiLvlLbl val="0"/>
      </c:catAx>
      <c:valAx>
        <c:axId val="28263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56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1F0C-CE39-5445-B062-8C32C883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5825</TotalTime>
  <Pages>12</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Kim</dc:creator>
  <cp:keywords/>
  <dc:description/>
  <cp:lastModifiedBy>Bomin Kwon</cp:lastModifiedBy>
  <cp:revision>138</cp:revision>
  <cp:lastPrinted>2022-10-20T15:58:00Z</cp:lastPrinted>
  <dcterms:created xsi:type="dcterms:W3CDTF">2022-07-25T09:25:00Z</dcterms:created>
  <dcterms:modified xsi:type="dcterms:W3CDTF">2022-12-08T18:18:00Z</dcterms:modified>
</cp:coreProperties>
</file>