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06" w:type="dxa"/>
        <w:tblInd w:w="-2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111"/>
      </w:tblGrid>
      <w:tr w:rsidR="00E77219" w:rsidRPr="007F3323" w14:paraId="099EA1BB" w14:textId="77777777" w:rsidTr="002E3831">
        <w:trPr>
          <w:trHeight w:val="1276"/>
        </w:trPr>
        <w:tc>
          <w:tcPr>
            <w:tcW w:w="10106" w:type="dxa"/>
            <w:gridSpan w:val="2"/>
          </w:tcPr>
          <w:p w14:paraId="1876BB51" w14:textId="77777777" w:rsidR="00E77219" w:rsidRDefault="00E77219" w:rsidP="002E3831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5533F1D" wp14:editId="45A91F90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1DFCDEEE" w14:textId="77777777" w:rsidR="00E77219" w:rsidRPr="003F5155" w:rsidRDefault="00E77219" w:rsidP="002E3831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09011566" w14:textId="77777777" w:rsidR="00E77219" w:rsidRPr="007F3323" w:rsidRDefault="00E77219" w:rsidP="002E3831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 xml:space="preserve">КОЛЛЕДЖ </w:t>
            </w:r>
            <w:proofErr w:type="spellStart"/>
            <w:r>
              <w:rPr>
                <w:smallCaps/>
              </w:rPr>
              <w:t>им.Н.П.Пастухова</w:t>
            </w:r>
            <w:proofErr w:type="spellEnd"/>
            <w:r>
              <w:rPr>
                <w:smallCaps/>
              </w:rPr>
              <w:t>»</w:t>
            </w:r>
          </w:p>
        </w:tc>
      </w:tr>
      <w:tr w:rsidR="00E77219" w14:paraId="31B24EAC" w14:textId="77777777" w:rsidTr="002E3831">
        <w:trPr>
          <w:trHeight w:val="3449"/>
        </w:trPr>
        <w:tc>
          <w:tcPr>
            <w:tcW w:w="4995" w:type="dxa"/>
          </w:tcPr>
          <w:p w14:paraId="25AF34D6" w14:textId="77777777" w:rsidR="00E77219" w:rsidRDefault="00E77219" w:rsidP="002E3831">
            <w:pPr>
              <w:ind w:firstLine="0"/>
              <w:jc w:val="center"/>
            </w:pPr>
          </w:p>
        </w:tc>
        <w:tc>
          <w:tcPr>
            <w:tcW w:w="5111" w:type="dxa"/>
          </w:tcPr>
          <w:p w14:paraId="4D8ACE88" w14:textId="77777777" w:rsidR="00E77219" w:rsidRDefault="00E77219" w:rsidP="002E3831">
            <w:pPr>
              <w:ind w:firstLine="0"/>
              <w:jc w:val="center"/>
            </w:pPr>
          </w:p>
          <w:p w14:paraId="61221A9C" w14:textId="77777777" w:rsidR="00E77219" w:rsidRDefault="00E77219" w:rsidP="002E3831">
            <w:pPr>
              <w:ind w:firstLine="0"/>
              <w:jc w:val="center"/>
            </w:pPr>
          </w:p>
          <w:p w14:paraId="7463BF64" w14:textId="77777777" w:rsidR="00E77219" w:rsidRDefault="00E77219" w:rsidP="002E3831">
            <w:pPr>
              <w:ind w:firstLine="0"/>
              <w:jc w:val="center"/>
            </w:pPr>
          </w:p>
        </w:tc>
      </w:tr>
      <w:tr w:rsidR="00E77219" w14:paraId="1F9F5B1D" w14:textId="77777777" w:rsidTr="002E3831">
        <w:trPr>
          <w:trHeight w:val="1633"/>
        </w:trPr>
        <w:tc>
          <w:tcPr>
            <w:tcW w:w="10106" w:type="dxa"/>
            <w:gridSpan w:val="2"/>
          </w:tcPr>
          <w:p w14:paraId="2080F354" w14:textId="77777777" w:rsidR="00E77219" w:rsidRPr="00D62D5C" w:rsidRDefault="00E77219" w:rsidP="002E38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0E03A500" w14:textId="77777777" w:rsidR="00E77219" w:rsidRPr="00E022E2" w:rsidRDefault="00E77219" w:rsidP="002E383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ПМ.05 «Проектирование и разработка информационных систем»</w:t>
            </w:r>
          </w:p>
          <w:p w14:paraId="3CDDAF6A" w14:textId="77777777" w:rsidR="00E77219" w:rsidRPr="007F3323" w:rsidRDefault="00E77219" w:rsidP="002E383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МДК.05.02 «Разработка кода информационных систем»</w:t>
            </w:r>
          </w:p>
        </w:tc>
      </w:tr>
      <w:tr w:rsidR="00E77219" w14:paraId="59147F96" w14:textId="77777777" w:rsidTr="002E3831">
        <w:trPr>
          <w:trHeight w:val="613"/>
        </w:trPr>
        <w:tc>
          <w:tcPr>
            <w:tcW w:w="10106" w:type="dxa"/>
            <w:gridSpan w:val="2"/>
          </w:tcPr>
          <w:p w14:paraId="3F7726B3" w14:textId="5526C577" w:rsidR="00E77219" w:rsidRPr="007F3323" w:rsidRDefault="00D64D6F" w:rsidP="002E3831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и разработка автоматизированной информационной системы «</w:t>
            </w:r>
            <w:bookmarkStart w:id="0" w:name="_Hlk151123354"/>
            <w:r w:rsidRPr="00D64D6F">
              <w:rPr>
                <w:b/>
                <w:sz w:val="32"/>
                <w:szCs w:val="32"/>
              </w:rPr>
              <w:t>Учет обращений граждан</w:t>
            </w:r>
            <w:bookmarkEnd w:id="0"/>
            <w:r>
              <w:rPr>
                <w:b/>
                <w:sz w:val="32"/>
                <w:szCs w:val="32"/>
              </w:rPr>
              <w:t>»</w:t>
            </w:r>
          </w:p>
        </w:tc>
      </w:tr>
      <w:tr w:rsidR="00E77219" w:rsidRPr="007F3323" w14:paraId="0A94FA4B" w14:textId="77777777" w:rsidTr="002E3831">
        <w:trPr>
          <w:trHeight w:val="326"/>
        </w:trPr>
        <w:tc>
          <w:tcPr>
            <w:tcW w:w="10106" w:type="dxa"/>
            <w:gridSpan w:val="2"/>
          </w:tcPr>
          <w:p w14:paraId="026F802D" w14:textId="77777777" w:rsidR="00E77219" w:rsidRDefault="00E77219" w:rsidP="002E3831">
            <w:pPr>
              <w:ind w:firstLine="0"/>
              <w:jc w:val="center"/>
            </w:pPr>
          </w:p>
        </w:tc>
      </w:tr>
      <w:tr w:rsidR="00E77219" w14:paraId="150D4FF6" w14:textId="77777777" w:rsidTr="002E3831">
        <w:trPr>
          <w:trHeight w:val="454"/>
        </w:trPr>
        <w:tc>
          <w:tcPr>
            <w:tcW w:w="10106" w:type="dxa"/>
            <w:gridSpan w:val="2"/>
          </w:tcPr>
          <w:p w14:paraId="1052CEB7" w14:textId="77777777" w:rsidR="00E77219" w:rsidRDefault="00E77219" w:rsidP="002E3831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53D1072E" w14:textId="062A435D" w:rsidR="00E77219" w:rsidRDefault="00E77219" w:rsidP="002E3831">
            <w:pPr>
              <w:spacing w:line="360" w:lineRule="auto"/>
              <w:ind w:firstLine="0"/>
              <w:jc w:val="center"/>
            </w:pPr>
            <w:r>
              <w:t>КР 09.02.07. 20ИП1.02 ПЗ</w:t>
            </w:r>
          </w:p>
        </w:tc>
      </w:tr>
      <w:tr w:rsidR="00E77219" w14:paraId="2249332C" w14:textId="77777777" w:rsidTr="002E3831">
        <w:trPr>
          <w:trHeight w:val="475"/>
        </w:trPr>
        <w:tc>
          <w:tcPr>
            <w:tcW w:w="10106" w:type="dxa"/>
            <w:gridSpan w:val="2"/>
          </w:tcPr>
          <w:p w14:paraId="3AC13CE0" w14:textId="77777777" w:rsidR="00E77219" w:rsidRDefault="00E77219" w:rsidP="002E3831">
            <w:pPr>
              <w:spacing w:line="360" w:lineRule="auto"/>
              <w:ind w:firstLine="0"/>
              <w:jc w:val="center"/>
            </w:pPr>
          </w:p>
        </w:tc>
      </w:tr>
      <w:tr w:rsidR="00E77219" w14:paraId="51432BF6" w14:textId="77777777" w:rsidTr="002E3831">
        <w:trPr>
          <w:trHeight w:val="766"/>
        </w:trPr>
        <w:tc>
          <w:tcPr>
            <w:tcW w:w="10106" w:type="dxa"/>
            <w:gridSpan w:val="2"/>
          </w:tcPr>
          <w:p w14:paraId="6D3CD1A2" w14:textId="77777777" w:rsidR="00E77219" w:rsidRDefault="00E77219" w:rsidP="002E3831">
            <w:pPr>
              <w:spacing w:line="360" w:lineRule="auto"/>
              <w:ind w:firstLine="0"/>
              <w:jc w:val="center"/>
            </w:pPr>
          </w:p>
        </w:tc>
      </w:tr>
      <w:tr w:rsidR="00E77219" w14:paraId="0BF70BFD" w14:textId="77777777" w:rsidTr="002E3831">
        <w:trPr>
          <w:trHeight w:val="1440"/>
        </w:trPr>
        <w:tc>
          <w:tcPr>
            <w:tcW w:w="4995" w:type="dxa"/>
          </w:tcPr>
          <w:p w14:paraId="18FA5CCD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Студент</w:t>
            </w:r>
          </w:p>
          <w:p w14:paraId="57C6F58B" w14:textId="7FED8DAB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 xml:space="preserve">_____________ </w:t>
            </w:r>
            <w:r>
              <w:t>В.О. Бобров</w:t>
            </w:r>
          </w:p>
          <w:p w14:paraId="06C6C3DF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  <w:p w14:paraId="1254E47B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5DCE0B70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Руководитель работы</w:t>
            </w:r>
          </w:p>
          <w:p w14:paraId="4499AFD6" w14:textId="661480B9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 xml:space="preserve">_____________ </w:t>
            </w:r>
            <w:r>
              <w:t>Ю.В. Маянцева</w:t>
            </w:r>
          </w:p>
          <w:p w14:paraId="56FB9103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</w:tc>
      </w:tr>
      <w:tr w:rsidR="00E77219" w14:paraId="6F85B00B" w14:textId="77777777" w:rsidTr="002E3831">
        <w:trPr>
          <w:trHeight w:val="1113"/>
        </w:trPr>
        <w:tc>
          <w:tcPr>
            <w:tcW w:w="4995" w:type="dxa"/>
          </w:tcPr>
          <w:p w14:paraId="1F93B1F8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001F2E65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47438E1D" w14:textId="577D9ACE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>_____________</w:t>
            </w:r>
            <w:r>
              <w:t>К.А. Федотова</w:t>
            </w:r>
          </w:p>
          <w:p w14:paraId="05AFDBF0" w14:textId="77777777" w:rsidR="00E77219" w:rsidRDefault="00E77219" w:rsidP="002E3831">
            <w:pPr>
              <w:ind w:firstLine="0"/>
              <w:jc w:val="left"/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  <w:p w14:paraId="4695292E" w14:textId="77777777" w:rsidR="00E77219" w:rsidRDefault="00E77219" w:rsidP="002E3831">
            <w:pPr>
              <w:ind w:firstLine="0"/>
              <w:rPr>
                <w:highlight w:val="yellow"/>
              </w:rPr>
            </w:pPr>
          </w:p>
          <w:p w14:paraId="63599CE1" w14:textId="77777777" w:rsidR="00E77219" w:rsidRDefault="00E77219" w:rsidP="002E3831">
            <w:pPr>
              <w:ind w:firstLine="0"/>
              <w:rPr>
                <w:highlight w:val="yellow"/>
              </w:rPr>
            </w:pPr>
          </w:p>
          <w:p w14:paraId="75AD3F4F" w14:textId="77777777" w:rsidR="00E77219" w:rsidRDefault="00E77219" w:rsidP="002E3831">
            <w:pPr>
              <w:ind w:firstLine="0"/>
              <w:rPr>
                <w:highlight w:val="yellow"/>
              </w:rPr>
            </w:pPr>
          </w:p>
          <w:p w14:paraId="1262B350" w14:textId="77777777" w:rsidR="00E77219" w:rsidRPr="00E4058A" w:rsidRDefault="00E77219" w:rsidP="002E3831">
            <w:pPr>
              <w:ind w:firstLine="0"/>
              <w:rPr>
                <w:highlight w:val="yellow"/>
              </w:rPr>
            </w:pPr>
          </w:p>
        </w:tc>
      </w:tr>
      <w:tr w:rsidR="00E77219" w14:paraId="70220CD5" w14:textId="77777777" w:rsidTr="002E3831">
        <w:trPr>
          <w:trHeight w:val="978"/>
        </w:trPr>
        <w:tc>
          <w:tcPr>
            <w:tcW w:w="10106" w:type="dxa"/>
            <w:gridSpan w:val="2"/>
          </w:tcPr>
          <w:p w14:paraId="76BF87BC" w14:textId="77777777" w:rsidR="00E77219" w:rsidRDefault="00E77219" w:rsidP="002E3831">
            <w:pPr>
              <w:ind w:firstLine="0"/>
            </w:pPr>
          </w:p>
          <w:p w14:paraId="2CC72D4F" w14:textId="642ACA27" w:rsidR="00E77219" w:rsidRDefault="00E77219" w:rsidP="002E3831">
            <w:pPr>
              <w:ind w:firstLine="0"/>
              <w:jc w:val="center"/>
            </w:pPr>
            <w:r>
              <w:t>2023</w:t>
            </w:r>
          </w:p>
        </w:tc>
      </w:tr>
    </w:tbl>
    <w:sdt>
      <w:sdtPr>
        <w:rPr>
          <w:rFonts w:eastAsia="Times New Roman" w:cs="Times New Roman"/>
          <w:b w:val="0"/>
          <w:sz w:val="28"/>
          <w:szCs w:val="20"/>
        </w:rPr>
        <w:id w:val="35940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094D94" w14:textId="77777777" w:rsidR="00D64D6F" w:rsidRDefault="00D64D6F" w:rsidP="00D64D6F">
          <w:pPr>
            <w:pStyle w:val="a4"/>
            <w:jc w:val="center"/>
          </w:pPr>
          <w:r>
            <w:t>Содержание</w:t>
          </w:r>
        </w:p>
        <w:p w14:paraId="53F2234C" w14:textId="77777777" w:rsidR="00D64D6F" w:rsidRDefault="00D64D6F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1999" w:history="1">
            <w:r w:rsidRPr="000F520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F01B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0" w:history="1">
            <w:r w:rsidR="00D64D6F" w:rsidRPr="000F5204">
              <w:rPr>
                <w:rStyle w:val="a5"/>
                <w:noProof/>
              </w:rPr>
              <w:t>Анализ предметной области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_Toc70082000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5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5547F8F3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1" w:history="1">
            <w:r w:rsidR="00D64D6F" w:rsidRPr="000F5204">
              <w:rPr>
                <w:rStyle w:val="a5"/>
                <w:noProof/>
              </w:rPr>
              <w:t xml:space="preserve">Анализ аналогов и </w:t>
            </w:r>
            <w:r w:rsidR="00D64D6F" w:rsidRPr="004F4D2B">
              <w:rPr>
                <w:rStyle w:val="a5"/>
                <w:noProof/>
              </w:rPr>
              <w:t>прототипов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_Toc70082001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6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45266482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2" w:history="1">
            <w:r w:rsidR="00D64D6F" w:rsidRPr="000F5204">
              <w:rPr>
                <w:rStyle w:val="a5"/>
                <w:noProof/>
              </w:rPr>
              <w:t>Общее описание задачи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_Toc70082002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7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6CEAAE15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3" w:history="1">
            <w:r w:rsidR="00D64D6F" w:rsidRPr="000F5204">
              <w:rPr>
                <w:rStyle w:val="a5"/>
                <w:noProof/>
              </w:rPr>
              <w:t>Разработка первичной документации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_Toc70082003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10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02255A30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4" w:history="1">
            <w:r w:rsidR="00D64D6F" w:rsidRPr="000F5204">
              <w:rPr>
                <w:rStyle w:val="a5"/>
                <w:noProof/>
              </w:rPr>
              <w:t>Составление плана работ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_Toc70082004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12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6E018EF8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5" w:history="1">
            <w:r w:rsidR="00D64D6F" w:rsidRPr="000F5204">
              <w:rPr>
                <w:rStyle w:val="a5"/>
                <w:noProof/>
              </w:rPr>
              <w:t>Проектирование АИС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_Toc70082005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13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4CD6AE64" w14:textId="77777777" w:rsidR="00D64D6F" w:rsidRDefault="000C08EC" w:rsidP="00D64D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6" w:history="1">
            <w:r w:rsidR="00D64D6F" w:rsidRPr="000F5204">
              <w:rPr>
                <w:rStyle w:val="a5"/>
                <w:noProof/>
              </w:rPr>
              <w:t>Проектирование БД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_Toc70082006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20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62ED0B44" w14:textId="77777777" w:rsidR="00D64D6F" w:rsidRDefault="000C08EC" w:rsidP="00D64D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7" w:history="1">
            <w:r w:rsidR="00D64D6F" w:rsidRPr="000F5204">
              <w:rPr>
                <w:rStyle w:val="a5"/>
                <w:noProof/>
              </w:rPr>
              <w:t>Создание репозитория с помощью систем контроля версий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_Toc70082007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24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3AD620D8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8" w:history="1">
            <w:r w:rsidR="00D64D6F" w:rsidRPr="000F5204">
              <w:rPr>
                <w:rStyle w:val="a5"/>
                <w:noProof/>
              </w:rPr>
              <w:t>Реализация физической модели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_Toc70082008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27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43B6E2F3" w14:textId="77777777" w:rsidR="00D64D6F" w:rsidRDefault="000C08EC" w:rsidP="00D64D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9" w:history="1">
            <w:r w:rsidR="00D64D6F" w:rsidRPr="000F5204">
              <w:rPr>
                <w:rStyle w:val="a5"/>
                <w:noProof/>
              </w:rPr>
              <w:t>Разработка главной формы. Реализация авторизации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_Toc70082009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29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5A2D4E01" w14:textId="77777777" w:rsidR="00D64D6F" w:rsidRDefault="000C08EC" w:rsidP="00D64D6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0" w:history="1">
            <w:r w:rsidR="00D64D6F" w:rsidRPr="000F5204">
              <w:rPr>
                <w:rStyle w:val="a5"/>
                <w:noProof/>
              </w:rPr>
              <w:t>Реализация программного продукта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_Toc70082010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30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17167261" w14:textId="77777777" w:rsidR="00D64D6F" w:rsidRDefault="000C08EC" w:rsidP="00D64D6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1" w:history="1">
            <w:r w:rsidR="00D64D6F" w:rsidRPr="000F5204">
              <w:rPr>
                <w:rStyle w:val="a5"/>
                <w:noProof/>
              </w:rPr>
              <w:t>Тестирование и оценка АИС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_Toc70082011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33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532EA9EF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2" w:history="1">
            <w:r w:rsidR="00D64D6F" w:rsidRPr="000F5204">
              <w:rPr>
                <w:rStyle w:val="a5"/>
                <w:noProof/>
              </w:rPr>
              <w:t>Заключение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_Toc70082012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35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403A2697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3" w:history="1">
            <w:r w:rsidR="00D64D6F" w:rsidRPr="000F5204">
              <w:rPr>
                <w:rStyle w:val="a5"/>
                <w:noProof/>
              </w:rPr>
              <w:t>Приложение А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_Toc70082013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36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11E756DC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4" w:history="1">
            <w:r w:rsidR="00D64D6F" w:rsidRPr="000F5204">
              <w:rPr>
                <w:rStyle w:val="a5"/>
                <w:noProof/>
              </w:rPr>
              <w:t>Приложение Б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_Toc70082014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37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72FBEDE4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5" w:history="1">
            <w:r w:rsidR="00D64D6F" w:rsidRPr="000F5204">
              <w:rPr>
                <w:rStyle w:val="a5"/>
                <w:noProof/>
              </w:rPr>
              <w:t>Приложение В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_Toc70082015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38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45E237F8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6" w:history="1">
            <w:r w:rsidR="00D64D6F" w:rsidRPr="000F5204">
              <w:rPr>
                <w:rStyle w:val="a5"/>
                <w:noProof/>
              </w:rPr>
              <w:t>Приложение Г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_Toc70082016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40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1289ED8D" w14:textId="77777777" w:rsidR="00D64D6F" w:rsidRDefault="000C08EC" w:rsidP="00D64D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7" w:history="1">
            <w:r w:rsidR="00D64D6F" w:rsidRPr="000F5204">
              <w:rPr>
                <w:rStyle w:val="a5"/>
                <w:noProof/>
              </w:rPr>
              <w:t>Приложение Д</w:t>
            </w:r>
            <w:r w:rsidR="00D64D6F">
              <w:rPr>
                <w:noProof/>
                <w:webHidden/>
              </w:rPr>
              <w:tab/>
            </w:r>
            <w:r w:rsidR="00D64D6F">
              <w:rPr>
                <w:noProof/>
                <w:webHidden/>
              </w:rPr>
              <w:fldChar w:fldCharType="begin"/>
            </w:r>
            <w:r w:rsidR="00D64D6F">
              <w:rPr>
                <w:noProof/>
                <w:webHidden/>
              </w:rPr>
              <w:instrText xml:space="preserve"> PAGEREF _Toc70082017 \h </w:instrText>
            </w:r>
            <w:r w:rsidR="00D64D6F">
              <w:rPr>
                <w:noProof/>
                <w:webHidden/>
              </w:rPr>
            </w:r>
            <w:r w:rsidR="00D64D6F">
              <w:rPr>
                <w:noProof/>
                <w:webHidden/>
              </w:rPr>
              <w:fldChar w:fldCharType="separate"/>
            </w:r>
            <w:r w:rsidR="00D64D6F">
              <w:rPr>
                <w:noProof/>
                <w:webHidden/>
              </w:rPr>
              <w:t>42</w:t>
            </w:r>
            <w:r w:rsidR="00D64D6F">
              <w:rPr>
                <w:noProof/>
                <w:webHidden/>
              </w:rPr>
              <w:fldChar w:fldCharType="end"/>
            </w:r>
          </w:hyperlink>
        </w:p>
        <w:p w14:paraId="506B0680" w14:textId="77777777" w:rsidR="00D64D6F" w:rsidRDefault="00D64D6F" w:rsidP="00D64D6F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6E1C40" w14:textId="76CC017C" w:rsidR="00CE331F" w:rsidRDefault="00CC66A2" w:rsidP="00CC66A2">
      <w:pPr>
        <w:widowControl/>
        <w:tabs>
          <w:tab w:val="left" w:pos="7212"/>
        </w:tabs>
        <w:autoSpaceDE/>
        <w:autoSpaceDN/>
        <w:adjustRightInd/>
        <w:spacing w:after="160" w:line="259" w:lineRule="auto"/>
        <w:ind w:firstLine="0"/>
        <w:jc w:val="left"/>
      </w:pPr>
      <w:r>
        <w:tab/>
      </w:r>
    </w:p>
    <w:p w14:paraId="4A8E1099" w14:textId="098CBA19" w:rsidR="00CC66A2" w:rsidRPr="00CC66A2" w:rsidRDefault="00CC66A2" w:rsidP="00CC66A2">
      <w:pPr>
        <w:tabs>
          <w:tab w:val="left" w:pos="7212"/>
        </w:tabs>
        <w:sectPr w:rsidR="00CC66A2" w:rsidRPr="00CC66A2" w:rsidSect="00CE331F">
          <w:footerReference w:type="default" r:id="rId8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ab/>
      </w:r>
    </w:p>
    <w:p w14:paraId="62104643" w14:textId="335C80B1" w:rsidR="003D53E9" w:rsidRPr="003D53E9" w:rsidRDefault="003D53E9" w:rsidP="003D53E9">
      <w:pPr>
        <w:keepNext/>
        <w:keepLines/>
        <w:spacing w:before="360" w:after="360" w:line="360" w:lineRule="auto"/>
        <w:outlineLvl w:val="0"/>
        <w:rPr>
          <w:b/>
          <w:sz w:val="36"/>
          <w:szCs w:val="32"/>
        </w:rPr>
      </w:pPr>
      <w:bookmarkStart w:id="1" w:name="_Toc70081999"/>
      <w:r w:rsidRPr="003D53E9">
        <w:rPr>
          <w:b/>
          <w:sz w:val="36"/>
          <w:szCs w:val="32"/>
        </w:rPr>
        <w:lastRenderedPageBreak/>
        <w:t>Введение</w:t>
      </w:r>
      <w:bookmarkEnd w:id="1"/>
    </w:p>
    <w:p w14:paraId="749AB8B5" w14:textId="7A018374" w:rsidR="00E62736" w:rsidRPr="00E62736" w:rsidRDefault="00E62736" w:rsidP="00E62736">
      <w:pPr>
        <w:spacing w:line="360" w:lineRule="auto"/>
        <w:contextualSpacing/>
        <w:rPr>
          <w:szCs w:val="28"/>
          <w:shd w:val="clear" w:color="auto" w:fill="FFFFFF"/>
        </w:rPr>
      </w:pPr>
      <w:r w:rsidRPr="00E62736">
        <w:rPr>
          <w:szCs w:val="28"/>
          <w:shd w:val="clear" w:color="auto" w:fill="FFFFFF"/>
        </w:rPr>
        <w:t>Фиксация обращений граждан очень важна для обеспечения эффективного взаимодействия с государственными органами и повышения качества обслуживания. Вот несколько причин, почему фиксирование обращений граждан так важно:</w:t>
      </w:r>
    </w:p>
    <w:p w14:paraId="7B47140B" w14:textId="271CFB5E" w:rsidR="00E62736" w:rsidRPr="00E62736" w:rsidRDefault="00E62736" w:rsidP="00E62736">
      <w:pPr>
        <w:pStyle w:val="aa"/>
        <w:numPr>
          <w:ilvl w:val="0"/>
          <w:numId w:val="1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62736">
        <w:rPr>
          <w:bCs/>
          <w:szCs w:val="28"/>
          <w:shd w:val="clear" w:color="auto" w:fill="FFFFFF"/>
        </w:rPr>
        <w:t>Защита прав и интересов граждан: Фиксация обращений позволяет гражданам сообщать о проблемах, нарушениях или незаконных действиях, которые они могут столкнуться в повседневной жизни. Это помогает государственным органам реагировать на такие случаи и защищать права и интересы граждан.</w:t>
      </w:r>
    </w:p>
    <w:p w14:paraId="4AEE4BAC" w14:textId="1DE4134D" w:rsidR="00E62736" w:rsidRPr="00E62736" w:rsidRDefault="00E62736" w:rsidP="00E62736">
      <w:pPr>
        <w:pStyle w:val="aa"/>
        <w:numPr>
          <w:ilvl w:val="0"/>
          <w:numId w:val="1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62736">
        <w:rPr>
          <w:bCs/>
          <w:szCs w:val="28"/>
          <w:shd w:val="clear" w:color="auto" w:fill="FFFFFF"/>
        </w:rPr>
        <w:t>Оптимизация работы государственных органов: Фиксация обращений позволяет государственным органам управлять и отслеживать потоки информации от граждан. Они могут анализировать причины обращений, выявлять наиболее часто встречающиеся проблемы и принимать меры для их решения. Это помогает в оптимизации работы государственных органов и повышении качества предоставляемых услуг.</w:t>
      </w:r>
    </w:p>
    <w:p w14:paraId="75A1D819" w14:textId="32D9EA44" w:rsidR="00E62736" w:rsidRPr="00E62736" w:rsidRDefault="00E62736" w:rsidP="00E62736">
      <w:pPr>
        <w:pStyle w:val="aa"/>
        <w:numPr>
          <w:ilvl w:val="0"/>
          <w:numId w:val="1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62736">
        <w:rPr>
          <w:bCs/>
          <w:szCs w:val="28"/>
          <w:shd w:val="clear" w:color="auto" w:fill="FFFFFF"/>
        </w:rPr>
        <w:t>Улучшение взаимодействия с гражданами: Фиксация обращений граждан позволяет государственным органам устанавливать контакт с гражданами, отвечать на их вопросы и проблемы, а также предоставлять информацию о проводимых мероприятиях и изменениях в законодательстве. Это способствует более прозрачному и доверительному взаимодействию между гражданами и государственными органами.</w:t>
      </w:r>
    </w:p>
    <w:p w14:paraId="67694DEE" w14:textId="1482B68C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Целью курсовой работы</w:t>
      </w:r>
      <w:r w:rsidRPr="00E62736">
        <w:rPr>
          <w:bCs/>
          <w:szCs w:val="28"/>
          <w:shd w:val="clear" w:color="auto" w:fill="FFFFFF"/>
        </w:rPr>
        <w:t xml:space="preserve"> является проектирование и разработка </w:t>
      </w:r>
      <w:r w:rsidRPr="00E62736">
        <w:rPr>
          <w:bCs/>
          <w:szCs w:val="28"/>
          <w:shd w:val="clear" w:color="auto" w:fill="FFFFFF"/>
          <w:lang w:val="en-US"/>
        </w:rPr>
        <w:t>desktop</w:t>
      </w:r>
      <w:r w:rsidRPr="00E62736">
        <w:rPr>
          <w:bCs/>
          <w:szCs w:val="28"/>
          <w:shd w:val="clear" w:color="auto" w:fill="FFFFFF"/>
        </w:rPr>
        <w:t xml:space="preserve"> приложения для менеджера системы.</w:t>
      </w:r>
    </w:p>
    <w:p w14:paraId="4DDF86BE" w14:textId="77777777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Задачами курсовой работы</w:t>
      </w:r>
      <w:r w:rsidRPr="00E62736">
        <w:rPr>
          <w:bCs/>
          <w:szCs w:val="28"/>
          <w:shd w:val="clear" w:color="auto" w:fill="FFFFFF"/>
        </w:rPr>
        <w:t xml:space="preserve"> являются: проанализировать предметную область, провести анализ аналогов и прототипов, разработать первичную документацию, разработать и протестировать АИС.</w:t>
      </w:r>
    </w:p>
    <w:p w14:paraId="1340F45A" w14:textId="65E5A399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Объектом исследования</w:t>
      </w:r>
      <w:r w:rsidRPr="00E62736">
        <w:rPr>
          <w:bCs/>
          <w:szCs w:val="28"/>
          <w:shd w:val="clear" w:color="auto" w:fill="FFFFFF"/>
        </w:rPr>
        <w:t xml:space="preserve"> данной работы является –</w:t>
      </w:r>
      <w:r w:rsidR="00272ED1">
        <w:rPr>
          <w:bCs/>
          <w:szCs w:val="28"/>
          <w:shd w:val="clear" w:color="auto" w:fill="FFFFFF"/>
        </w:rPr>
        <w:t xml:space="preserve"> предприятие по учёту обращения</w:t>
      </w:r>
      <w:r w:rsidRPr="00E62736">
        <w:rPr>
          <w:bCs/>
          <w:szCs w:val="28"/>
          <w:shd w:val="clear" w:color="auto" w:fill="FFFFFF"/>
        </w:rPr>
        <w:t>.</w:t>
      </w:r>
    </w:p>
    <w:p w14:paraId="3DEAE58E" w14:textId="2A06333F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Предмет исследования</w:t>
      </w:r>
      <w:r w:rsidRPr="00E62736">
        <w:rPr>
          <w:bCs/>
          <w:szCs w:val="28"/>
          <w:shd w:val="clear" w:color="auto" w:fill="FFFFFF"/>
        </w:rPr>
        <w:t xml:space="preserve"> –</w:t>
      </w:r>
      <w:r w:rsidR="00272ED1">
        <w:rPr>
          <w:bCs/>
          <w:szCs w:val="28"/>
          <w:shd w:val="clear" w:color="auto" w:fill="FFFFFF"/>
        </w:rPr>
        <w:t>учёт обращения граждан</w:t>
      </w:r>
      <w:r w:rsidRPr="00E62736">
        <w:rPr>
          <w:bCs/>
          <w:szCs w:val="28"/>
          <w:shd w:val="clear" w:color="auto" w:fill="FFFFFF"/>
        </w:rPr>
        <w:t>.</w:t>
      </w:r>
    </w:p>
    <w:p w14:paraId="77754FA6" w14:textId="77777777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Cs/>
          <w:szCs w:val="28"/>
          <w:shd w:val="clear" w:color="auto" w:fill="FFFFFF"/>
        </w:rPr>
        <w:t>При реализации было использовано следующее программное обеспечение:</w:t>
      </w:r>
    </w:p>
    <w:p w14:paraId="6A7D960D" w14:textId="77777777" w:rsidR="00E62736" w:rsidRPr="00E62736" w:rsidRDefault="00E62736" w:rsidP="00E62736">
      <w:pPr>
        <w:spacing w:line="360" w:lineRule="auto"/>
        <w:rPr>
          <w:color w:val="000000"/>
          <w:szCs w:val="28"/>
        </w:rPr>
      </w:pPr>
      <w:r w:rsidRPr="00E62736">
        <w:rPr>
          <w:b/>
          <w:bCs/>
          <w:szCs w:val="28"/>
          <w:shd w:val="clear" w:color="auto" w:fill="FFFFFF"/>
          <w:lang w:val="en-US"/>
        </w:rPr>
        <w:t>Microsoft</w:t>
      </w:r>
      <w:r w:rsidRPr="00E62736">
        <w:rPr>
          <w:b/>
          <w:bCs/>
          <w:szCs w:val="28"/>
          <w:shd w:val="clear" w:color="auto" w:fill="FFFFFF"/>
        </w:rPr>
        <w:t xml:space="preserve"> </w:t>
      </w:r>
      <w:r w:rsidRPr="00E62736">
        <w:rPr>
          <w:b/>
          <w:bCs/>
          <w:szCs w:val="28"/>
          <w:shd w:val="clear" w:color="auto" w:fill="FFFFFF"/>
          <w:lang w:val="en-US"/>
        </w:rPr>
        <w:t>Visio</w:t>
      </w:r>
      <w:r w:rsidRPr="00E62736">
        <w:rPr>
          <w:b/>
          <w:bCs/>
          <w:szCs w:val="28"/>
          <w:shd w:val="clear" w:color="auto" w:fill="FFFFFF"/>
        </w:rPr>
        <w:t xml:space="preserve"> </w:t>
      </w:r>
      <w:r w:rsidRPr="00E62736">
        <w:rPr>
          <w:szCs w:val="28"/>
        </w:rPr>
        <w:t xml:space="preserve">– </w:t>
      </w:r>
      <w:r w:rsidRPr="00E62736">
        <w:rPr>
          <w:szCs w:val="28"/>
          <w:shd w:val="clear" w:color="auto" w:fill="FFFFFF"/>
        </w:rPr>
        <w:t xml:space="preserve">векторный графический редактор, редактор диаграмм и </w:t>
      </w:r>
      <w:r w:rsidRPr="00E62736">
        <w:t>блок-</w:t>
      </w:r>
      <w:r w:rsidRPr="00E62736">
        <w:lastRenderedPageBreak/>
        <w:t xml:space="preserve">схем </w:t>
      </w:r>
      <w:r w:rsidRPr="00E62736">
        <w:rPr>
          <w:szCs w:val="28"/>
          <w:shd w:val="clear" w:color="auto" w:fill="FFFFFF"/>
        </w:rPr>
        <w:t xml:space="preserve">для операционных систем семейства </w:t>
      </w:r>
      <w:r w:rsidRPr="00E62736">
        <w:rPr>
          <w:szCs w:val="28"/>
          <w:shd w:val="clear" w:color="auto" w:fill="FFFFFF"/>
          <w:lang w:val="en-US"/>
        </w:rPr>
        <w:t>Windows</w:t>
      </w:r>
      <w:r w:rsidRPr="00E62736">
        <w:rPr>
          <w:szCs w:val="28"/>
          <w:shd w:val="clear" w:color="auto" w:fill="FFFFFF"/>
        </w:rPr>
        <w:t xml:space="preserve"> </w:t>
      </w:r>
      <w:r w:rsidRPr="00E62736">
        <w:rPr>
          <w:szCs w:val="28"/>
          <w:shd w:val="clear" w:color="auto" w:fill="FFFFFF"/>
          <w:lang w:val="en-US"/>
        </w:rPr>
        <w:t>NT</w:t>
      </w:r>
      <w:r w:rsidRPr="00E62736">
        <w:rPr>
          <w:szCs w:val="28"/>
          <w:shd w:val="clear" w:color="auto" w:fill="FFFFFF"/>
        </w:rPr>
        <w:t>. В процессе работы</w:t>
      </w:r>
      <w:r w:rsidRPr="00E62736">
        <w:rPr>
          <w:color w:val="0563C1"/>
          <w:szCs w:val="28"/>
          <w:u w:val="single"/>
          <w:shd w:val="clear" w:color="auto" w:fill="FFFFFF"/>
        </w:rPr>
        <w:t xml:space="preserve"> б</w:t>
      </w:r>
      <w:r w:rsidRPr="00E62736">
        <w:rPr>
          <w:szCs w:val="28"/>
        </w:rPr>
        <w:t xml:space="preserve">ыл </w:t>
      </w:r>
      <w:r w:rsidRPr="00E62736">
        <w:rPr>
          <w:color w:val="000000"/>
          <w:szCs w:val="28"/>
        </w:rPr>
        <w:t>использован для создания диаграмм.</w:t>
      </w:r>
    </w:p>
    <w:p w14:paraId="6EF26F93" w14:textId="77777777" w:rsidR="00E62736" w:rsidRPr="00E62736" w:rsidRDefault="00E62736" w:rsidP="00E62736">
      <w:pPr>
        <w:spacing w:line="360" w:lineRule="auto"/>
      </w:pPr>
      <w:r w:rsidRPr="00E62736">
        <w:rPr>
          <w:b/>
          <w:lang w:val="en-US"/>
        </w:rPr>
        <w:t>Microsoft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Visual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Studio</w:t>
      </w:r>
      <w:r w:rsidRPr="00E62736">
        <w:t xml:space="preserve"> - это интегрированная среда разработки (</w:t>
      </w:r>
      <w:r w:rsidRPr="00E62736">
        <w:rPr>
          <w:lang w:val="en-US"/>
        </w:rPr>
        <w:t>IDE</w:t>
      </w:r>
      <w:r w:rsidRPr="00E62736">
        <w:t xml:space="preserve">) от </w:t>
      </w:r>
      <w:r w:rsidRPr="00E62736">
        <w:rPr>
          <w:lang w:val="en-US"/>
        </w:rPr>
        <w:t>Microsoft</w:t>
      </w:r>
      <w:r w:rsidRPr="00E62736">
        <w:t>. Он используется для разработки компьютерных программ, а также веб-сайтов, веб-приложений, веб-сервисов и мобильных приложений.</w:t>
      </w:r>
    </w:p>
    <w:p w14:paraId="180303C5" w14:textId="65AF4818" w:rsidR="00CD4827" w:rsidRDefault="00E62736" w:rsidP="00E62736">
      <w:pPr>
        <w:spacing w:line="360" w:lineRule="auto"/>
      </w:pPr>
      <w:r w:rsidRPr="00E62736">
        <w:rPr>
          <w:b/>
          <w:lang w:val="en-US"/>
        </w:rPr>
        <w:t>Microsoft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SQL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Server</w:t>
      </w:r>
      <w:r w:rsidRPr="00E62736">
        <w:t xml:space="preserve"> - система управления реляционными базами данных, разработанная корпорацией Microsoft.</w:t>
      </w:r>
    </w:p>
    <w:p w14:paraId="089111EF" w14:textId="0779C310" w:rsidR="00CD4827" w:rsidRDefault="00CD4827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352C7B5" w14:textId="77777777" w:rsidR="00CD4827" w:rsidRPr="00CD4827" w:rsidRDefault="00CD4827" w:rsidP="00CD4827">
      <w:pPr>
        <w:keepNext/>
        <w:keepLines/>
        <w:spacing w:before="240" w:after="240" w:line="360" w:lineRule="auto"/>
        <w:outlineLvl w:val="1"/>
        <w:rPr>
          <w:b/>
          <w:sz w:val="32"/>
          <w:szCs w:val="26"/>
        </w:rPr>
      </w:pPr>
      <w:bookmarkStart w:id="2" w:name="_Toc70082000"/>
      <w:r w:rsidRPr="00CD4827">
        <w:rPr>
          <w:b/>
          <w:sz w:val="32"/>
          <w:szCs w:val="26"/>
        </w:rPr>
        <w:lastRenderedPageBreak/>
        <w:t>Анализ предметной области</w:t>
      </w:r>
      <w:bookmarkEnd w:id="2"/>
    </w:p>
    <w:p w14:paraId="1D116E31" w14:textId="3FDF4A2A" w:rsidR="00E62736" w:rsidRDefault="00E62736" w:rsidP="00CD4827">
      <w:pPr>
        <w:spacing w:line="360" w:lineRule="auto"/>
        <w:rPr>
          <w:b/>
          <w:bCs/>
        </w:rPr>
      </w:pPr>
      <w:r>
        <w:rPr>
          <w:b/>
          <w:bCs/>
        </w:rPr>
        <w:t>Название:</w:t>
      </w:r>
      <w:r w:rsidRPr="00E62736">
        <w:rPr>
          <w:b/>
          <w:bCs/>
        </w:rPr>
        <w:t xml:space="preserve"> </w:t>
      </w:r>
      <w:r w:rsidRPr="00E62736">
        <w:t>АИС «</w:t>
      </w:r>
      <w:r w:rsidRPr="00E62736">
        <w:t>Учет обращений граждан</w:t>
      </w:r>
      <w:r w:rsidRPr="00E62736">
        <w:t>»</w:t>
      </w:r>
    </w:p>
    <w:p w14:paraId="742CF7A9" w14:textId="6D304295" w:rsidR="00E62736" w:rsidRPr="00E62736" w:rsidRDefault="00E62736" w:rsidP="00CD4827">
      <w:pPr>
        <w:spacing w:line="360" w:lineRule="auto"/>
        <w:rPr>
          <w:b/>
          <w:bCs/>
        </w:rPr>
      </w:pPr>
      <w:r>
        <w:rPr>
          <w:b/>
          <w:bCs/>
        </w:rPr>
        <w:t>Основной вид деятельности:</w:t>
      </w:r>
    </w:p>
    <w:p w14:paraId="2FC5DA6E" w14:textId="03603658" w:rsidR="00CD4827" w:rsidRDefault="00CD4827" w:rsidP="00CD4827">
      <w:pPr>
        <w:spacing w:line="360" w:lineRule="auto"/>
      </w:pPr>
      <w:r>
        <w:t>Регистрация обращений: Сотрудник должен иметь возможность зарегистрировать новое обращение гражданина в системе. Это может включать информацию о гражданине, дате обращения, типе обращения и прочих сопутствующих данных.</w:t>
      </w:r>
    </w:p>
    <w:p w14:paraId="545987A6" w14:textId="77777777" w:rsidR="00CD4827" w:rsidRDefault="00CD4827" w:rsidP="00CD4827">
      <w:pPr>
        <w:spacing w:line="360" w:lineRule="auto"/>
      </w:pPr>
      <w:r>
        <w:t xml:space="preserve">Классификация и </w:t>
      </w:r>
      <w:proofErr w:type="spellStart"/>
      <w:r>
        <w:t>приоритизация</w:t>
      </w:r>
      <w:proofErr w:type="spellEnd"/>
      <w:r>
        <w:t>: Система должна позволять сотруднику классифицировать обращения граждан по различным категориям, например, по типу обращения или срочности. Это поможет в управлении и организации рабочего процесса.</w:t>
      </w:r>
    </w:p>
    <w:p w14:paraId="09B5D568" w14:textId="77777777" w:rsidR="00CD4827" w:rsidRDefault="00CD4827" w:rsidP="00CD4827">
      <w:pPr>
        <w:spacing w:line="360" w:lineRule="auto"/>
      </w:pPr>
      <w:r>
        <w:t>Назначение ответственных: Сотрудник должен иметь возможность назначить ответственного за рассмотрение и обработку каждого обращения. Это поможет в оптимизации рабочего процесса и обеспечении эффективного управления обращениями.</w:t>
      </w:r>
    </w:p>
    <w:p w14:paraId="1FC8B20D" w14:textId="77777777" w:rsidR="00CD4827" w:rsidRDefault="00CD4827" w:rsidP="00CD4827">
      <w:pPr>
        <w:spacing w:line="360" w:lineRule="auto"/>
      </w:pPr>
      <w:r>
        <w:t>Отслеживание статуса обращений: Система должна предоставлять сотруднику информацию о текущем статусе каждого обращения, чтобы он мог отслеживать его прогресс, включая информацию о принятых мерах и сроках выполнения.</w:t>
      </w:r>
    </w:p>
    <w:p w14:paraId="71636A32" w14:textId="77777777" w:rsidR="00CD4827" w:rsidRDefault="00CD4827" w:rsidP="00CD4827">
      <w:pPr>
        <w:spacing w:line="360" w:lineRule="auto"/>
      </w:pPr>
      <w:r>
        <w:t>Обмен информацией и коммуникация: Сотрудник должен иметь возможность взаимодействовать с другими сотрудниками или гражданами через систему, например, для запроса дополнительной информации или предоставления обновлений по обращениям.</w:t>
      </w:r>
    </w:p>
    <w:p w14:paraId="0DEDF954" w14:textId="77777777" w:rsidR="00CD4827" w:rsidRDefault="00CD4827" w:rsidP="00CD4827">
      <w:pPr>
        <w:spacing w:line="360" w:lineRule="auto"/>
      </w:pPr>
      <w:r>
        <w:t>Отчетность: Система должна предоставлять возможность генерации отчетов для анализа статистики обращений, сроков рассмотрения и других показателей, которые могут быть полезны для улучшения процесса обслуживания.</w:t>
      </w:r>
    </w:p>
    <w:p w14:paraId="653CECD7" w14:textId="262756D4" w:rsidR="00CD4827" w:rsidRDefault="00E62736" w:rsidP="00BB5613">
      <w:pPr>
        <w:spacing w:line="360" w:lineRule="auto"/>
        <w:rPr>
          <w:b/>
          <w:bCs/>
          <w:szCs w:val="28"/>
        </w:rPr>
      </w:pPr>
      <w:r w:rsidRPr="000D5252">
        <w:rPr>
          <w:b/>
          <w:bCs/>
          <w:szCs w:val="28"/>
        </w:rPr>
        <w:t>Основными нормативно-правовыми актами, регламентирующими</w:t>
      </w:r>
      <w:r>
        <w:rPr>
          <w:b/>
          <w:bCs/>
          <w:szCs w:val="28"/>
        </w:rPr>
        <w:t xml:space="preserve"> учёт обращения, являются:</w:t>
      </w:r>
    </w:p>
    <w:p w14:paraId="79C5BD2F" w14:textId="5EC94A4B" w:rsidR="00E62736" w:rsidRDefault="00E62736" w:rsidP="00E62736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Конституция Российской Федерации: В статье 33 Конституции гарантируется право граждан на обращение в государственные органы и получение ответа на свое обращение.</w:t>
      </w:r>
    </w:p>
    <w:p w14:paraId="073914A1" w14:textId="5A3C850E" w:rsidR="00E62736" w:rsidRDefault="00E62736" w:rsidP="00E62736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Федеральный закон "Об обращениях граждан": Этот закон определяет </w:t>
      </w:r>
      <w:r>
        <w:lastRenderedPageBreak/>
        <w:t>правовые основы учета обращений граждан, а также обязанности государственных органов по рассмотрению и ответу на обращения.</w:t>
      </w:r>
    </w:p>
    <w:p w14:paraId="2AFA8A96" w14:textId="6A40FD26" w:rsidR="00E62736" w:rsidRDefault="00E62736" w:rsidP="00E62736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Указ Президента Российской Федерации "О порядке рассмотрения обращений граждан Российской Федерации": В этом документе устанавливается порядок рассмотрения и ответа на обращения граждан, а также обязанности государственных органов по обеспечению доступности и качества приема обращений.</w:t>
      </w:r>
    </w:p>
    <w:p w14:paraId="4E3AD1EA" w14:textId="51B9046D" w:rsidR="00E62736" w:rsidRDefault="00E62736" w:rsidP="00E62736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Постановление Правительства Российской Федерации "Об утверждении Порядка регистрации и учета обращений граждан в органах государственной власти и органах местного самоуправления": В этом документе определены правила регистрации, учета и хранения информации о обращениях граждан.</w:t>
      </w:r>
    </w:p>
    <w:p w14:paraId="41EBBC50" w14:textId="3F27DE7E" w:rsidR="00E62736" w:rsidRDefault="00E62736" w:rsidP="00E62736">
      <w:pPr>
        <w:spacing w:line="360" w:lineRule="auto"/>
        <w:rPr>
          <w:b/>
          <w:bCs/>
          <w:szCs w:val="28"/>
        </w:rPr>
      </w:pPr>
      <w:r w:rsidRPr="00E62736">
        <w:rPr>
          <w:b/>
          <w:bCs/>
          <w:szCs w:val="28"/>
        </w:rPr>
        <w:t>Описание выполнения основного вида деятельности:</w:t>
      </w:r>
    </w:p>
    <w:p w14:paraId="29E5D74A" w14:textId="3006D375" w:rsidR="00E62736" w:rsidRP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>Прием обращений: Сотрудник отвечает за прием обращений граждан в соответствии с установленными процедурами. Это может включать прием обращений по телефону</w:t>
      </w:r>
      <w:r w:rsidR="00486110">
        <w:rPr>
          <w:szCs w:val="28"/>
        </w:rPr>
        <w:t xml:space="preserve"> или </w:t>
      </w:r>
      <w:r w:rsidRPr="00E62736">
        <w:rPr>
          <w:szCs w:val="28"/>
        </w:rPr>
        <w:t>через онлайн-формы. Сотрудник обеспечивает вежливое и профессиональное обслуживание граждан, выслушивает их вопросы и проблемы.</w:t>
      </w:r>
    </w:p>
    <w:p w14:paraId="7A531BED" w14:textId="7C3ECB49" w:rsidR="00E62736" w:rsidRP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>Регистрация обращений: Сотрудник регистрирует каждое поступившее обращение в специальной системе учета. Он вносит необходимую информацию, такую как дата обращения, ФИО гражданина, основная тема, описание сути обращения. Регистрация помогает в последующем отслеживании и анализе обращений.</w:t>
      </w:r>
    </w:p>
    <w:p w14:paraId="37FB9FB0" w14:textId="7C8FB26F" w:rsidR="00E62736" w:rsidRP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>Анализ и классификация обращений: Сотрудник анализирует содержание каждого обращения и классифицирует его в соответствии с установленными категориями. Классификация помогает в последующей обработке и направлении обращения на соответствующий отдел или специалиста.</w:t>
      </w:r>
    </w:p>
    <w:p w14:paraId="26294094" w14:textId="63F68713" w:rsidR="00E62736" w:rsidRP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>Рассмотрение и ответ на обращение: Сотрудник передает обращение на рассмотрение компетентному специалисту или отделу. Он следит за соблюдением установленных сроков рассмотрения и ответа на обращение. По истечении срока, сотрудник составляет ответ на обращение, в котором предоставляет информацию или решение по поставленным вопросам.</w:t>
      </w:r>
    </w:p>
    <w:p w14:paraId="4FF8EB9E" w14:textId="1E6D58DB" w:rsidR="00E62736" w:rsidRP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 xml:space="preserve">Архивирование и хранение информации: Сотрудник обеспечивает </w:t>
      </w:r>
      <w:r w:rsidRPr="00E62736">
        <w:rPr>
          <w:szCs w:val="28"/>
        </w:rPr>
        <w:lastRenderedPageBreak/>
        <w:t>архивирование и хранение информации о каждом обращении. Это позволяет в дальнейшем иметь доступ к истории обращений и обеспечивать прозрачность работы.</w:t>
      </w:r>
    </w:p>
    <w:p w14:paraId="778F52D9" w14:textId="549AF51E" w:rsidR="00E62736" w:rsidRDefault="00E62736" w:rsidP="00E62736">
      <w:pPr>
        <w:spacing w:line="360" w:lineRule="auto"/>
        <w:rPr>
          <w:szCs w:val="28"/>
        </w:rPr>
      </w:pPr>
      <w:r w:rsidRPr="00E62736">
        <w:rPr>
          <w:szCs w:val="28"/>
        </w:rPr>
        <w:t>Статистический анализ и отчетность: Сотрудник занимается сбором и анализом статистических данных о поступивших обращениях, их количестве, категориях и временных рамках рассмотрения. Он подготавливает отчеты для руководства или других заинтересованных сторон.</w:t>
      </w:r>
    </w:p>
    <w:p w14:paraId="57BA5B89" w14:textId="2356763B" w:rsidR="001900F2" w:rsidRDefault="001900F2">
      <w:pPr>
        <w:widowControl/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2FAEB09" w14:textId="77777777" w:rsidR="001900F2" w:rsidRPr="001900F2" w:rsidRDefault="001900F2" w:rsidP="001900F2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3" w:name="_Toc151092163"/>
      <w:r w:rsidRPr="001900F2">
        <w:rPr>
          <w:b/>
          <w:sz w:val="32"/>
          <w:szCs w:val="26"/>
        </w:rPr>
        <w:lastRenderedPageBreak/>
        <w:t>Общее описание задачи</w:t>
      </w:r>
      <w:bookmarkEnd w:id="3"/>
    </w:p>
    <w:p w14:paraId="4F1794CE" w14:textId="77777777" w:rsidR="001900F2" w:rsidRPr="001900F2" w:rsidRDefault="001900F2" w:rsidP="001900F2">
      <w:pPr>
        <w:spacing w:line="360" w:lineRule="auto"/>
        <w:rPr>
          <w:noProof/>
        </w:rPr>
      </w:pPr>
      <w:r w:rsidRPr="001900F2">
        <w:t xml:space="preserve">Работу над созданием АИС необходимо начать с планирования её жизненного цикла в соответствии с </w:t>
      </w:r>
      <w:r w:rsidRPr="001900F2">
        <w:rPr>
          <w:bCs/>
          <w:szCs w:val="28"/>
        </w:rPr>
        <w:t>ГОСТ Р ИСО/МЭК 15288-2005</w:t>
      </w:r>
      <w:r w:rsidRPr="001900F2">
        <w:t xml:space="preserve">, сформировать список работ, построить иерархическую структуру работ (Таблица 2). В качестве модели ЖЦ для создания данной АИС была выбрана поэтапная модель </w:t>
      </w:r>
      <w:r w:rsidRPr="001900F2">
        <w:rPr>
          <w:noProof/>
        </w:rPr>
        <w:t xml:space="preserve"> </w:t>
      </w:r>
    </w:p>
    <w:p w14:paraId="56B48930" w14:textId="77777777" w:rsidR="001900F2" w:rsidRPr="001900F2" w:rsidRDefault="001900F2" w:rsidP="001900F2">
      <w:pPr>
        <w:spacing w:line="360" w:lineRule="auto"/>
        <w:ind w:firstLine="0"/>
        <w:jc w:val="center"/>
      </w:pPr>
      <w:r w:rsidRPr="001900F2">
        <w:rPr>
          <w:noProof/>
        </w:rPr>
        <w:drawing>
          <wp:inline distT="0" distB="0" distL="0" distR="0" wp14:anchorId="27F48C6B" wp14:editId="6BBBB62A">
            <wp:extent cx="6299835" cy="349123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D4EC" w14:textId="75A41A10" w:rsidR="001900F2" w:rsidRPr="001900F2" w:rsidRDefault="001900F2" w:rsidP="001900F2">
      <w:pPr>
        <w:spacing w:line="360" w:lineRule="auto"/>
        <w:ind w:firstLine="0"/>
        <w:jc w:val="center"/>
        <w:rPr>
          <w:iCs/>
          <w:szCs w:val="18"/>
        </w:rPr>
      </w:pPr>
      <w:r w:rsidRPr="001900F2">
        <w:rPr>
          <w:iCs/>
          <w:szCs w:val="18"/>
        </w:rPr>
        <w:t xml:space="preserve">Рисунок </w:t>
      </w:r>
      <w:r w:rsidRPr="001900F2">
        <w:rPr>
          <w:iCs/>
          <w:szCs w:val="18"/>
        </w:rPr>
        <w:fldChar w:fldCharType="begin"/>
      </w:r>
      <w:r w:rsidRPr="001900F2">
        <w:rPr>
          <w:iCs/>
          <w:szCs w:val="18"/>
        </w:rPr>
        <w:instrText xml:space="preserve"> SEQ Рисунок \* ARABIC </w:instrText>
      </w:r>
      <w:r w:rsidRPr="001900F2">
        <w:rPr>
          <w:iCs/>
          <w:szCs w:val="18"/>
        </w:rPr>
        <w:fldChar w:fldCharType="separate"/>
      </w:r>
      <w:r w:rsidRPr="001900F2">
        <w:rPr>
          <w:iCs/>
          <w:noProof/>
          <w:szCs w:val="18"/>
        </w:rPr>
        <w:t>1</w:t>
      </w:r>
      <w:r w:rsidRPr="001900F2">
        <w:rPr>
          <w:iCs/>
          <w:szCs w:val="18"/>
        </w:rPr>
        <w:fldChar w:fldCharType="end"/>
      </w:r>
      <w:r w:rsidRPr="001900F2">
        <w:rPr>
          <w:iCs/>
          <w:szCs w:val="18"/>
        </w:rPr>
        <w:t>. Жизненный цикл АИС "</w:t>
      </w:r>
      <w:r w:rsidRPr="001900F2">
        <w:t xml:space="preserve"> </w:t>
      </w:r>
      <w:r w:rsidRPr="001900F2">
        <w:rPr>
          <w:iCs/>
          <w:szCs w:val="18"/>
        </w:rPr>
        <w:t>Учёт обращений</w:t>
      </w:r>
      <w:r w:rsidRPr="001900F2">
        <w:rPr>
          <w:iCs/>
          <w:szCs w:val="18"/>
        </w:rPr>
        <w:t xml:space="preserve"> </w:t>
      </w:r>
      <w:r w:rsidRPr="001900F2">
        <w:rPr>
          <w:iCs/>
          <w:szCs w:val="18"/>
        </w:rPr>
        <w:t>"</w:t>
      </w:r>
    </w:p>
    <w:p w14:paraId="7F983D71" w14:textId="77777777" w:rsidR="001900F2" w:rsidRPr="001900F2" w:rsidRDefault="001900F2" w:rsidP="001900F2">
      <w:pPr>
        <w:spacing w:line="360" w:lineRule="auto"/>
      </w:pPr>
      <w:r w:rsidRPr="001900F2">
        <w:t>Когда жизненный цикл создан, следующее, что необходимо создать иерархическую структуру работы для удобной разработки и сопровождения. Так же более подробное описание представлено в таблице 2.</w:t>
      </w:r>
    </w:p>
    <w:p w14:paraId="0E7A24D8" w14:textId="77777777" w:rsidR="001900F2" w:rsidRPr="001900F2" w:rsidRDefault="001900F2" w:rsidP="001900F2">
      <w:pPr>
        <w:spacing w:line="360" w:lineRule="auto"/>
      </w:pPr>
      <w:r w:rsidRPr="001900F2">
        <w:t>Иерархическая структура работ – это иерархическое разбиение всей работы, которую необходимо выполнить для достижения целей проекта, на более мелкие операции и действия до такого уровня, на котором способы выполнения этих действий вполне ясны и соответствующие работы могут быть оценены и спланированы. Она включает также определение промежуточных результатов всех составляющих эту структуру работ.</w:t>
      </w:r>
    </w:p>
    <w:p w14:paraId="7EE431A1" w14:textId="77777777" w:rsidR="001900F2" w:rsidRPr="001900F2" w:rsidRDefault="001900F2" w:rsidP="001900F2">
      <w:pPr>
        <w:widowControl/>
        <w:autoSpaceDE/>
        <w:autoSpaceDN/>
        <w:adjustRightInd/>
        <w:spacing w:after="160" w:line="259" w:lineRule="auto"/>
        <w:ind w:firstLine="0"/>
        <w:jc w:val="left"/>
        <w:rPr>
          <w:i/>
        </w:rPr>
      </w:pPr>
      <w:r w:rsidRPr="001900F2">
        <w:rPr>
          <w:i/>
          <w:highlight w:val="yellow"/>
        </w:rPr>
        <w:br w:type="page"/>
      </w:r>
      <w:r w:rsidRPr="001900F2">
        <w:lastRenderedPageBreak/>
        <w:t xml:space="preserve">Таблица </w:t>
      </w:r>
      <w:r w:rsidRPr="001900F2">
        <w:fldChar w:fldCharType="begin"/>
      </w:r>
      <w:r w:rsidRPr="001900F2">
        <w:instrText xml:space="preserve"> SEQ Таблица \* ARABIC </w:instrText>
      </w:r>
      <w:r w:rsidRPr="001900F2">
        <w:fldChar w:fldCharType="separate"/>
      </w:r>
      <w:r w:rsidRPr="001900F2">
        <w:rPr>
          <w:noProof/>
        </w:rPr>
        <w:t>2</w:t>
      </w:r>
      <w:r w:rsidRPr="001900F2">
        <w:rPr>
          <w:noProof/>
        </w:rPr>
        <w:fldChar w:fldCharType="end"/>
      </w:r>
      <w:r w:rsidRPr="001900F2">
        <w:t>. Иерархическая структура работ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746"/>
        <w:gridCol w:w="6904"/>
        <w:gridCol w:w="2545"/>
      </w:tblGrid>
      <w:tr w:rsidR="001900F2" w:rsidRPr="001900F2" w14:paraId="43D633DB" w14:textId="77777777" w:rsidTr="00CB3419">
        <w:trPr>
          <w:trHeight w:val="614"/>
          <w:jc w:val="center"/>
        </w:trPr>
        <w:tc>
          <w:tcPr>
            <w:tcW w:w="725" w:type="dxa"/>
            <w:vAlign w:val="center"/>
          </w:tcPr>
          <w:p w14:paraId="1350F26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712" w:type="dxa"/>
            <w:vAlign w:val="center"/>
          </w:tcPr>
          <w:p w14:paraId="237088F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2474" w:type="dxa"/>
            <w:vAlign w:val="center"/>
          </w:tcPr>
          <w:p w14:paraId="2F43A8B3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Срок выполнения</w:t>
            </w:r>
          </w:p>
          <w:p w14:paraId="51ABB89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(дни)</w:t>
            </w:r>
          </w:p>
        </w:tc>
      </w:tr>
      <w:tr w:rsidR="001900F2" w:rsidRPr="001900F2" w14:paraId="09725A65" w14:textId="77777777" w:rsidTr="00CB3419">
        <w:trPr>
          <w:trHeight w:val="200"/>
          <w:jc w:val="center"/>
        </w:trPr>
        <w:tc>
          <w:tcPr>
            <w:tcW w:w="7437" w:type="dxa"/>
            <w:gridSpan w:val="2"/>
            <w:vAlign w:val="center"/>
          </w:tcPr>
          <w:p w14:paraId="0B9023B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Постановка задач и анализ</w:t>
            </w:r>
          </w:p>
        </w:tc>
        <w:tc>
          <w:tcPr>
            <w:tcW w:w="2474" w:type="dxa"/>
            <w:vAlign w:val="center"/>
          </w:tcPr>
          <w:p w14:paraId="33B6DE13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1900F2" w:rsidRPr="001900F2" w14:paraId="30F5CCF0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03027FDB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1.</w:t>
            </w:r>
          </w:p>
        </w:tc>
        <w:tc>
          <w:tcPr>
            <w:tcW w:w="6712" w:type="dxa"/>
            <w:vAlign w:val="center"/>
          </w:tcPr>
          <w:p w14:paraId="11EF99A7" w14:textId="2AEB33B5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Анализ предметной области АИС «</w:t>
            </w:r>
            <w:bookmarkStart w:id="4" w:name="_Hlk151124682"/>
            <w:r>
              <w:rPr>
                <w:sz w:val="24"/>
                <w:szCs w:val="24"/>
              </w:rPr>
              <w:t>Учёт обращений</w:t>
            </w:r>
            <w:bookmarkEnd w:id="4"/>
            <w:r w:rsidRPr="001900F2">
              <w:rPr>
                <w:sz w:val="24"/>
                <w:szCs w:val="24"/>
              </w:rPr>
              <w:t>»</w:t>
            </w:r>
          </w:p>
        </w:tc>
        <w:tc>
          <w:tcPr>
            <w:tcW w:w="2474" w:type="dxa"/>
            <w:vAlign w:val="center"/>
          </w:tcPr>
          <w:p w14:paraId="2FE64BC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40C0E9C0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60C3DD2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2.</w:t>
            </w:r>
          </w:p>
        </w:tc>
        <w:tc>
          <w:tcPr>
            <w:tcW w:w="6712" w:type="dxa"/>
            <w:vAlign w:val="center"/>
          </w:tcPr>
          <w:p w14:paraId="550792A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Анализ аналогов и прототипов</w:t>
            </w:r>
          </w:p>
        </w:tc>
        <w:tc>
          <w:tcPr>
            <w:tcW w:w="2474" w:type="dxa"/>
            <w:vAlign w:val="center"/>
          </w:tcPr>
          <w:p w14:paraId="1E91218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39AC9448" w14:textId="77777777" w:rsidTr="00CB3419">
        <w:trPr>
          <w:jc w:val="center"/>
        </w:trPr>
        <w:tc>
          <w:tcPr>
            <w:tcW w:w="725" w:type="dxa"/>
            <w:vAlign w:val="center"/>
          </w:tcPr>
          <w:p w14:paraId="43D4483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3.</w:t>
            </w:r>
          </w:p>
        </w:tc>
        <w:tc>
          <w:tcPr>
            <w:tcW w:w="6712" w:type="dxa"/>
            <w:vAlign w:val="center"/>
          </w:tcPr>
          <w:p w14:paraId="41E220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74" w:type="dxa"/>
            <w:vAlign w:val="center"/>
          </w:tcPr>
          <w:p w14:paraId="1AFEBD3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78F4D319" w14:textId="77777777" w:rsidTr="00CB3419">
        <w:trPr>
          <w:trHeight w:val="202"/>
          <w:jc w:val="center"/>
        </w:trPr>
        <w:tc>
          <w:tcPr>
            <w:tcW w:w="725" w:type="dxa"/>
            <w:vAlign w:val="center"/>
          </w:tcPr>
          <w:p w14:paraId="2CC170B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4.</w:t>
            </w:r>
          </w:p>
        </w:tc>
        <w:tc>
          <w:tcPr>
            <w:tcW w:w="6712" w:type="dxa"/>
            <w:vAlign w:val="center"/>
          </w:tcPr>
          <w:p w14:paraId="140CE44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74" w:type="dxa"/>
            <w:vAlign w:val="center"/>
          </w:tcPr>
          <w:p w14:paraId="4D9F7268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7CC62B4B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635365A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5.</w:t>
            </w:r>
          </w:p>
        </w:tc>
        <w:tc>
          <w:tcPr>
            <w:tcW w:w="6712" w:type="dxa"/>
            <w:vAlign w:val="center"/>
          </w:tcPr>
          <w:p w14:paraId="1170D14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Составление плана работ</w:t>
            </w:r>
          </w:p>
        </w:tc>
        <w:tc>
          <w:tcPr>
            <w:tcW w:w="2474" w:type="dxa"/>
            <w:vAlign w:val="center"/>
          </w:tcPr>
          <w:p w14:paraId="301A51F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61C0970B" w14:textId="77777777" w:rsidTr="00CB3419">
        <w:trPr>
          <w:jc w:val="center"/>
        </w:trPr>
        <w:tc>
          <w:tcPr>
            <w:tcW w:w="7437" w:type="dxa"/>
            <w:gridSpan w:val="2"/>
            <w:vAlign w:val="center"/>
          </w:tcPr>
          <w:p w14:paraId="5977C48C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Проектирование</w:t>
            </w:r>
          </w:p>
        </w:tc>
        <w:tc>
          <w:tcPr>
            <w:tcW w:w="2474" w:type="dxa"/>
            <w:vAlign w:val="center"/>
          </w:tcPr>
          <w:p w14:paraId="62BC02B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900F2" w:rsidRPr="001900F2" w14:paraId="18888E35" w14:textId="77777777" w:rsidTr="00CB3419">
        <w:trPr>
          <w:jc w:val="center"/>
        </w:trPr>
        <w:tc>
          <w:tcPr>
            <w:tcW w:w="725" w:type="dxa"/>
            <w:vAlign w:val="center"/>
          </w:tcPr>
          <w:p w14:paraId="346F712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6.</w:t>
            </w:r>
          </w:p>
        </w:tc>
        <w:tc>
          <w:tcPr>
            <w:tcW w:w="6712" w:type="dxa"/>
            <w:vAlign w:val="center"/>
          </w:tcPr>
          <w:p w14:paraId="32552EE0" w14:textId="135E900E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Проектирование АИС «</w:t>
            </w:r>
            <w:r>
              <w:rPr>
                <w:sz w:val="24"/>
                <w:szCs w:val="24"/>
              </w:rPr>
              <w:t>Учёт обращений</w:t>
            </w:r>
            <w:r w:rsidRPr="001900F2">
              <w:rPr>
                <w:sz w:val="24"/>
                <w:szCs w:val="24"/>
              </w:rPr>
              <w:t>»</w:t>
            </w:r>
          </w:p>
        </w:tc>
        <w:tc>
          <w:tcPr>
            <w:tcW w:w="2474" w:type="dxa"/>
            <w:vAlign w:val="center"/>
          </w:tcPr>
          <w:p w14:paraId="08F420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1559F60C" w14:textId="77777777" w:rsidTr="00CB3419">
        <w:trPr>
          <w:jc w:val="center"/>
        </w:trPr>
        <w:tc>
          <w:tcPr>
            <w:tcW w:w="725" w:type="dxa"/>
            <w:vAlign w:val="center"/>
          </w:tcPr>
          <w:p w14:paraId="49C4455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7.</w:t>
            </w:r>
          </w:p>
        </w:tc>
        <w:tc>
          <w:tcPr>
            <w:tcW w:w="6712" w:type="dxa"/>
            <w:vAlign w:val="center"/>
          </w:tcPr>
          <w:p w14:paraId="09A6173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Проектирование БД</w:t>
            </w:r>
          </w:p>
        </w:tc>
        <w:tc>
          <w:tcPr>
            <w:tcW w:w="2474" w:type="dxa"/>
            <w:vAlign w:val="center"/>
          </w:tcPr>
          <w:p w14:paraId="43D6752C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685A9ED3" w14:textId="77777777" w:rsidTr="00CB3419">
        <w:trPr>
          <w:jc w:val="center"/>
        </w:trPr>
        <w:tc>
          <w:tcPr>
            <w:tcW w:w="725" w:type="dxa"/>
            <w:vAlign w:val="center"/>
          </w:tcPr>
          <w:p w14:paraId="3740F4C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8.</w:t>
            </w:r>
          </w:p>
        </w:tc>
        <w:tc>
          <w:tcPr>
            <w:tcW w:w="6712" w:type="dxa"/>
            <w:vAlign w:val="center"/>
          </w:tcPr>
          <w:p w14:paraId="51FAC4D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Создание репозитория</w:t>
            </w:r>
          </w:p>
        </w:tc>
        <w:tc>
          <w:tcPr>
            <w:tcW w:w="2474" w:type="dxa"/>
            <w:vAlign w:val="center"/>
          </w:tcPr>
          <w:p w14:paraId="1C5E4A71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2C624169" w14:textId="77777777" w:rsidTr="00CB3419">
        <w:trPr>
          <w:jc w:val="center"/>
        </w:trPr>
        <w:tc>
          <w:tcPr>
            <w:tcW w:w="7437" w:type="dxa"/>
            <w:gridSpan w:val="2"/>
            <w:vAlign w:val="center"/>
          </w:tcPr>
          <w:p w14:paraId="778BF3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Реализация и интеграция</w:t>
            </w:r>
          </w:p>
        </w:tc>
        <w:tc>
          <w:tcPr>
            <w:tcW w:w="2474" w:type="dxa"/>
            <w:vAlign w:val="center"/>
          </w:tcPr>
          <w:p w14:paraId="4F02757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1900F2" w:rsidRPr="001900F2" w14:paraId="2540CD7E" w14:textId="77777777" w:rsidTr="00CB3419">
        <w:trPr>
          <w:jc w:val="center"/>
        </w:trPr>
        <w:tc>
          <w:tcPr>
            <w:tcW w:w="725" w:type="dxa"/>
            <w:vAlign w:val="center"/>
          </w:tcPr>
          <w:p w14:paraId="50741C6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9.</w:t>
            </w:r>
          </w:p>
        </w:tc>
        <w:tc>
          <w:tcPr>
            <w:tcW w:w="6712" w:type="dxa"/>
            <w:vAlign w:val="center"/>
          </w:tcPr>
          <w:p w14:paraId="11738626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Реализация физической модели</w:t>
            </w:r>
          </w:p>
        </w:tc>
        <w:tc>
          <w:tcPr>
            <w:tcW w:w="2474" w:type="dxa"/>
            <w:vAlign w:val="center"/>
          </w:tcPr>
          <w:p w14:paraId="17EE1FA5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3</w:t>
            </w:r>
          </w:p>
        </w:tc>
      </w:tr>
      <w:tr w:rsidR="001900F2" w:rsidRPr="001900F2" w14:paraId="67C5CE39" w14:textId="77777777" w:rsidTr="00CB3419">
        <w:trPr>
          <w:jc w:val="center"/>
        </w:trPr>
        <w:tc>
          <w:tcPr>
            <w:tcW w:w="725" w:type="dxa"/>
            <w:vAlign w:val="center"/>
          </w:tcPr>
          <w:p w14:paraId="4218185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10.</w:t>
            </w:r>
          </w:p>
        </w:tc>
        <w:tc>
          <w:tcPr>
            <w:tcW w:w="6712" w:type="dxa"/>
            <w:vAlign w:val="center"/>
          </w:tcPr>
          <w:p w14:paraId="316B8D7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Разработка главной формы</w:t>
            </w:r>
          </w:p>
        </w:tc>
        <w:tc>
          <w:tcPr>
            <w:tcW w:w="2474" w:type="dxa"/>
            <w:vAlign w:val="center"/>
          </w:tcPr>
          <w:p w14:paraId="061ED45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27934947" w14:textId="77777777" w:rsidTr="00CB3419">
        <w:trPr>
          <w:jc w:val="center"/>
        </w:trPr>
        <w:tc>
          <w:tcPr>
            <w:tcW w:w="725" w:type="dxa"/>
            <w:vAlign w:val="center"/>
          </w:tcPr>
          <w:p w14:paraId="2A8543C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11.</w:t>
            </w:r>
          </w:p>
        </w:tc>
        <w:tc>
          <w:tcPr>
            <w:tcW w:w="6712" w:type="dxa"/>
            <w:vAlign w:val="center"/>
          </w:tcPr>
          <w:p w14:paraId="55856EA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2474" w:type="dxa"/>
            <w:vAlign w:val="center"/>
          </w:tcPr>
          <w:p w14:paraId="7AF1C158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39C394A3" w14:textId="77777777" w:rsidTr="00CB3419">
        <w:trPr>
          <w:jc w:val="center"/>
        </w:trPr>
        <w:tc>
          <w:tcPr>
            <w:tcW w:w="725" w:type="dxa"/>
            <w:vAlign w:val="center"/>
          </w:tcPr>
          <w:p w14:paraId="586EE97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12" w:type="dxa"/>
            <w:vAlign w:val="center"/>
          </w:tcPr>
          <w:p w14:paraId="31FEFDF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Итог:</w:t>
            </w:r>
          </w:p>
        </w:tc>
        <w:tc>
          <w:tcPr>
            <w:tcW w:w="2474" w:type="dxa"/>
            <w:vAlign w:val="center"/>
          </w:tcPr>
          <w:p w14:paraId="1E623CC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1F29F6FA" w14:textId="77777777" w:rsidR="001900F2" w:rsidRPr="001900F2" w:rsidRDefault="001900F2" w:rsidP="001900F2">
      <w:pPr>
        <w:widowControl/>
        <w:autoSpaceDE/>
        <w:autoSpaceDN/>
        <w:adjustRightInd/>
        <w:spacing w:before="240" w:line="360" w:lineRule="auto"/>
        <w:rPr>
          <w:rFonts w:eastAsia="Calibri"/>
          <w:szCs w:val="28"/>
          <w:lang w:eastAsia="en-US"/>
        </w:rPr>
      </w:pPr>
      <w:r w:rsidRPr="001900F2">
        <w:rPr>
          <w:rFonts w:eastAsia="Calibri"/>
          <w:szCs w:val="28"/>
          <w:lang w:eastAsia="en-US"/>
        </w:rPr>
        <w:t xml:space="preserve">Необходимо спроектировать и разработать базу данных, в которой будет содержаться информация о меню, блюдах, клиента, сотрудниках и заказов. В дальнейшем перенести эту базу данных в программную среду </w:t>
      </w:r>
      <w:r w:rsidRPr="001900F2">
        <w:rPr>
          <w:rFonts w:eastAsia="Calibri"/>
          <w:szCs w:val="28"/>
          <w:lang w:val="en-US" w:eastAsia="en-US"/>
        </w:rPr>
        <w:t>Visual</w:t>
      </w:r>
      <w:r w:rsidRPr="001900F2">
        <w:rPr>
          <w:rFonts w:eastAsia="Calibri"/>
          <w:szCs w:val="28"/>
          <w:lang w:eastAsia="en-US"/>
        </w:rPr>
        <w:t xml:space="preserve"> </w:t>
      </w:r>
      <w:r w:rsidRPr="001900F2">
        <w:rPr>
          <w:rFonts w:eastAsia="Calibri"/>
          <w:szCs w:val="28"/>
          <w:lang w:val="en-US" w:eastAsia="en-US"/>
        </w:rPr>
        <w:t>Studio</w:t>
      </w:r>
      <w:r w:rsidRPr="001900F2">
        <w:rPr>
          <w:rFonts w:eastAsia="Calibri"/>
          <w:szCs w:val="28"/>
          <w:lang w:eastAsia="en-US"/>
        </w:rPr>
        <w:t>, реализовать авторизацию, создать необходимые запросы к БД, разработать первоначальный дизайн и протестировать работу.</w:t>
      </w:r>
      <w:r w:rsidRPr="001900F2">
        <w:br w:type="page"/>
      </w:r>
    </w:p>
    <w:p w14:paraId="2C122158" w14:textId="77777777" w:rsidR="001E6E5A" w:rsidRPr="001E6E5A" w:rsidRDefault="001E6E5A" w:rsidP="001E6E5A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5" w:name="_Toc151092164"/>
      <w:r w:rsidRPr="001E6E5A">
        <w:rPr>
          <w:b/>
          <w:sz w:val="32"/>
          <w:szCs w:val="26"/>
        </w:rPr>
        <w:lastRenderedPageBreak/>
        <w:t>Разработка первичной документации</w:t>
      </w:r>
      <w:bookmarkEnd w:id="5"/>
    </w:p>
    <w:p w14:paraId="4E95FBA5" w14:textId="77777777" w:rsidR="001E6E5A" w:rsidRPr="001E6E5A" w:rsidRDefault="001E6E5A" w:rsidP="001E6E5A">
      <w:pPr>
        <w:spacing w:line="360" w:lineRule="auto"/>
        <w:contextualSpacing/>
        <w:rPr>
          <w:szCs w:val="28"/>
        </w:rPr>
      </w:pPr>
      <w:r w:rsidRPr="001E6E5A">
        <w:rPr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общей концепции и техническое задание. </w:t>
      </w:r>
    </w:p>
    <w:p w14:paraId="6AE3B823" w14:textId="77777777" w:rsidR="001E6E5A" w:rsidRPr="001E6E5A" w:rsidRDefault="001E6E5A" w:rsidP="001E6E5A">
      <w:pPr>
        <w:spacing w:line="360" w:lineRule="auto"/>
        <w:contextualSpacing/>
      </w:pPr>
      <w:r w:rsidRPr="001E6E5A">
        <w:t>Общая концепция АИС – это своеобразный документ, определяющий путь развития проекта. Он включает в себя анализ рынка, конкурентов, целевой аудитории, товарные предложения и массу других исследований. Опираясь на собранные данные, создается техническая концепция АИС, позволяющая сформировать единый образ и видение проекта. Разработка концепции нужна для того, чтобы в дальнейшем подготовить техническое задание, как на создание дизайна, так и на написание кода. Специалисты, опираясь на концепцию, четко понимают свои задачи, так как есть явное представление, как должна выглядеть АИС, какой функционал будет и так далее.</w:t>
      </w:r>
    </w:p>
    <w:p w14:paraId="3D1C16B1" w14:textId="77777777" w:rsidR="001E6E5A" w:rsidRPr="001E6E5A" w:rsidRDefault="001E6E5A" w:rsidP="001E6E5A">
      <w:pPr>
        <w:spacing w:line="360" w:lineRule="auto"/>
        <w:contextualSpacing/>
        <w:rPr>
          <w:szCs w:val="28"/>
        </w:rPr>
      </w:pPr>
      <w:r w:rsidRPr="001E6E5A">
        <w:rPr>
          <w:szCs w:val="28"/>
        </w:rPr>
        <w:t>При разработке общей концепции необходимо решить следующие задачи:</w:t>
      </w:r>
    </w:p>
    <w:p w14:paraId="799F676D" w14:textId="77777777" w:rsidR="001E6E5A" w:rsidRPr="001E6E5A" w:rsidRDefault="001E6E5A" w:rsidP="001E6E5A">
      <w:pPr>
        <w:numPr>
          <w:ilvl w:val="0"/>
          <w:numId w:val="4"/>
        </w:numPr>
        <w:spacing w:line="360" w:lineRule="auto"/>
        <w:ind w:left="0" w:firstLine="709"/>
        <w:contextualSpacing/>
      </w:pPr>
      <w:r w:rsidRPr="001E6E5A">
        <w:rPr>
          <w:szCs w:val="28"/>
        </w:rPr>
        <w:t xml:space="preserve">разработать </w:t>
      </w:r>
      <w:r w:rsidRPr="001E6E5A">
        <w:rPr>
          <w:szCs w:val="28"/>
          <w:lang w:val="en-US"/>
        </w:rPr>
        <w:t>desktop</w:t>
      </w:r>
      <w:r w:rsidRPr="001E6E5A">
        <w:rPr>
          <w:szCs w:val="28"/>
        </w:rPr>
        <w:t>-приложения для менеджера службы доставки;</w:t>
      </w:r>
    </w:p>
    <w:p w14:paraId="734FCCB6" w14:textId="77777777" w:rsidR="001E6E5A" w:rsidRPr="001E6E5A" w:rsidRDefault="001E6E5A" w:rsidP="001E6E5A">
      <w:pPr>
        <w:numPr>
          <w:ilvl w:val="0"/>
          <w:numId w:val="4"/>
        </w:numPr>
        <w:spacing w:line="360" w:lineRule="auto"/>
        <w:ind w:left="0" w:firstLine="709"/>
        <w:contextualSpacing/>
      </w:pPr>
      <w:r w:rsidRPr="001E6E5A">
        <w:t xml:space="preserve">определить разделы для </w:t>
      </w:r>
      <w:r w:rsidRPr="001E6E5A">
        <w:rPr>
          <w:lang w:val="en-US"/>
        </w:rPr>
        <w:t>desktop</w:t>
      </w:r>
      <w:r w:rsidRPr="001E6E5A">
        <w:t>-приложения.</w:t>
      </w:r>
    </w:p>
    <w:p w14:paraId="576D55BB" w14:textId="77777777" w:rsidR="001E6E5A" w:rsidRPr="001E6E5A" w:rsidRDefault="001E6E5A" w:rsidP="001E6E5A">
      <w:pPr>
        <w:spacing w:line="360" w:lineRule="auto"/>
      </w:pPr>
      <w:r w:rsidRPr="001E6E5A">
        <w:t>Общая концепция была разработана вместе с заказчиком, в процессе были выявлены основные требования к АИС (</w:t>
      </w:r>
      <w:hyperlink w:anchor="_Приложение_А" w:history="1">
        <w:r w:rsidRPr="001E6E5A">
          <w:rPr>
            <w:color w:val="0563C1"/>
            <w:szCs w:val="28"/>
            <w:u w:val="single"/>
          </w:rPr>
          <w:t>При</w:t>
        </w:r>
        <w:r w:rsidRPr="001E6E5A">
          <w:rPr>
            <w:color w:val="0563C1"/>
            <w:szCs w:val="28"/>
            <w:u w:val="single"/>
          </w:rPr>
          <w:t>л</w:t>
        </w:r>
        <w:r w:rsidRPr="001E6E5A">
          <w:rPr>
            <w:color w:val="0563C1"/>
            <w:szCs w:val="28"/>
            <w:u w:val="single"/>
          </w:rPr>
          <w:t>ожение А</w:t>
        </w:r>
      </w:hyperlink>
      <w:r w:rsidRPr="001E6E5A">
        <w:t>).</w:t>
      </w:r>
    </w:p>
    <w:p w14:paraId="187ECB44" w14:textId="77777777" w:rsidR="001E6E5A" w:rsidRPr="001E6E5A" w:rsidRDefault="001E6E5A" w:rsidP="001E6E5A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1E6E5A">
        <w:rPr>
          <w:rFonts w:eastAsia="Calibri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5348AB7F" w14:textId="77777777" w:rsidR="001E6E5A" w:rsidRPr="001E6E5A" w:rsidRDefault="001E6E5A" w:rsidP="001E6E5A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1E6E5A">
        <w:rPr>
          <w:rFonts w:eastAsia="Calibri"/>
          <w:szCs w:val="22"/>
          <w:lang w:eastAsia="en-US"/>
        </w:rPr>
        <w:t>При разработке ТЗ необходимо решить следующие задачи:</w:t>
      </w:r>
    </w:p>
    <w:p w14:paraId="25E7FF08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Установить общую цель создания информационной системы;</w:t>
      </w:r>
    </w:p>
    <w:p w14:paraId="502F8BDB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Установить общие требования к проектируемой системе;</w:t>
      </w:r>
    </w:p>
    <w:p w14:paraId="4B152201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Разработать требования к информационному, программному, техническому и технологическому обеспечению;</w:t>
      </w:r>
    </w:p>
    <w:p w14:paraId="04C66B37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Определить этапы создания системы и сроки их выполнения;</w:t>
      </w:r>
    </w:p>
    <w:p w14:paraId="4B0BD135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Провести предварительный расчет затрат на создание системы.</w:t>
      </w:r>
    </w:p>
    <w:p w14:paraId="1F65A8E3" w14:textId="77777777" w:rsidR="001E6E5A" w:rsidRPr="001E6E5A" w:rsidRDefault="001E6E5A" w:rsidP="001E6E5A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Техническое задание было написано в (</w:t>
      </w:r>
      <w:hyperlink w:anchor="_Приложение_Б" w:history="1">
        <w:r w:rsidRPr="001E6E5A">
          <w:rPr>
            <w:rFonts w:eastAsia="Calibri"/>
            <w:color w:val="0563C1"/>
            <w:szCs w:val="28"/>
            <w:u w:val="single"/>
            <w:lang w:eastAsia="en-US"/>
          </w:rPr>
          <w:t>Приложение Б</w:t>
        </w:r>
      </w:hyperlink>
      <w:r w:rsidRPr="001E6E5A">
        <w:rPr>
          <w:rFonts w:eastAsia="Calibri"/>
          <w:szCs w:val="28"/>
          <w:lang w:eastAsia="en-US"/>
        </w:rPr>
        <w:t>).</w:t>
      </w:r>
    </w:p>
    <w:p w14:paraId="1A0CBCA5" w14:textId="77777777" w:rsidR="001E6E5A" w:rsidRPr="001E6E5A" w:rsidRDefault="001E6E5A" w:rsidP="001E6E5A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 w:rsidRPr="001E6E5A">
        <w:br w:type="page"/>
      </w:r>
    </w:p>
    <w:p w14:paraId="7A901FB8" w14:textId="77777777" w:rsidR="00BD007C" w:rsidRPr="00BD007C" w:rsidRDefault="00BD007C" w:rsidP="00BD007C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6" w:name="_Toc151092165"/>
      <w:r w:rsidRPr="00BD007C">
        <w:rPr>
          <w:b/>
          <w:sz w:val="32"/>
          <w:szCs w:val="26"/>
        </w:rPr>
        <w:lastRenderedPageBreak/>
        <w:t>Проектирование АИС</w:t>
      </w:r>
      <w:bookmarkEnd w:id="6"/>
    </w:p>
    <w:p w14:paraId="061DBD06" w14:textId="77777777" w:rsidR="00BD007C" w:rsidRPr="00BD007C" w:rsidRDefault="00BD007C" w:rsidP="00BD007C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7" w:name="_Toc151092166"/>
      <w:r w:rsidRPr="00BD007C">
        <w:rPr>
          <w:b/>
          <w:szCs w:val="24"/>
        </w:rPr>
        <w:t>Проектирование диаграммы вариантов использования</w:t>
      </w:r>
      <w:bookmarkEnd w:id="7"/>
    </w:p>
    <w:p w14:paraId="3DE9474D" w14:textId="77777777" w:rsidR="00BD007C" w:rsidRPr="00BD007C" w:rsidRDefault="00BD007C" w:rsidP="00BD007C">
      <w:pPr>
        <w:spacing w:line="360" w:lineRule="auto"/>
      </w:pPr>
      <w:r w:rsidRPr="00BD007C">
        <w:t>Для проектирования АИС «Служба доставки продуктового магазина» была разработана диаграмма вариантов использования для менеджера службы доставки. На рисунке 2 показана диаграмма вариантов использования.</w:t>
      </w:r>
    </w:p>
    <w:p w14:paraId="470278A5" w14:textId="75D5E84B" w:rsidR="001900F2" w:rsidRDefault="002149A8" w:rsidP="00FC7743">
      <w:pPr>
        <w:ind w:firstLine="0"/>
        <w:jc w:val="center"/>
        <w:rPr>
          <w:szCs w:val="28"/>
        </w:rPr>
      </w:pPr>
      <w:r w:rsidRPr="002149A8">
        <w:rPr>
          <w:szCs w:val="28"/>
        </w:rPr>
        <w:drawing>
          <wp:inline distT="0" distB="0" distL="0" distR="0" wp14:anchorId="398DA588" wp14:editId="0A1423EF">
            <wp:extent cx="6081287" cy="53268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11B" w14:textId="6142B362" w:rsidR="002149A8" w:rsidRDefault="00FC7743" w:rsidP="00FC7743">
      <w:pPr>
        <w:spacing w:line="360" w:lineRule="auto"/>
        <w:ind w:firstLine="0"/>
        <w:jc w:val="center"/>
      </w:pPr>
      <w:r w:rsidRPr="00FC7743">
        <w:t xml:space="preserve">Рисунок </w:t>
      </w:r>
      <w:r w:rsidRPr="00FC7743">
        <w:fldChar w:fldCharType="begin"/>
      </w:r>
      <w:r w:rsidRPr="00FC7743">
        <w:instrText xml:space="preserve"> SEQ Рисунок \* ARABIC </w:instrText>
      </w:r>
      <w:r w:rsidRPr="00FC7743">
        <w:fldChar w:fldCharType="separate"/>
      </w:r>
      <w:r w:rsidRPr="00FC7743">
        <w:t>2</w:t>
      </w:r>
      <w:r w:rsidRPr="00FC7743">
        <w:fldChar w:fldCharType="end"/>
      </w:r>
      <w:r w:rsidRPr="00FC7743">
        <w:t>. Диаграмма вариантов использования</w:t>
      </w:r>
    </w:p>
    <w:p w14:paraId="308AF0D3" w14:textId="77777777" w:rsidR="00FC7743" w:rsidRPr="00FC7743" w:rsidRDefault="00FC7743" w:rsidP="00FC7743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8" w:name="_Toc151092167"/>
      <w:r w:rsidRPr="00FC7743">
        <w:rPr>
          <w:b/>
          <w:szCs w:val="24"/>
        </w:rPr>
        <w:t>Проектирование диаграммы последовательности</w:t>
      </w:r>
      <w:bookmarkEnd w:id="8"/>
    </w:p>
    <w:p w14:paraId="5D4599CE" w14:textId="7E9BC3BA" w:rsidR="00FC7743" w:rsidRPr="00FC7743" w:rsidRDefault="00FC7743" w:rsidP="00FC7743">
      <w:pPr>
        <w:spacing w:line="360" w:lineRule="auto"/>
      </w:pPr>
      <w:r w:rsidRPr="00FC7743">
        <w:t>Для проектирования АИС «</w:t>
      </w:r>
      <w:r>
        <w:t>Учёт обращений</w:t>
      </w:r>
      <w:r w:rsidRPr="00FC7743">
        <w:t>» была разработана диаграмма последовательности, на которой показан процесс обработки заказа менеджером службы доставки. На рисунке 3 показана диаграмма последовательности.</w:t>
      </w:r>
    </w:p>
    <w:p w14:paraId="7723016C" w14:textId="77777777" w:rsidR="00AF5F31" w:rsidRDefault="00AF5F31" w:rsidP="00FC7743">
      <w:pPr>
        <w:spacing w:line="360" w:lineRule="auto"/>
        <w:ind w:firstLine="0"/>
      </w:pPr>
    </w:p>
    <w:p w14:paraId="2D1220C8" w14:textId="2B806157" w:rsidR="00AF5F31" w:rsidRDefault="00AF5F31" w:rsidP="00FC7743">
      <w:pPr>
        <w:spacing w:line="360" w:lineRule="auto"/>
        <w:ind w:firstLine="0"/>
        <w:sectPr w:rsidR="00AF5F31" w:rsidSect="00E77219">
          <w:footerReference w:type="default" r:id="rId11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6E8AC17" w14:textId="25336982" w:rsidR="00FC7743" w:rsidRDefault="00D45736" w:rsidP="00D45736">
      <w:pPr>
        <w:spacing w:line="360" w:lineRule="auto"/>
        <w:ind w:firstLine="0"/>
      </w:pPr>
      <w:r w:rsidRPr="00D45736">
        <w:lastRenderedPageBreak/>
        <w:drawing>
          <wp:inline distT="0" distB="0" distL="0" distR="0" wp14:anchorId="40635474" wp14:editId="3DABB0C5">
            <wp:extent cx="9144792" cy="527349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8C3D" w14:textId="77777777" w:rsidR="009E34A1" w:rsidRDefault="009E34A1" w:rsidP="009E34A1">
      <w:pPr>
        <w:keepNext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Диаграмма последовательности</w:t>
      </w:r>
    </w:p>
    <w:p w14:paraId="2DE8BBD2" w14:textId="77777777" w:rsidR="00AF5F31" w:rsidRDefault="00AF5F31" w:rsidP="00FC7743">
      <w:pPr>
        <w:spacing w:line="360" w:lineRule="auto"/>
        <w:ind w:firstLine="0"/>
      </w:pPr>
    </w:p>
    <w:p w14:paraId="00491370" w14:textId="0E7B5E99" w:rsidR="00AF5F31" w:rsidRDefault="00AF5F31" w:rsidP="00FC7743">
      <w:pPr>
        <w:spacing w:line="360" w:lineRule="auto"/>
        <w:ind w:firstLine="0"/>
        <w:sectPr w:rsidR="00AF5F31" w:rsidSect="00AF5F31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</w:p>
    <w:p w14:paraId="3ADB9B66" w14:textId="77777777" w:rsidR="00D45736" w:rsidRPr="00D45736" w:rsidRDefault="00D45736" w:rsidP="00D45736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9" w:name="_Toc151092168"/>
      <w:r w:rsidRPr="00D45736">
        <w:rPr>
          <w:b/>
          <w:szCs w:val="24"/>
        </w:rPr>
        <w:lastRenderedPageBreak/>
        <w:t xml:space="preserve">Проектирование диаграммы </w:t>
      </w:r>
      <w:r w:rsidRPr="00D45736">
        <w:rPr>
          <w:b/>
          <w:szCs w:val="24"/>
          <w:lang w:val="en-US"/>
        </w:rPr>
        <w:t>IDEF</w:t>
      </w:r>
      <w:r w:rsidRPr="00D45736">
        <w:rPr>
          <w:b/>
          <w:szCs w:val="24"/>
        </w:rPr>
        <w:t>0</w:t>
      </w:r>
      <w:bookmarkEnd w:id="9"/>
    </w:p>
    <w:p w14:paraId="15E57B6A" w14:textId="50841A76" w:rsidR="00D45736" w:rsidRPr="00D45736" w:rsidRDefault="00D45736" w:rsidP="00D45736">
      <w:pPr>
        <w:spacing w:line="360" w:lineRule="auto"/>
      </w:pPr>
      <w:r w:rsidRPr="00D45736">
        <w:t>Для проектирования АИС «</w:t>
      </w:r>
      <w:r>
        <w:t>Учёт обращений</w:t>
      </w:r>
      <w:r w:rsidRPr="00D45736">
        <w:t>» были разработаны следующие диаграммы:</w:t>
      </w:r>
    </w:p>
    <w:p w14:paraId="1FBC3F71" w14:textId="77777777" w:rsidR="00D45736" w:rsidRPr="00D45736" w:rsidRDefault="00D45736" w:rsidP="00D45736">
      <w:pPr>
        <w:numPr>
          <w:ilvl w:val="0"/>
          <w:numId w:val="5"/>
        </w:numPr>
        <w:spacing w:line="360" w:lineRule="auto"/>
        <w:ind w:left="0" w:firstLine="709"/>
        <w:contextualSpacing/>
      </w:pPr>
      <w:r w:rsidRPr="00D45736">
        <w:rPr>
          <w:lang w:val="en-US"/>
        </w:rPr>
        <w:t>IDEF</w:t>
      </w:r>
      <w:r w:rsidRPr="00D45736">
        <w:t xml:space="preserve">0 – графическая нотация, предназначенная для формализации и описания бизнес-процессов; на ней показана краткая схема работы. На рисунке 4 показана контекстная диаграмма </w:t>
      </w:r>
      <w:r w:rsidRPr="00D45736">
        <w:rPr>
          <w:lang w:val="en-US"/>
        </w:rPr>
        <w:t>IDEF0.</w:t>
      </w:r>
    </w:p>
    <w:p w14:paraId="13DA92CB" w14:textId="6CA9AEE9" w:rsidR="00D45736" w:rsidRPr="00D45736" w:rsidRDefault="00D45736" w:rsidP="00D45736">
      <w:pPr>
        <w:keepNext/>
        <w:spacing w:line="360" w:lineRule="auto"/>
        <w:ind w:firstLine="0"/>
        <w:contextualSpacing/>
        <w:jc w:val="center"/>
      </w:pPr>
    </w:p>
    <w:p w14:paraId="433E26D3" w14:textId="77777777" w:rsidR="00D45736" w:rsidRPr="00D45736" w:rsidRDefault="00D45736" w:rsidP="00D45736">
      <w:pPr>
        <w:spacing w:line="360" w:lineRule="auto"/>
        <w:ind w:firstLine="0"/>
        <w:jc w:val="center"/>
        <w:rPr>
          <w:iCs/>
          <w:szCs w:val="18"/>
        </w:rPr>
      </w:pPr>
      <w:r w:rsidRPr="00D45736">
        <w:rPr>
          <w:iCs/>
          <w:szCs w:val="18"/>
        </w:rPr>
        <w:t xml:space="preserve">Рисунок </w:t>
      </w:r>
      <w:r w:rsidRPr="00D45736">
        <w:rPr>
          <w:iCs/>
          <w:szCs w:val="18"/>
        </w:rPr>
        <w:fldChar w:fldCharType="begin"/>
      </w:r>
      <w:r w:rsidRPr="00D45736">
        <w:rPr>
          <w:iCs/>
          <w:szCs w:val="18"/>
        </w:rPr>
        <w:instrText xml:space="preserve"> SEQ Рисунок \* ARABIC </w:instrText>
      </w:r>
      <w:r w:rsidRPr="00D45736">
        <w:rPr>
          <w:iCs/>
          <w:szCs w:val="18"/>
        </w:rPr>
        <w:fldChar w:fldCharType="separate"/>
      </w:r>
      <w:r w:rsidRPr="00D45736">
        <w:rPr>
          <w:iCs/>
          <w:noProof/>
          <w:szCs w:val="18"/>
        </w:rPr>
        <w:t>4</w:t>
      </w:r>
      <w:r w:rsidRPr="00D45736">
        <w:rPr>
          <w:iCs/>
          <w:szCs w:val="18"/>
        </w:rPr>
        <w:fldChar w:fldCharType="end"/>
      </w:r>
      <w:r w:rsidRPr="00D45736">
        <w:rPr>
          <w:iCs/>
          <w:szCs w:val="18"/>
        </w:rPr>
        <w:t xml:space="preserve">. Контекстная диаграмма </w:t>
      </w:r>
      <w:r w:rsidRPr="00D45736">
        <w:rPr>
          <w:iCs/>
          <w:szCs w:val="18"/>
          <w:lang w:val="en-US"/>
        </w:rPr>
        <w:t>IDEF</w:t>
      </w:r>
      <w:r w:rsidRPr="00D45736">
        <w:rPr>
          <w:iCs/>
          <w:szCs w:val="18"/>
        </w:rPr>
        <w:t>0</w:t>
      </w:r>
    </w:p>
    <w:p w14:paraId="42644584" w14:textId="77777777" w:rsidR="00D45736" w:rsidRPr="00D45736" w:rsidRDefault="00D45736" w:rsidP="00D45736">
      <w:pPr>
        <w:numPr>
          <w:ilvl w:val="0"/>
          <w:numId w:val="5"/>
        </w:numPr>
        <w:spacing w:line="360" w:lineRule="auto"/>
        <w:ind w:left="0" w:firstLine="709"/>
        <w:contextualSpacing/>
      </w:pPr>
      <w:r w:rsidRPr="00D45736">
        <w:t>Диаграмма IDEF0 декомпозиция представлена на рисунке 5 на данной диаграмме отображаются подробное описание всех бизнес-процессов в данном программном продукте.</w:t>
      </w:r>
      <w:r w:rsidRPr="00D45736">
        <w:rPr>
          <w:noProof/>
        </w:rPr>
        <w:t xml:space="preserve"> </w:t>
      </w:r>
    </w:p>
    <w:p w14:paraId="1BCBC321" w14:textId="1EE90676" w:rsidR="00D45736" w:rsidRPr="00D45736" w:rsidRDefault="00D45736" w:rsidP="00D45736">
      <w:pPr>
        <w:spacing w:line="360" w:lineRule="auto"/>
        <w:ind w:firstLine="0"/>
        <w:contextualSpacing/>
        <w:jc w:val="center"/>
        <w:rPr>
          <w:noProof/>
        </w:rPr>
      </w:pPr>
    </w:p>
    <w:p w14:paraId="45335F01" w14:textId="7F5FB1A9" w:rsidR="00AF5F31" w:rsidRDefault="00D45736" w:rsidP="00D45736">
      <w:pPr>
        <w:spacing w:line="360" w:lineRule="auto"/>
        <w:jc w:val="center"/>
        <w:rPr>
          <w:noProof/>
        </w:rPr>
      </w:pPr>
      <w:r w:rsidRPr="00D45736">
        <w:rPr>
          <w:noProof/>
        </w:rPr>
        <w:t xml:space="preserve">Рисунок </w:t>
      </w:r>
      <w:r w:rsidRPr="00D45736">
        <w:rPr>
          <w:noProof/>
        </w:rPr>
        <w:fldChar w:fldCharType="begin"/>
      </w:r>
      <w:r w:rsidRPr="00D45736">
        <w:rPr>
          <w:noProof/>
        </w:rPr>
        <w:instrText xml:space="preserve"> SEQ Рисунок \* ARABIC </w:instrText>
      </w:r>
      <w:r w:rsidRPr="00D45736">
        <w:rPr>
          <w:noProof/>
        </w:rPr>
        <w:fldChar w:fldCharType="separate"/>
      </w:r>
      <w:r w:rsidRPr="00D45736">
        <w:rPr>
          <w:noProof/>
        </w:rPr>
        <w:t>5</w:t>
      </w:r>
      <w:r w:rsidRPr="00D45736">
        <w:rPr>
          <w:noProof/>
        </w:rPr>
        <w:fldChar w:fldCharType="end"/>
      </w:r>
      <w:r w:rsidRPr="00D45736">
        <w:rPr>
          <w:noProof/>
        </w:rPr>
        <w:t>. Декомпозиция IDEF0.</w:t>
      </w:r>
    </w:p>
    <w:p w14:paraId="152F9BBB" w14:textId="5E7607CF" w:rsidR="009F5B45" w:rsidRDefault="009F5B45">
      <w:pPr>
        <w:widowControl/>
        <w:autoSpaceDE/>
        <w:autoSpaceDN/>
        <w:adjustRightInd/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58D19FD" w14:textId="77777777" w:rsidR="009F5B45" w:rsidRPr="009F5B45" w:rsidRDefault="009F5B45" w:rsidP="009F5B45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0" w:name="_Toc151092170"/>
      <w:r w:rsidRPr="009F5B45">
        <w:rPr>
          <w:b/>
          <w:szCs w:val="24"/>
        </w:rPr>
        <w:lastRenderedPageBreak/>
        <w:t>Проектирование БД</w:t>
      </w:r>
      <w:bookmarkEnd w:id="10"/>
    </w:p>
    <w:p w14:paraId="711676D9" w14:textId="2B48085E" w:rsidR="009F5B45" w:rsidRDefault="009F5B45" w:rsidP="009F5B45">
      <w:pPr>
        <w:spacing w:line="360" w:lineRule="auto"/>
      </w:pPr>
    </w:p>
    <w:p w14:paraId="0575D631" w14:textId="14A6D9B0" w:rsidR="009F5B45" w:rsidRDefault="009F5B45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885F942" w14:textId="77777777" w:rsidR="009F5B45" w:rsidRPr="009F5B45" w:rsidRDefault="009F5B45" w:rsidP="009F5B45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1" w:name="_Toc151092171"/>
      <w:r w:rsidRPr="009F5B45">
        <w:rPr>
          <w:b/>
          <w:szCs w:val="24"/>
        </w:rPr>
        <w:lastRenderedPageBreak/>
        <w:t>Создание репозитория с помощью систем контроля версий</w:t>
      </w:r>
      <w:bookmarkEnd w:id="11"/>
    </w:p>
    <w:p w14:paraId="46B85150" w14:textId="77777777" w:rsidR="009F5B45" w:rsidRPr="009F5B45" w:rsidRDefault="009F5B45" w:rsidP="009F5B45">
      <w:pPr>
        <w:spacing w:line="360" w:lineRule="auto"/>
      </w:pPr>
      <w:r w:rsidRPr="009F5B45">
        <w:t xml:space="preserve">Следующим шагом необходимо создать репозиторий, куда будут отправляться все файлы для хранения и публичного просмотра. Для хранения будет использоваться </w:t>
      </w:r>
      <w:r w:rsidRPr="009F5B45">
        <w:rPr>
          <w:lang w:val="en-US"/>
        </w:rPr>
        <w:t>GitHub</w:t>
      </w:r>
      <w:r w:rsidRPr="009F5B45">
        <w:t>.</w:t>
      </w:r>
    </w:p>
    <w:p w14:paraId="2814391D" w14:textId="77777777" w:rsidR="009F5B45" w:rsidRPr="009F5B45" w:rsidRDefault="009F5B45" w:rsidP="009F5B45">
      <w:pPr>
        <w:spacing w:line="360" w:lineRule="auto"/>
      </w:pPr>
      <w:r w:rsidRPr="009F5B45">
        <w:rPr>
          <w:lang w:val="en-US"/>
        </w:rPr>
        <w:t>Git</w:t>
      </w:r>
      <w:r w:rsidRPr="009F5B45">
        <w:t xml:space="preserve"> - это распределенная система контроля версий кода. Она помогает разработчикам сохранять все изменения, внесённые в код, отслеживать изменения в файлах и работать совместно с командой.</w:t>
      </w:r>
    </w:p>
    <w:p w14:paraId="2ADFD937" w14:textId="77777777" w:rsidR="009F5B45" w:rsidRPr="009F5B45" w:rsidRDefault="009F5B45" w:rsidP="009F5B45">
      <w:pPr>
        <w:spacing w:line="360" w:lineRule="auto"/>
      </w:pPr>
      <w:r w:rsidRPr="009F5B45">
        <w:rPr>
          <w:lang w:val="en-US"/>
        </w:rPr>
        <w:t>GitHub</w:t>
      </w:r>
      <w:r w:rsidRPr="009F5B45">
        <w:t xml:space="preserve"> – это крупнейший веб-сервис для хостинга </w:t>
      </w:r>
      <w:r w:rsidRPr="009F5B45">
        <w:rPr>
          <w:lang w:val="en-US"/>
        </w:rPr>
        <w:t>IT</w:t>
      </w:r>
      <w:r w:rsidRPr="009F5B45">
        <w:t xml:space="preserve">-проектов и их совместной разработки. Веб-сервис основан на системе контроля версий </w:t>
      </w:r>
      <w:r w:rsidRPr="009F5B45">
        <w:rPr>
          <w:lang w:val="en-US"/>
        </w:rPr>
        <w:t>GIT</w:t>
      </w:r>
      <w:r w:rsidRPr="009F5B45">
        <w:t xml:space="preserve"> и разработан на </w:t>
      </w:r>
      <w:r w:rsidRPr="009F5B45">
        <w:rPr>
          <w:lang w:val="en-US"/>
        </w:rPr>
        <w:t>Ruby</w:t>
      </w:r>
      <w:r w:rsidRPr="009F5B45">
        <w:t xml:space="preserve"> </w:t>
      </w:r>
      <w:r w:rsidRPr="009F5B45">
        <w:rPr>
          <w:lang w:val="en-US"/>
        </w:rPr>
        <w:t>on</w:t>
      </w:r>
      <w:r w:rsidRPr="009F5B45">
        <w:t xml:space="preserve"> </w:t>
      </w:r>
      <w:r w:rsidRPr="009F5B45">
        <w:rPr>
          <w:lang w:val="en-US"/>
        </w:rPr>
        <w:t>Rails</w:t>
      </w:r>
      <w:r w:rsidRPr="009F5B45">
        <w:t xml:space="preserve"> и </w:t>
      </w:r>
      <w:r w:rsidRPr="009F5B45">
        <w:rPr>
          <w:lang w:val="en-US"/>
        </w:rPr>
        <w:t>Erlang</w:t>
      </w:r>
      <w:r w:rsidRPr="009F5B45">
        <w:t xml:space="preserve"> компанией </w:t>
      </w:r>
      <w:r w:rsidRPr="009F5B45">
        <w:rPr>
          <w:lang w:val="en-US"/>
        </w:rPr>
        <w:t>GitHub</w:t>
      </w:r>
      <w:r w:rsidRPr="009F5B45">
        <w:t>. Сервис бесплатен для проектов с открытым исходным кодом и небольших частных проектов, предоставляя им все возможности.</w:t>
      </w:r>
    </w:p>
    <w:p w14:paraId="689CD7FD" w14:textId="5F86E6D7" w:rsidR="009F5B45" w:rsidRPr="009F5B45" w:rsidRDefault="009F5B45" w:rsidP="009F5B45">
      <w:pPr>
        <w:spacing w:line="360" w:lineRule="auto"/>
      </w:pPr>
      <w:r w:rsidRPr="009F5B45">
        <w:t>Был создан репозиторий под названием «</w:t>
      </w:r>
      <w:r w:rsidRPr="009F5B45">
        <w:rPr>
          <w:lang w:val="en-US"/>
        </w:rPr>
        <w:t>course</w:t>
      </w:r>
      <w:r w:rsidRPr="009F5B45">
        <w:t>-</w:t>
      </w:r>
      <w:r w:rsidRPr="009F5B45">
        <w:rPr>
          <w:lang w:val="en-US"/>
        </w:rPr>
        <w:t>work</w:t>
      </w:r>
      <w:r w:rsidRPr="009F5B45">
        <w:t xml:space="preserve">», на котором будет расположено </w:t>
      </w:r>
      <w:r w:rsidRPr="009F5B45">
        <w:rPr>
          <w:lang w:val="en-US"/>
        </w:rPr>
        <w:t>desktop</w:t>
      </w:r>
      <w:r w:rsidRPr="009F5B45">
        <w:t>-приложения для</w:t>
      </w:r>
      <w:r>
        <w:t xml:space="preserve"> сотрудника технической поддержки</w:t>
      </w:r>
      <w:r w:rsidRPr="009F5B45">
        <w:t>. На рисунке 8 показан созданный репозиторий.</w:t>
      </w:r>
    </w:p>
    <w:p w14:paraId="6416E9E9" w14:textId="522509E6" w:rsidR="009F5B45" w:rsidRPr="009F5B45" w:rsidRDefault="009F5B45" w:rsidP="009F5B45">
      <w:pPr>
        <w:keepNext/>
        <w:spacing w:line="360" w:lineRule="auto"/>
        <w:ind w:firstLine="0"/>
        <w:jc w:val="center"/>
      </w:pPr>
    </w:p>
    <w:p w14:paraId="5E188A27" w14:textId="77777777" w:rsidR="009F5B45" w:rsidRPr="009F5B45" w:rsidRDefault="009F5B45" w:rsidP="009F5B45">
      <w:pPr>
        <w:keepNext/>
        <w:spacing w:line="360" w:lineRule="auto"/>
        <w:ind w:firstLine="0"/>
        <w:jc w:val="center"/>
      </w:pPr>
      <w:r w:rsidRPr="009F5B45">
        <w:t xml:space="preserve">Рисунок </w:t>
      </w:r>
      <w:r w:rsidRPr="009F5B45">
        <w:fldChar w:fldCharType="begin"/>
      </w:r>
      <w:r w:rsidRPr="009F5B45">
        <w:instrText xml:space="preserve"> SEQ Рисунок \* ARABIC </w:instrText>
      </w:r>
      <w:r w:rsidRPr="009F5B45">
        <w:fldChar w:fldCharType="separate"/>
      </w:r>
      <w:r w:rsidRPr="009F5B45">
        <w:rPr>
          <w:noProof/>
        </w:rPr>
        <w:t>8</w:t>
      </w:r>
      <w:r w:rsidRPr="009F5B45">
        <w:rPr>
          <w:noProof/>
        </w:rPr>
        <w:fldChar w:fldCharType="end"/>
      </w:r>
      <w:r w:rsidRPr="009F5B45">
        <w:t>. Созданный репозиторий</w:t>
      </w:r>
    </w:p>
    <w:p w14:paraId="5FF9FE24" w14:textId="34A38AFD" w:rsidR="009F5B45" w:rsidRDefault="009F5B45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117D38C" w14:textId="77777777" w:rsidR="009F5B45" w:rsidRPr="00FC7743" w:rsidRDefault="009F5B45" w:rsidP="009F5B45">
      <w:pPr>
        <w:spacing w:line="360" w:lineRule="auto"/>
      </w:pPr>
    </w:p>
    <w:sectPr w:rsidR="009F5B45" w:rsidRPr="00FC7743" w:rsidSect="00AF5F31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3B67" w14:textId="77777777" w:rsidR="000C08EC" w:rsidRDefault="000C08EC" w:rsidP="00CE331F">
      <w:r>
        <w:separator/>
      </w:r>
    </w:p>
  </w:endnote>
  <w:endnote w:type="continuationSeparator" w:id="0">
    <w:p w14:paraId="3323C9D4" w14:textId="77777777" w:rsidR="000C08EC" w:rsidRDefault="000C08EC" w:rsidP="00CE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C7CD" w14:textId="59802A25" w:rsidR="00CE331F" w:rsidRDefault="00CE331F" w:rsidP="00CE331F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231430"/>
      <w:docPartObj>
        <w:docPartGallery w:val="Page Numbers (Bottom of Page)"/>
        <w:docPartUnique/>
      </w:docPartObj>
    </w:sdtPr>
    <w:sdtEndPr/>
    <w:sdtContent>
      <w:p w14:paraId="4EE4752D" w14:textId="6E1419EC" w:rsidR="00CE331F" w:rsidRDefault="00CE331F" w:rsidP="00CE33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59F1" w14:textId="77777777" w:rsidR="000C08EC" w:rsidRDefault="000C08EC" w:rsidP="00CE331F">
      <w:r>
        <w:separator/>
      </w:r>
    </w:p>
  </w:footnote>
  <w:footnote w:type="continuationSeparator" w:id="0">
    <w:p w14:paraId="56D563AE" w14:textId="77777777" w:rsidR="000C08EC" w:rsidRDefault="000C08EC" w:rsidP="00CE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34C"/>
    <w:multiLevelType w:val="hybridMultilevel"/>
    <w:tmpl w:val="43CC687A"/>
    <w:lvl w:ilvl="0" w:tplc="D856197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2151B4"/>
    <w:multiLevelType w:val="hybridMultilevel"/>
    <w:tmpl w:val="E1C62B0E"/>
    <w:lvl w:ilvl="0" w:tplc="3ADEA9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415AB"/>
    <w:multiLevelType w:val="hybridMultilevel"/>
    <w:tmpl w:val="0FBAB8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2"/>
    <w:rsid w:val="00035B72"/>
    <w:rsid w:val="000C08EC"/>
    <w:rsid w:val="001900F2"/>
    <w:rsid w:val="001E6E5A"/>
    <w:rsid w:val="002149A8"/>
    <w:rsid w:val="00272ED1"/>
    <w:rsid w:val="003D53E9"/>
    <w:rsid w:val="00486110"/>
    <w:rsid w:val="00553F0F"/>
    <w:rsid w:val="005A790F"/>
    <w:rsid w:val="006109DD"/>
    <w:rsid w:val="0069173B"/>
    <w:rsid w:val="00872A6B"/>
    <w:rsid w:val="00896518"/>
    <w:rsid w:val="00935C76"/>
    <w:rsid w:val="009E34A1"/>
    <w:rsid w:val="009F5B45"/>
    <w:rsid w:val="00AF5F31"/>
    <w:rsid w:val="00BB5613"/>
    <w:rsid w:val="00BD007C"/>
    <w:rsid w:val="00BD466E"/>
    <w:rsid w:val="00BE4B20"/>
    <w:rsid w:val="00BF27D6"/>
    <w:rsid w:val="00C23996"/>
    <w:rsid w:val="00CC5EA9"/>
    <w:rsid w:val="00CC66A2"/>
    <w:rsid w:val="00CD4827"/>
    <w:rsid w:val="00CE331F"/>
    <w:rsid w:val="00D45736"/>
    <w:rsid w:val="00D64D6F"/>
    <w:rsid w:val="00DB182B"/>
    <w:rsid w:val="00E362FE"/>
    <w:rsid w:val="00E62736"/>
    <w:rsid w:val="00E77219"/>
    <w:rsid w:val="00EA43C5"/>
    <w:rsid w:val="00EC5CB1"/>
    <w:rsid w:val="00F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8420E"/>
  <w15:chartTrackingRefBased/>
  <w15:docId w15:val="{F55AE49C-911E-47DF-919C-336D050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219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4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21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64D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D64D6F"/>
    <w:pPr>
      <w:widowControl/>
      <w:autoSpaceDE/>
      <w:autoSpaceDN/>
      <w:adjustRightInd/>
      <w:spacing w:before="0" w:after="360" w:line="259" w:lineRule="auto"/>
      <w:ind w:firstLine="0"/>
      <w:jc w:val="left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D64D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D6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64D6F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D64D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E331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33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CE331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33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D48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a">
    <w:name w:val="List Paragraph"/>
    <w:basedOn w:val="a"/>
    <w:link w:val="ab"/>
    <w:uiPriority w:val="34"/>
    <w:qFormat/>
    <w:rsid w:val="00E62736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E6273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customStyle="1" w:styleId="12">
    <w:name w:val="Сетка таблицы1"/>
    <w:basedOn w:val="a1"/>
    <w:next w:val="a3"/>
    <w:uiPriority w:val="39"/>
    <w:rsid w:val="001900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D007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Bobrov Vladislav</cp:lastModifiedBy>
  <cp:revision>18</cp:revision>
  <dcterms:created xsi:type="dcterms:W3CDTF">2023-11-08T11:13:00Z</dcterms:created>
  <dcterms:modified xsi:type="dcterms:W3CDTF">2023-11-17T13:56:00Z</dcterms:modified>
</cp:coreProperties>
</file>