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14EB323D" w:rsidR="00B22F5C" w:rsidRPr="00360C0E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2E1607" w:rsidRPr="00360C0E">
        <w:rPr>
          <w:color w:val="000000"/>
          <w:sz w:val="28"/>
          <w:szCs w:val="28"/>
        </w:rPr>
        <w:t>9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B858FD" w14:textId="0FAF7718" w:rsidR="00B22F5C" w:rsidRPr="00360C0E" w:rsidRDefault="00B22F5C" w:rsidP="002E1607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360C0E">
        <w:rPr>
          <w:color w:val="000000"/>
          <w:lang w:val="ru-RU"/>
        </w:rPr>
        <w:t>«</w:t>
      </w:r>
      <w:r w:rsidR="002E1607" w:rsidRPr="002E1607">
        <w:t>GIT</w:t>
      </w:r>
      <w:r w:rsidR="002E1607" w:rsidRPr="00360C0E">
        <w:rPr>
          <w:lang w:val="ru-RU"/>
        </w:rPr>
        <w:t xml:space="preserve">. </w:t>
      </w:r>
      <w:proofErr w:type="spellStart"/>
      <w:r w:rsidR="002E1607" w:rsidRPr="002E1607">
        <w:t>Github</w:t>
      </w:r>
      <w:proofErr w:type="spellEnd"/>
      <w:r w:rsidR="002E1607" w:rsidRPr="00360C0E">
        <w:rPr>
          <w:lang w:val="ru-RU"/>
        </w:rPr>
        <w:t>.</w:t>
      </w:r>
      <w:r w:rsidR="002E1607" w:rsidRPr="002E1607">
        <w:t>com</w:t>
      </w:r>
      <w:r w:rsidRPr="00360C0E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59787B34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1B6F86" w14:textId="77777777" w:rsidR="002E1607" w:rsidRDefault="002E1607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1F3D15DE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7CA724" w14:textId="77777777" w:rsidR="006201BF" w:rsidRDefault="006201BF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06BE734D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r w:rsidR="00C935EF" w:rsidRPr="00C935EF">
        <w:rPr>
          <w:color w:val="000000"/>
          <w:sz w:val="28"/>
          <w:szCs w:val="28"/>
        </w:rPr>
        <w:t>Кнышев Н.</w:t>
      </w:r>
      <w:bookmarkStart w:id="0" w:name="_GoBack"/>
      <w:bookmarkEnd w:id="0"/>
      <w:r w:rsidR="00360C0E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360C0E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360C0E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360C0E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360C0E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360C0E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4B7C5E37" w14:textId="75AACF35" w:rsidR="00B767AD" w:rsidRPr="00360C0E" w:rsidRDefault="00B767AD" w:rsidP="006201BF">
      <w:pPr>
        <w:pStyle w:val="H16C"/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</w:t>
      </w:r>
      <w:r w:rsidR="002E1607" w:rsidRPr="00360C0E">
        <w:t>9</w:t>
      </w:r>
    </w:p>
    <w:p w14:paraId="06F26588" w14:textId="77777777" w:rsidR="00B767AD" w:rsidRPr="00B767AD" w:rsidRDefault="00B767AD" w:rsidP="00B767AD">
      <w:pPr>
        <w:pStyle w:val="MAIN"/>
      </w:pPr>
    </w:p>
    <w:p w14:paraId="1B92C3E5" w14:textId="2C03E138" w:rsidR="002E1607" w:rsidRDefault="002E1607" w:rsidP="002E1607">
      <w:pPr>
        <w:pStyle w:val="OL"/>
      </w:pPr>
      <w:r>
        <w:t>Изучите теоретическую часть.</w:t>
      </w:r>
    </w:p>
    <w:p w14:paraId="7D804EAD" w14:textId="4CD0D43F" w:rsidR="002E1607" w:rsidRDefault="002E1607" w:rsidP="002E1607">
      <w:pPr>
        <w:pStyle w:val="OL"/>
      </w:pPr>
      <w:r>
        <w:t>Создайте четыре ветки любого ранее разработанного приложения при</w:t>
      </w:r>
      <w:r w:rsidRPr="00360C0E">
        <w:t xml:space="preserve"> </w:t>
      </w:r>
      <w:r>
        <w:t>помощи GIT. Ветки</w:t>
      </w:r>
      <w:r w:rsidRPr="00360C0E">
        <w:rPr>
          <w:lang w:val="en-US"/>
        </w:rPr>
        <w:t xml:space="preserve"> </w:t>
      </w:r>
      <w:r>
        <w:t>должны</w:t>
      </w:r>
      <w:r w:rsidRPr="00360C0E">
        <w:rPr>
          <w:lang w:val="en-US"/>
        </w:rPr>
        <w:t xml:space="preserve"> </w:t>
      </w:r>
      <w:r>
        <w:t>быть</w:t>
      </w:r>
      <w:r w:rsidRPr="00360C0E">
        <w:rPr>
          <w:lang w:val="en-US"/>
        </w:rPr>
        <w:t xml:space="preserve"> </w:t>
      </w:r>
      <w:r>
        <w:t>таких</w:t>
      </w:r>
      <w:r w:rsidRPr="00360C0E">
        <w:rPr>
          <w:lang w:val="en-US"/>
        </w:rPr>
        <w:t xml:space="preserve"> </w:t>
      </w:r>
      <w:r>
        <w:t>типов</w:t>
      </w:r>
      <w:r w:rsidRPr="00360C0E">
        <w:rPr>
          <w:lang w:val="en-US"/>
        </w:rPr>
        <w:t xml:space="preserve">, </w:t>
      </w:r>
      <w:r>
        <w:t>как</w:t>
      </w:r>
      <w:r w:rsidRPr="00360C0E">
        <w:rPr>
          <w:lang w:val="en-US"/>
        </w:rPr>
        <w:t xml:space="preserve"> Master, Development, Test, Release, Pre-release. </w:t>
      </w:r>
      <w:r>
        <w:t>Приложение должно иметь характерные отличия для каждой</w:t>
      </w:r>
      <w:r>
        <w:rPr>
          <w:lang w:val="en-US"/>
        </w:rPr>
        <w:t xml:space="preserve"> </w:t>
      </w:r>
      <w:r>
        <w:t>ветки.</w:t>
      </w:r>
    </w:p>
    <w:p w14:paraId="17706BE5" w14:textId="7ECB312C" w:rsidR="002C1808" w:rsidRDefault="002E1607" w:rsidP="002E1607">
      <w:pPr>
        <w:pStyle w:val="OL"/>
      </w:pPr>
      <w:r>
        <w:t>Оформите отчет по лабораторной работе.</w:t>
      </w:r>
    </w:p>
    <w:p w14:paraId="542A6363" w14:textId="77777777" w:rsidR="002E1607" w:rsidRPr="00650CFA" w:rsidRDefault="002E1607" w:rsidP="002E1607">
      <w:pPr>
        <w:pStyle w:val="MAIN"/>
      </w:pPr>
    </w:p>
    <w:p w14:paraId="6329C2B3" w14:textId="727D4C8C" w:rsidR="00B767AD" w:rsidRDefault="00B767AD" w:rsidP="006201BF">
      <w:pPr>
        <w:pStyle w:val="H16C"/>
      </w:pPr>
      <w:r>
        <w:t>Контрольные вопросы</w:t>
      </w:r>
    </w:p>
    <w:p w14:paraId="4BEE9351" w14:textId="77777777" w:rsidR="006201BF" w:rsidRPr="006201BF" w:rsidRDefault="006201BF" w:rsidP="006201BF">
      <w:pPr>
        <w:pStyle w:val="MAIN"/>
      </w:pPr>
    </w:p>
    <w:p w14:paraId="1D828315" w14:textId="2A723C12" w:rsidR="002E1607" w:rsidRDefault="002E1607" w:rsidP="002E1607">
      <w:pPr>
        <w:pStyle w:val="OL"/>
        <w:numPr>
          <w:ilvl w:val="0"/>
          <w:numId w:val="24"/>
        </w:numPr>
        <w:ind w:left="0" w:firstLine="709"/>
      </w:pPr>
      <w:r>
        <w:t>Что такое системы контроля версий?</w:t>
      </w:r>
    </w:p>
    <w:p w14:paraId="7B775B00" w14:textId="6C5E19B7" w:rsidR="002E1607" w:rsidRDefault="002E1607" w:rsidP="002E1607">
      <w:pPr>
        <w:pStyle w:val="MAIN"/>
      </w:pPr>
      <w:r>
        <w:t xml:space="preserve">Система контроля версий (СКВ) </w:t>
      </w:r>
      <w:r w:rsidRPr="00360C0E">
        <w:t>–</w:t>
      </w:r>
      <w:r>
        <w:t xml:space="preserve"> это инструмент, который позволяет управлять изменениями в коде проекта. Он позволяет отслеживать изменения, вносимые в проект, и восстанавливать предыдущие версии кода в случае необходимости.</w:t>
      </w:r>
    </w:p>
    <w:p w14:paraId="5AEE0DBE" w14:textId="77777777" w:rsidR="002E1607" w:rsidRPr="002E1607" w:rsidRDefault="002E1607" w:rsidP="002E1607">
      <w:pPr>
        <w:pStyle w:val="MAIN"/>
      </w:pPr>
    </w:p>
    <w:p w14:paraId="32EB8F47" w14:textId="79920EC8" w:rsidR="002E1607" w:rsidRDefault="002E1607" w:rsidP="002E1607">
      <w:pPr>
        <w:pStyle w:val="OL"/>
        <w:numPr>
          <w:ilvl w:val="0"/>
          <w:numId w:val="24"/>
        </w:numPr>
        <w:ind w:left="0" w:firstLine="709"/>
      </w:pPr>
      <w:r>
        <w:t xml:space="preserve">Назовите основные особенности </w:t>
      </w:r>
      <w:proofErr w:type="spellStart"/>
      <w:r>
        <w:t>Git</w:t>
      </w:r>
      <w:proofErr w:type="spellEnd"/>
      <w:r>
        <w:t>.</w:t>
      </w:r>
    </w:p>
    <w:p w14:paraId="734E09E9" w14:textId="1B58EB35" w:rsidR="002E1607" w:rsidRDefault="002E1607" w:rsidP="002E1607">
      <w:pPr>
        <w:pStyle w:val="MAIN"/>
      </w:pPr>
      <w:proofErr w:type="spellStart"/>
      <w:r>
        <w:t>Git</w:t>
      </w:r>
      <w:proofErr w:type="spellEnd"/>
      <w:r>
        <w:t xml:space="preserve"> является распределенной СКВ и позволяет работать с локальными репозиториями. Он быстро работает с большими проектами и позволяет легко перемещаться между различными версиями кода.</w:t>
      </w:r>
    </w:p>
    <w:p w14:paraId="3D441184" w14:textId="77777777" w:rsidR="002E1607" w:rsidRPr="002E1607" w:rsidRDefault="002E1607" w:rsidP="002E1607">
      <w:pPr>
        <w:pStyle w:val="MAIN"/>
      </w:pPr>
    </w:p>
    <w:p w14:paraId="11E457AF" w14:textId="7760D6CE" w:rsidR="002E1607" w:rsidRDefault="002E1607" w:rsidP="002E1607">
      <w:pPr>
        <w:pStyle w:val="OL"/>
        <w:numPr>
          <w:ilvl w:val="0"/>
          <w:numId w:val="24"/>
        </w:numPr>
        <w:ind w:left="0" w:firstLine="709"/>
      </w:pPr>
      <w:r>
        <w:t xml:space="preserve">Охарактеризуйте команды </w:t>
      </w:r>
      <w:proofErr w:type="spellStart"/>
      <w:r>
        <w:t>push</w:t>
      </w:r>
      <w:proofErr w:type="spellEnd"/>
      <w:r>
        <w:t xml:space="preserve"> и </w:t>
      </w:r>
      <w:proofErr w:type="spellStart"/>
      <w:r>
        <w:t>pull</w:t>
      </w:r>
      <w:proofErr w:type="spellEnd"/>
      <w:r>
        <w:t>.</w:t>
      </w:r>
    </w:p>
    <w:p w14:paraId="591DA594" w14:textId="6912F996" w:rsidR="002E1607" w:rsidRDefault="002E1607" w:rsidP="002E1607">
      <w:pPr>
        <w:pStyle w:val="MAIN"/>
      </w:pPr>
      <w:r>
        <w:t xml:space="preserve">Команда </w:t>
      </w:r>
      <w:proofErr w:type="spellStart"/>
      <w:r>
        <w:t>push</w:t>
      </w:r>
      <w:proofErr w:type="spellEnd"/>
      <w:r>
        <w:t xml:space="preserve"> используется для отправки изменений из локального репозитория в удаленный репозиторий. Команда </w:t>
      </w:r>
      <w:proofErr w:type="spellStart"/>
      <w:r>
        <w:t>pull</w:t>
      </w:r>
      <w:proofErr w:type="spellEnd"/>
      <w:r>
        <w:t>, наоборот, используется для получения изменений из удаленного репозитория в локальный репозиторий.</w:t>
      </w:r>
    </w:p>
    <w:p w14:paraId="17FDE68E" w14:textId="77777777" w:rsidR="002E1607" w:rsidRPr="002E1607" w:rsidRDefault="002E1607" w:rsidP="002E1607">
      <w:pPr>
        <w:pStyle w:val="MAIN"/>
      </w:pPr>
    </w:p>
    <w:p w14:paraId="00049398" w14:textId="0282A11E" w:rsidR="002E1607" w:rsidRDefault="002E1607" w:rsidP="002E1607">
      <w:pPr>
        <w:pStyle w:val="OL"/>
        <w:numPr>
          <w:ilvl w:val="0"/>
          <w:numId w:val="24"/>
        </w:numPr>
        <w:ind w:left="0" w:firstLine="709"/>
      </w:pPr>
      <w:r>
        <w:t xml:space="preserve">Перечислите протоколы, применяемые в </w:t>
      </w:r>
      <w:proofErr w:type="spellStart"/>
      <w:r>
        <w:t>Git</w:t>
      </w:r>
      <w:proofErr w:type="spellEnd"/>
      <w:r>
        <w:t>.</w:t>
      </w:r>
    </w:p>
    <w:p w14:paraId="686BB2F8" w14:textId="396A9584" w:rsidR="002E1607" w:rsidRDefault="002E1607" w:rsidP="002E1607">
      <w:pPr>
        <w:pStyle w:val="MAIN"/>
      </w:pPr>
      <w:proofErr w:type="spellStart"/>
      <w:r>
        <w:t>Git</w:t>
      </w:r>
      <w:proofErr w:type="spellEnd"/>
      <w:r>
        <w:t xml:space="preserve"> поддерживает протоколы, такие как HTTPS, SSH и GIT. HTTPS наиболее прост в использовании, SSH - наиболее безопасный, а GIT - наиболее гибкий.</w:t>
      </w:r>
    </w:p>
    <w:p w14:paraId="48F6B844" w14:textId="77777777" w:rsidR="002E1607" w:rsidRPr="002E1607" w:rsidRDefault="002E1607" w:rsidP="002E1607">
      <w:pPr>
        <w:pStyle w:val="MAIN"/>
      </w:pPr>
    </w:p>
    <w:p w14:paraId="0022124C" w14:textId="3C07D9A0" w:rsidR="00C34236" w:rsidRDefault="002E1607" w:rsidP="002E1607">
      <w:pPr>
        <w:pStyle w:val="OL"/>
        <w:numPr>
          <w:ilvl w:val="0"/>
          <w:numId w:val="24"/>
        </w:numPr>
        <w:ind w:left="0" w:firstLine="709"/>
      </w:pPr>
      <w:r>
        <w:t>Перечислите основные операции репозитория github.com.</w:t>
      </w:r>
    </w:p>
    <w:p w14:paraId="1434AF90" w14:textId="1E92C71F" w:rsidR="002E1607" w:rsidRPr="002E1607" w:rsidRDefault="002E1607" w:rsidP="002E1607">
      <w:pPr>
        <w:pStyle w:val="MAIN"/>
      </w:pPr>
      <w:r w:rsidRPr="002E1607">
        <w:t>Github.com предоставляет</w:t>
      </w:r>
      <w:r>
        <w:t xml:space="preserve"> множество операций для управления репозиторием, включая добавление, удаление и редактирование файлов, создание и закрытие задач, создание и редактирование веток, а также подключение и синхронизация с другими репозиториями.</w:t>
      </w:r>
    </w:p>
    <w:sectPr w:rsidR="002E1607" w:rsidRPr="002E160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675B39"/>
    <w:multiLevelType w:val="multilevel"/>
    <w:tmpl w:val="A75E3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B7889"/>
    <w:multiLevelType w:val="multilevel"/>
    <w:tmpl w:val="F29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6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5117C"/>
    <w:multiLevelType w:val="multilevel"/>
    <w:tmpl w:val="FC4E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097072"/>
    <w:multiLevelType w:val="multilevel"/>
    <w:tmpl w:val="0C4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7"/>
  </w:num>
  <w:num w:numId="5">
    <w:abstractNumId w:val="13"/>
  </w:num>
  <w:num w:numId="6">
    <w:abstractNumId w:val="16"/>
  </w:num>
  <w:num w:numId="7">
    <w:abstractNumId w:val="10"/>
  </w:num>
  <w:num w:numId="8">
    <w:abstractNumId w:val="11"/>
  </w:num>
  <w:num w:numId="9">
    <w:abstractNumId w:val="15"/>
  </w:num>
  <w:num w:numId="10">
    <w:abstractNumId w:val="0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3"/>
  </w:num>
  <w:num w:numId="16">
    <w:abstractNumId w:val="8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6"/>
  </w:num>
  <w:num w:numId="20">
    <w:abstractNumId w:val="18"/>
  </w:num>
  <w:num w:numId="21">
    <w:abstractNumId w:val="9"/>
    <w:lvlOverride w:ilvl="0">
      <w:startOverride w:val="1"/>
    </w:lvlOverride>
  </w:num>
  <w:num w:numId="22">
    <w:abstractNumId w:val="12"/>
  </w:num>
  <w:num w:numId="23">
    <w:abstractNumId w:val="17"/>
  </w:num>
  <w:num w:numId="24">
    <w:abstractNumId w:val="9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1C4B"/>
    <w:rsid w:val="00007884"/>
    <w:rsid w:val="000C6E2F"/>
    <w:rsid w:val="001A32E3"/>
    <w:rsid w:val="002C1808"/>
    <w:rsid w:val="002E1607"/>
    <w:rsid w:val="00360C0E"/>
    <w:rsid w:val="0048558F"/>
    <w:rsid w:val="004C6D09"/>
    <w:rsid w:val="0056587D"/>
    <w:rsid w:val="006201BF"/>
    <w:rsid w:val="00650CFA"/>
    <w:rsid w:val="00795C6C"/>
    <w:rsid w:val="00855DED"/>
    <w:rsid w:val="0096606B"/>
    <w:rsid w:val="00997AC1"/>
    <w:rsid w:val="00A94D1C"/>
    <w:rsid w:val="00B22F5C"/>
    <w:rsid w:val="00B63E13"/>
    <w:rsid w:val="00B767AD"/>
    <w:rsid w:val="00C34236"/>
    <w:rsid w:val="00C935EF"/>
    <w:rsid w:val="00E73B89"/>
    <w:rsid w:val="00EE1612"/>
    <w:rsid w:val="00F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34"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  <w:style w:type="character" w:customStyle="1" w:styleId="link-annotation-unknown-block-id--1576437593">
    <w:name w:val="link-annotation-unknown-block-id--1576437593"/>
    <w:basedOn w:val="a8"/>
    <w:rsid w:val="002E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15</cp:revision>
  <dcterms:created xsi:type="dcterms:W3CDTF">2023-04-08T11:39:00Z</dcterms:created>
  <dcterms:modified xsi:type="dcterms:W3CDTF">2023-04-09T21:08:00Z</dcterms:modified>
</cp:coreProperties>
</file>