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C0F" w:rsidRDefault="00A67D23" w:rsidP="00A67D23">
      <w:pPr>
        <w:pStyle w:val="a3"/>
        <w:ind w:firstLine="643"/>
        <w:rPr>
          <w:rFonts w:hint="eastAsia"/>
        </w:rPr>
      </w:pPr>
      <w:r>
        <w:t>有关卫生死亡登记的十个问题</w:t>
      </w:r>
    </w:p>
    <w:p w:rsidR="00A67D23" w:rsidRDefault="00A67D23" w:rsidP="00A67D23">
      <w:pPr>
        <w:ind w:firstLine="420"/>
        <w:rPr>
          <w:rFonts w:hint="eastAsia"/>
        </w:rPr>
      </w:pPr>
      <w:r>
        <w:rPr>
          <w:rFonts w:hint="eastAsia"/>
        </w:rPr>
        <w:t>1</w:t>
      </w:r>
      <w:r>
        <w:rPr>
          <w:rFonts w:hint="eastAsia"/>
        </w:rPr>
        <w:t>、哪些部门要建立卫生死亡登记簿？</w:t>
      </w:r>
    </w:p>
    <w:p w:rsidR="00A67D23" w:rsidRDefault="00A67D23" w:rsidP="00A67D23">
      <w:pPr>
        <w:ind w:firstLine="420"/>
        <w:rPr>
          <w:rFonts w:hint="eastAsia"/>
        </w:rPr>
      </w:pPr>
      <w:r>
        <w:rPr>
          <w:rFonts w:hint="eastAsia"/>
        </w:rPr>
        <w:t>2</w:t>
      </w:r>
      <w:r>
        <w:rPr>
          <w:rFonts w:hint="eastAsia"/>
        </w:rPr>
        <w:t>、对于失踪很久的人口能够进行死亡登记吗？如果能，那么失踪多久能进行登记？</w:t>
      </w:r>
    </w:p>
    <w:p w:rsidR="00124857" w:rsidRPr="00A67D23" w:rsidRDefault="00124857" w:rsidP="00A67D23">
      <w:pPr>
        <w:ind w:firstLine="420"/>
        <w:rPr>
          <w:rFonts w:hint="eastAsia"/>
        </w:rPr>
      </w:pPr>
      <w:r>
        <w:rPr>
          <w:rFonts w:hint="eastAsia"/>
        </w:rPr>
        <w:t>3</w:t>
      </w:r>
      <w:r>
        <w:rPr>
          <w:rFonts w:hint="eastAsia"/>
        </w:rPr>
        <w:t>、对已经能够确认死亡的人口在多久的一个期限内要进行相关登记？</w:t>
      </w:r>
    </w:p>
    <w:p w:rsidR="00A67D23" w:rsidRDefault="00124857" w:rsidP="00A67D23">
      <w:pPr>
        <w:ind w:firstLine="420"/>
        <w:rPr>
          <w:rFonts w:hint="eastAsia"/>
        </w:rPr>
      </w:pPr>
      <w:r>
        <w:rPr>
          <w:rFonts w:hint="eastAsia"/>
        </w:rPr>
        <w:t>4</w:t>
      </w:r>
      <w:r w:rsidR="00A67D23">
        <w:rPr>
          <w:rFonts w:hint="eastAsia"/>
        </w:rPr>
        <w:t>、死亡登记应由死者的哪些相关人员进行登记？</w:t>
      </w:r>
    </w:p>
    <w:p w:rsidR="00A67D23" w:rsidRDefault="00124857" w:rsidP="00A67D23">
      <w:pPr>
        <w:ind w:firstLine="420"/>
        <w:rPr>
          <w:rFonts w:hint="eastAsia"/>
        </w:rPr>
      </w:pPr>
      <w:r>
        <w:rPr>
          <w:rFonts w:hint="eastAsia"/>
        </w:rPr>
        <w:t>5</w:t>
      </w:r>
      <w:r w:rsidR="00A67D23">
        <w:rPr>
          <w:rFonts w:hint="eastAsia"/>
        </w:rPr>
        <w:t>、死亡登记应该登记死者的哪些信息？</w:t>
      </w:r>
    </w:p>
    <w:p w:rsidR="00124857" w:rsidRDefault="00124857" w:rsidP="00A67D23">
      <w:pPr>
        <w:ind w:firstLine="420"/>
        <w:rPr>
          <w:rFonts w:hint="eastAsia"/>
        </w:rPr>
      </w:pPr>
      <w:r>
        <w:rPr>
          <w:rFonts w:hint="eastAsia"/>
        </w:rPr>
        <w:t>6</w:t>
      </w:r>
      <w:r>
        <w:rPr>
          <w:rFonts w:hint="eastAsia"/>
        </w:rPr>
        <w:t>、登记时要携带哪些相关证件和证明？</w:t>
      </w:r>
    </w:p>
    <w:p w:rsidR="00124857" w:rsidRDefault="00124857" w:rsidP="00A67D23">
      <w:pPr>
        <w:ind w:firstLine="420"/>
        <w:rPr>
          <w:rFonts w:hint="eastAsia"/>
        </w:rPr>
      </w:pPr>
      <w:r>
        <w:rPr>
          <w:rFonts w:hint="eastAsia"/>
        </w:rPr>
        <w:t>7</w:t>
      </w:r>
      <w:r>
        <w:rPr>
          <w:rFonts w:hint="eastAsia"/>
        </w:rPr>
        <w:t>、对于正常死亡意外死亡、以及不明原因死亡的死者登记是否应该进行区分？</w:t>
      </w:r>
    </w:p>
    <w:p w:rsidR="00124857" w:rsidRDefault="00124857" w:rsidP="00A67D23">
      <w:pPr>
        <w:ind w:firstLine="420"/>
        <w:rPr>
          <w:rFonts w:hint="eastAsia"/>
        </w:rPr>
      </w:pPr>
      <w:r>
        <w:rPr>
          <w:rFonts w:hint="eastAsia"/>
        </w:rPr>
        <w:t>8</w:t>
      </w:r>
      <w:r>
        <w:rPr>
          <w:rFonts w:hint="eastAsia"/>
        </w:rPr>
        <w:t>、怎样监测</w:t>
      </w:r>
      <w:r w:rsidR="001707B2">
        <w:rPr>
          <w:rFonts w:hint="eastAsia"/>
        </w:rPr>
        <w:t>到有死亡人口但是相关人员一直未报的情况？</w:t>
      </w:r>
    </w:p>
    <w:p w:rsidR="00124857" w:rsidRDefault="00124857" w:rsidP="00A67D23">
      <w:pPr>
        <w:ind w:firstLine="420"/>
        <w:rPr>
          <w:rFonts w:hint="eastAsia"/>
        </w:rPr>
      </w:pPr>
      <w:r>
        <w:rPr>
          <w:rFonts w:hint="eastAsia"/>
        </w:rPr>
        <w:t>9</w:t>
      </w:r>
      <w:r>
        <w:rPr>
          <w:rFonts w:hint="eastAsia"/>
        </w:rPr>
        <w:t>、对于登记报告中的迟报、误报情况应该做出何种处理？</w:t>
      </w:r>
    </w:p>
    <w:p w:rsidR="00124857" w:rsidRPr="00124857" w:rsidRDefault="00124857" w:rsidP="00A67D23">
      <w:pPr>
        <w:ind w:firstLine="420"/>
      </w:pPr>
      <w:r>
        <w:rPr>
          <w:rFonts w:hint="eastAsia"/>
        </w:rPr>
        <w:t>10</w:t>
      </w:r>
      <w:r>
        <w:rPr>
          <w:rFonts w:hint="eastAsia"/>
        </w:rPr>
        <w:t>、</w:t>
      </w:r>
      <w:r w:rsidR="001707B2">
        <w:rPr>
          <w:rFonts w:hint="eastAsia"/>
        </w:rPr>
        <w:t>相关人员在有需要时要办理哪些手续才能使用与其相关死者的死亡信息？</w:t>
      </w:r>
    </w:p>
    <w:sectPr w:rsidR="00124857" w:rsidRPr="00124857" w:rsidSect="00071C0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7D23"/>
    <w:rsid w:val="00071C0F"/>
    <w:rsid w:val="00124857"/>
    <w:rsid w:val="001707B2"/>
    <w:rsid w:val="0062499E"/>
    <w:rsid w:val="00A67D23"/>
    <w:rsid w:val="00D12E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C0F"/>
    <w:pPr>
      <w:widowControl w:val="0"/>
      <w:jc w:val="both"/>
    </w:pPr>
  </w:style>
  <w:style w:type="paragraph" w:styleId="2">
    <w:name w:val="heading 2"/>
    <w:basedOn w:val="a"/>
    <w:next w:val="a"/>
    <w:link w:val="2Char"/>
    <w:uiPriority w:val="9"/>
    <w:unhideWhenUsed/>
    <w:qFormat/>
    <w:rsid w:val="00A67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7D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7D23"/>
    <w:rPr>
      <w:b/>
      <w:bCs/>
      <w:sz w:val="32"/>
      <w:szCs w:val="32"/>
    </w:rPr>
  </w:style>
  <w:style w:type="paragraph" w:styleId="a3">
    <w:name w:val="Title"/>
    <w:basedOn w:val="a"/>
    <w:next w:val="a"/>
    <w:link w:val="Char"/>
    <w:uiPriority w:val="10"/>
    <w:qFormat/>
    <w:rsid w:val="00A67D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67D23"/>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2018-11-13T09:34:00Z</dcterms:created>
  <dcterms:modified xsi:type="dcterms:W3CDTF">2018-11-13T09:59:00Z</dcterms:modified>
</cp:coreProperties>
</file>