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88F4" w14:textId="77777777" w:rsidR="00861251" w:rsidRDefault="000F2BFD">
      <w:pPr>
        <w:spacing w:after="122"/>
        <w:jc w:val="center"/>
      </w:pPr>
      <w:r>
        <w:t xml:space="preserve">Санкт-Петербургский Политехнический университет Петра Великого </w:t>
      </w:r>
    </w:p>
    <w:p w14:paraId="0A8BA334" w14:textId="77777777" w:rsidR="00861251" w:rsidRDefault="000F2BFD">
      <w:pPr>
        <w:spacing w:after="122"/>
        <w:jc w:val="center"/>
      </w:pPr>
      <w:r>
        <w:t xml:space="preserve">Институт прикладной математики и механики </w:t>
      </w:r>
    </w:p>
    <w:p w14:paraId="2A00BBF6" w14:textId="77777777" w:rsidR="00861251" w:rsidRPr="00802541" w:rsidRDefault="000F2BFD">
      <w:pPr>
        <w:spacing w:after="70"/>
        <w:jc w:val="center"/>
        <w:rPr>
          <w:b/>
          <w:bCs/>
        </w:rPr>
      </w:pPr>
      <w:r w:rsidRPr="00802541">
        <w:rPr>
          <w:b/>
          <w:bCs/>
        </w:rPr>
        <w:t xml:space="preserve">Высшая школа прикладной математики и вычислительной физики </w:t>
      </w:r>
    </w:p>
    <w:p w14:paraId="79379D70" w14:textId="77777777" w:rsidR="00861251" w:rsidRDefault="000F2BFD">
      <w:pPr>
        <w:spacing w:after="69"/>
        <w:ind w:right="10"/>
        <w:jc w:val="center"/>
      </w:pPr>
      <w:r>
        <w:t xml:space="preserve"> </w:t>
      </w:r>
    </w:p>
    <w:p w14:paraId="659FC00E" w14:textId="77777777" w:rsidR="00861251" w:rsidRDefault="000F2BFD">
      <w:pPr>
        <w:spacing w:after="69"/>
        <w:ind w:right="10"/>
        <w:jc w:val="center"/>
      </w:pPr>
      <w:r>
        <w:t xml:space="preserve"> </w:t>
      </w:r>
    </w:p>
    <w:p w14:paraId="3C97C85B" w14:textId="77777777" w:rsidR="00861251" w:rsidRDefault="000F2BFD">
      <w:pPr>
        <w:spacing w:after="69"/>
        <w:ind w:right="10"/>
        <w:jc w:val="center"/>
      </w:pPr>
      <w:r>
        <w:t xml:space="preserve"> </w:t>
      </w:r>
    </w:p>
    <w:p w14:paraId="25EE1AC9" w14:textId="77777777" w:rsidR="00861251" w:rsidRDefault="000F2BFD">
      <w:pPr>
        <w:spacing w:after="70"/>
        <w:ind w:right="10"/>
        <w:jc w:val="center"/>
      </w:pPr>
      <w:r>
        <w:t xml:space="preserve"> </w:t>
      </w:r>
    </w:p>
    <w:p w14:paraId="291EE30B" w14:textId="77777777" w:rsidR="008A526F" w:rsidRDefault="008A526F">
      <w:pPr>
        <w:spacing w:after="70"/>
        <w:ind w:right="10"/>
        <w:jc w:val="center"/>
      </w:pPr>
    </w:p>
    <w:p w14:paraId="092B0C8A" w14:textId="77777777" w:rsidR="008A526F" w:rsidRDefault="008A526F">
      <w:pPr>
        <w:spacing w:after="70"/>
        <w:ind w:right="10"/>
        <w:jc w:val="center"/>
      </w:pPr>
    </w:p>
    <w:p w14:paraId="5AA04C57" w14:textId="77777777" w:rsidR="008A526F" w:rsidRDefault="008A526F">
      <w:pPr>
        <w:spacing w:after="70"/>
        <w:ind w:right="10"/>
        <w:jc w:val="center"/>
      </w:pPr>
    </w:p>
    <w:p w14:paraId="3A864EB0" w14:textId="77777777" w:rsidR="00861251" w:rsidRDefault="000F2BFD">
      <w:pPr>
        <w:spacing w:after="196"/>
        <w:ind w:right="10"/>
        <w:jc w:val="center"/>
      </w:pPr>
      <w:r>
        <w:t xml:space="preserve"> </w:t>
      </w:r>
    </w:p>
    <w:p w14:paraId="14FB58B9" w14:textId="28794404" w:rsidR="00861251" w:rsidRDefault="004E1B61">
      <w:pPr>
        <w:spacing w:after="0"/>
        <w:ind w:left="11" w:right="0"/>
        <w:jc w:val="center"/>
      </w:pPr>
      <w:r>
        <w:rPr>
          <w:sz w:val="36"/>
        </w:rPr>
        <w:t xml:space="preserve"> </w:t>
      </w:r>
    </w:p>
    <w:p w14:paraId="4821E69B" w14:textId="77777777" w:rsidR="00FE7870" w:rsidRPr="006C4643" w:rsidRDefault="00FE7870" w:rsidP="00887EB8">
      <w:pPr>
        <w:jc w:val="center"/>
        <w:rPr>
          <w:b/>
        </w:rPr>
      </w:pPr>
      <w:r>
        <w:rPr>
          <w:b/>
        </w:rPr>
        <w:t>Курсовая работа</w:t>
      </w:r>
    </w:p>
    <w:p w14:paraId="2A53BD91" w14:textId="75AB064D" w:rsidR="00861251" w:rsidRPr="00047631" w:rsidRDefault="00FE7870" w:rsidP="00830837">
      <w:pPr>
        <w:spacing w:after="0"/>
        <w:ind w:left="10" w:right="78" w:hanging="10"/>
        <w:jc w:val="center"/>
        <w:rPr>
          <w:sz w:val="36"/>
        </w:rPr>
      </w:pPr>
      <w:r w:rsidRPr="00C1202B">
        <w:t xml:space="preserve">по дисциплине </w:t>
      </w:r>
      <w:r w:rsidR="00047631">
        <w:t>«</w:t>
      </w:r>
      <w:r w:rsidR="00E32DB5">
        <w:t>Компьютерные сети</w:t>
      </w:r>
      <w:r w:rsidR="00047631">
        <w:t>»</w:t>
      </w:r>
    </w:p>
    <w:p w14:paraId="699C2DDA" w14:textId="77777777" w:rsidR="00861251" w:rsidRDefault="000F2BFD">
      <w:pPr>
        <w:spacing w:after="0"/>
        <w:ind w:left="11" w:right="0"/>
        <w:jc w:val="center"/>
      </w:pPr>
      <w:r>
        <w:rPr>
          <w:sz w:val="36"/>
        </w:rPr>
        <w:t xml:space="preserve"> </w:t>
      </w:r>
    </w:p>
    <w:p w14:paraId="0237272C" w14:textId="77777777" w:rsidR="008A526F" w:rsidRDefault="008A526F">
      <w:pPr>
        <w:spacing w:after="69"/>
        <w:ind w:right="10"/>
        <w:jc w:val="center"/>
      </w:pPr>
    </w:p>
    <w:p w14:paraId="5C445F93" w14:textId="77777777" w:rsidR="008A526F" w:rsidRDefault="008A526F">
      <w:pPr>
        <w:spacing w:after="69"/>
        <w:ind w:right="10"/>
        <w:jc w:val="center"/>
      </w:pPr>
    </w:p>
    <w:p w14:paraId="2797FDA8" w14:textId="18E675DD" w:rsidR="00861251" w:rsidRDefault="000F2BFD">
      <w:pPr>
        <w:spacing w:after="69"/>
        <w:ind w:right="10"/>
        <w:jc w:val="center"/>
      </w:pPr>
      <w:r>
        <w:t xml:space="preserve"> </w:t>
      </w:r>
    </w:p>
    <w:p w14:paraId="0CEADA5F" w14:textId="77777777" w:rsidR="00861251" w:rsidRDefault="000F2BFD">
      <w:pPr>
        <w:spacing w:after="69"/>
        <w:ind w:right="0"/>
        <w:jc w:val="left"/>
      </w:pPr>
      <w:r>
        <w:t xml:space="preserve"> </w:t>
      </w:r>
    </w:p>
    <w:p w14:paraId="28C814CD" w14:textId="77777777" w:rsidR="00861251" w:rsidRDefault="000F2BFD">
      <w:pPr>
        <w:spacing w:after="70"/>
        <w:ind w:right="10"/>
        <w:jc w:val="center"/>
      </w:pPr>
      <w:r>
        <w:t xml:space="preserve"> </w:t>
      </w:r>
    </w:p>
    <w:p w14:paraId="1ED2CF58" w14:textId="77777777" w:rsidR="00861251" w:rsidRDefault="000F2BFD">
      <w:pPr>
        <w:spacing w:after="69"/>
        <w:ind w:right="10"/>
        <w:jc w:val="center"/>
      </w:pPr>
      <w:r>
        <w:t xml:space="preserve"> </w:t>
      </w:r>
    </w:p>
    <w:p w14:paraId="186938C4" w14:textId="77777777" w:rsidR="00861251" w:rsidRDefault="000F2BFD">
      <w:pPr>
        <w:spacing w:after="118"/>
        <w:ind w:right="5"/>
        <w:jc w:val="right"/>
      </w:pPr>
      <w:r>
        <w:t xml:space="preserve"> </w:t>
      </w:r>
    </w:p>
    <w:p w14:paraId="58F0C84E" w14:textId="06BECABB" w:rsidR="00861251" w:rsidRPr="00847F0B" w:rsidRDefault="000F2BFD" w:rsidP="00847F0B">
      <w:pPr>
        <w:spacing w:after="118"/>
        <w:ind w:left="10" w:right="69" w:hanging="10"/>
        <w:jc w:val="right"/>
      </w:pPr>
      <w:r>
        <w:t>Выполнил</w:t>
      </w:r>
      <w:r w:rsidR="003501AF">
        <w:t xml:space="preserve"> студент гр. 5040102/00201</w:t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47F0B">
        <w:tab/>
        <w:t xml:space="preserve">              Д</w:t>
      </w:r>
      <w:r w:rsidR="00847F0B" w:rsidRPr="00847F0B">
        <w:rPr>
          <w:color w:val="auto"/>
        </w:rPr>
        <w:t xml:space="preserve">енисов </w:t>
      </w:r>
      <w:proofErr w:type="gramStart"/>
      <w:r w:rsidR="00847F0B" w:rsidRPr="00847F0B">
        <w:rPr>
          <w:color w:val="auto"/>
        </w:rPr>
        <w:t>П.П.</w:t>
      </w:r>
      <w:proofErr w:type="gramEnd"/>
    </w:p>
    <w:p w14:paraId="6928CEC4" w14:textId="722D3AE8" w:rsidR="00861251" w:rsidRDefault="00861251">
      <w:pPr>
        <w:spacing w:after="121"/>
        <w:ind w:right="5"/>
        <w:jc w:val="right"/>
      </w:pPr>
    </w:p>
    <w:p w14:paraId="0D87918B" w14:textId="31961D59" w:rsidR="00861251" w:rsidRDefault="00507694" w:rsidP="00847F0B">
      <w:pPr>
        <w:spacing w:after="121"/>
        <w:ind w:left="10" w:right="69" w:hanging="10"/>
        <w:jc w:val="right"/>
      </w:pPr>
      <w:r>
        <w:t>Преподаватель</w:t>
      </w:r>
      <w:r w:rsidR="000F2BFD">
        <w:t xml:space="preserve"> </w:t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02541">
        <w:tab/>
      </w:r>
      <w:r w:rsidR="008A526F">
        <w:tab/>
      </w:r>
      <w:r w:rsidR="00847F0B">
        <w:t xml:space="preserve">             </w:t>
      </w:r>
      <w:r w:rsidR="000F2BFD">
        <w:t xml:space="preserve">Баженов </w:t>
      </w:r>
      <w:proofErr w:type="gramStart"/>
      <w:r w:rsidR="000F2BFD">
        <w:t>А.Н.</w:t>
      </w:r>
      <w:proofErr w:type="gramEnd"/>
      <w:r w:rsidR="000F2BFD">
        <w:t xml:space="preserve"> </w:t>
      </w:r>
    </w:p>
    <w:p w14:paraId="24E73187" w14:textId="77777777" w:rsidR="00861251" w:rsidRDefault="000F2BFD">
      <w:pPr>
        <w:spacing w:after="69"/>
        <w:ind w:right="0"/>
        <w:jc w:val="left"/>
      </w:pPr>
      <w:r>
        <w:t xml:space="preserve"> </w:t>
      </w:r>
    </w:p>
    <w:p w14:paraId="0A2CD5E8" w14:textId="57E47671" w:rsidR="00861251" w:rsidRDefault="000F2BFD" w:rsidP="008A526F">
      <w:pPr>
        <w:spacing w:after="70"/>
        <w:ind w:right="10"/>
        <w:jc w:val="center"/>
      </w:pPr>
      <w:r>
        <w:t xml:space="preserve"> </w:t>
      </w:r>
    </w:p>
    <w:p w14:paraId="7516DD53" w14:textId="77777777" w:rsidR="00861251" w:rsidRDefault="000F2BFD">
      <w:pPr>
        <w:spacing w:after="120"/>
        <w:ind w:right="0"/>
        <w:jc w:val="left"/>
      </w:pPr>
      <w:r>
        <w:t xml:space="preserve"> </w:t>
      </w:r>
    </w:p>
    <w:p w14:paraId="5BF1C362" w14:textId="77777777" w:rsidR="00ED178E" w:rsidRDefault="00ED178E">
      <w:pPr>
        <w:spacing w:after="120"/>
        <w:ind w:right="0"/>
        <w:jc w:val="left"/>
      </w:pPr>
    </w:p>
    <w:p w14:paraId="37CA235E" w14:textId="77777777" w:rsidR="00ED178E" w:rsidRDefault="00ED178E">
      <w:pPr>
        <w:spacing w:after="120"/>
        <w:ind w:right="0"/>
        <w:jc w:val="left"/>
      </w:pPr>
    </w:p>
    <w:p w14:paraId="17BA83D7" w14:textId="77777777" w:rsidR="00ED178E" w:rsidRDefault="00ED178E">
      <w:pPr>
        <w:spacing w:after="120"/>
        <w:ind w:right="0"/>
        <w:jc w:val="left"/>
      </w:pPr>
    </w:p>
    <w:p w14:paraId="2FF1B3A4" w14:textId="77777777" w:rsidR="00ED178E" w:rsidRDefault="00ED178E">
      <w:pPr>
        <w:spacing w:after="120"/>
        <w:ind w:right="0"/>
        <w:jc w:val="left"/>
      </w:pPr>
    </w:p>
    <w:p w14:paraId="0A4F5304" w14:textId="77777777" w:rsidR="00ED178E" w:rsidRPr="00507694" w:rsidRDefault="00ED178E">
      <w:pPr>
        <w:spacing w:after="120"/>
        <w:ind w:right="0"/>
        <w:jc w:val="left"/>
      </w:pPr>
    </w:p>
    <w:p w14:paraId="0935B443" w14:textId="77777777" w:rsidR="00861251" w:rsidRDefault="000F2BFD">
      <w:pPr>
        <w:spacing w:after="122"/>
        <w:jc w:val="center"/>
      </w:pPr>
      <w:r>
        <w:t xml:space="preserve">Санкт-Петербург </w:t>
      </w:r>
    </w:p>
    <w:p w14:paraId="4DCFB1E0" w14:textId="67B7FAB7" w:rsidR="00ED178E" w:rsidRPr="006D08AC" w:rsidRDefault="000F2BFD" w:rsidP="006D08AC">
      <w:pPr>
        <w:spacing w:after="122"/>
        <w:ind w:left="10" w:right="76" w:hanging="10"/>
        <w:jc w:val="center"/>
        <w:rPr>
          <w:rFonts w:eastAsiaTheme="majorEastAsia"/>
        </w:rPr>
      </w:pPr>
      <w:r>
        <w:t>202</w:t>
      </w:r>
      <w:r w:rsidR="00802541" w:rsidRPr="00802541">
        <w:t>2</w:t>
      </w:r>
      <w:r>
        <w:t xml:space="preserve"> г </w:t>
      </w:r>
    </w:p>
    <w:sdt>
      <w:sdtPr>
        <w:rPr>
          <w:rFonts w:eastAsia="Times New Roman" w:cs="Times New Roman"/>
          <w:color w:val="000000"/>
          <w:sz w:val="28"/>
          <w:szCs w:val="22"/>
        </w:rPr>
        <w:id w:val="-398216088"/>
        <w:docPartObj>
          <w:docPartGallery w:val="Table of Contents"/>
          <w:docPartUnique/>
        </w:docPartObj>
      </w:sdtPr>
      <w:sdtEndPr>
        <w:rPr>
          <w:bCs/>
          <w:i w:val="0"/>
        </w:rPr>
      </w:sdtEndPr>
      <w:sdtContent>
        <w:p w14:paraId="5AA37A93" w14:textId="15252A2D" w:rsidR="00802541" w:rsidRDefault="00802541">
          <w:pPr>
            <w:pStyle w:val="a3"/>
          </w:pPr>
          <w:r>
            <w:t>Оглавление</w:t>
          </w:r>
        </w:p>
        <w:p w14:paraId="10FE6918" w14:textId="3B018733" w:rsidR="004E06ED" w:rsidRDefault="00802541">
          <w:pPr>
            <w:pStyle w:val="1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06280" w:history="1">
            <w:r w:rsidR="004E06ED" w:rsidRPr="00E519F3">
              <w:rPr>
                <w:rStyle w:val="a5"/>
                <w:noProof/>
              </w:rPr>
              <w:t>Постановка задачи</w:t>
            </w:r>
            <w:r w:rsidR="004E06ED">
              <w:rPr>
                <w:noProof/>
                <w:webHidden/>
              </w:rPr>
              <w:tab/>
            </w:r>
            <w:r w:rsidR="004E06ED">
              <w:rPr>
                <w:noProof/>
                <w:webHidden/>
              </w:rPr>
              <w:fldChar w:fldCharType="begin"/>
            </w:r>
            <w:r w:rsidR="004E06ED">
              <w:rPr>
                <w:noProof/>
                <w:webHidden/>
              </w:rPr>
              <w:instrText xml:space="preserve"> PAGEREF _Toc93706280 \h </w:instrText>
            </w:r>
            <w:r w:rsidR="004E06ED">
              <w:rPr>
                <w:noProof/>
                <w:webHidden/>
              </w:rPr>
            </w:r>
            <w:r w:rsidR="004E06ED"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3</w:t>
            </w:r>
            <w:r w:rsidR="004E06ED">
              <w:rPr>
                <w:noProof/>
                <w:webHidden/>
              </w:rPr>
              <w:fldChar w:fldCharType="end"/>
            </w:r>
          </w:hyperlink>
        </w:p>
        <w:p w14:paraId="0B127A0A" w14:textId="46626974" w:rsidR="004E06ED" w:rsidRDefault="004E06ED">
          <w:pPr>
            <w:pStyle w:val="1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3706281" w:history="1">
            <w:r w:rsidRPr="00E519F3">
              <w:rPr>
                <w:rStyle w:val="a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8D93" w14:textId="32FB9764" w:rsidR="004E06ED" w:rsidRDefault="004E06ED">
          <w:pPr>
            <w:pStyle w:val="2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3706282" w:history="1">
            <w:r w:rsidRPr="00E519F3">
              <w:rPr>
                <w:rStyle w:val="a5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263A" w14:textId="056B8B20" w:rsidR="004E06ED" w:rsidRDefault="004E06ED">
          <w:pPr>
            <w:pStyle w:val="2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3706283" w:history="1">
            <w:r w:rsidRPr="00E519F3">
              <w:rPr>
                <w:rStyle w:val="a5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7981" w14:textId="6394914A" w:rsidR="004E06ED" w:rsidRDefault="004E06ED">
          <w:pPr>
            <w:pStyle w:val="1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3706284" w:history="1">
            <w:r w:rsidRPr="00E519F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1C10" w14:textId="1277A27B" w:rsidR="004E06ED" w:rsidRDefault="004E06ED">
          <w:pPr>
            <w:pStyle w:val="11"/>
            <w:tabs>
              <w:tab w:val="right" w:leader="dot" w:pos="1045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3706285" w:history="1">
            <w:r w:rsidRPr="00E519F3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31AB" w14:textId="29AE4F41" w:rsidR="00802541" w:rsidRDefault="00802541">
          <w:r>
            <w:rPr>
              <w:b/>
              <w:bCs/>
            </w:rPr>
            <w:fldChar w:fldCharType="end"/>
          </w:r>
        </w:p>
      </w:sdtContent>
    </w:sdt>
    <w:p w14:paraId="4C973A2B" w14:textId="4BEE1D90" w:rsidR="00861251" w:rsidRDefault="000F2BFD">
      <w:pPr>
        <w:spacing w:after="0"/>
        <w:ind w:right="0"/>
        <w:jc w:val="left"/>
      </w:pPr>
      <w:r>
        <w:tab/>
        <w:t xml:space="preserve"> </w:t>
      </w:r>
      <w:r>
        <w:br w:type="page"/>
      </w:r>
    </w:p>
    <w:p w14:paraId="609F7057" w14:textId="7DF9B648" w:rsidR="00861251" w:rsidRDefault="000F2BFD" w:rsidP="008261D2">
      <w:pPr>
        <w:pStyle w:val="1"/>
      </w:pPr>
      <w:bookmarkStart w:id="0" w:name="_Toc93706280"/>
      <w:r w:rsidRPr="008261D2">
        <w:lastRenderedPageBreak/>
        <w:t>П</w:t>
      </w:r>
      <w:r w:rsidR="006D08AC">
        <w:t>остановка</w:t>
      </w:r>
      <w:r>
        <w:t xml:space="preserve"> </w:t>
      </w:r>
      <w:r w:rsidR="006D08AC">
        <w:t>задачи</w:t>
      </w:r>
      <w:bookmarkEnd w:id="0"/>
      <w:r>
        <w:t xml:space="preserve"> </w:t>
      </w:r>
    </w:p>
    <w:p w14:paraId="52147455" w14:textId="31E745F3" w:rsidR="00C678CB" w:rsidRDefault="00CA64D0" w:rsidP="00A353BF">
      <w:r>
        <w:t xml:space="preserve">Требуется смоделировать систему </w:t>
      </w:r>
      <w:r w:rsidR="00AE5D74">
        <w:t>для слежения за солнечным зайчиком</w:t>
      </w:r>
      <w:r w:rsidR="008058EF">
        <w:t xml:space="preserve">, движущимся по экрану. Система состоит </w:t>
      </w:r>
      <w:r w:rsidR="00AE5D74">
        <w:t>из четырех камер (отдельных узлов сети) и связанного с ними роутера.</w:t>
      </w:r>
    </w:p>
    <w:p w14:paraId="454CC56D" w14:textId="0B38D829" w:rsidR="00861251" w:rsidRDefault="00F7343D" w:rsidP="00A353BF">
      <w:r>
        <w:t xml:space="preserve">Для устранения угрозы подмены данных с камеры злоумышленником, реализовать </w:t>
      </w:r>
      <w:r w:rsidR="008C0CFA">
        <w:t>протокол</w:t>
      </w:r>
      <w:r w:rsidRPr="00F7343D">
        <w:t xml:space="preserve"> PAXOS</w:t>
      </w:r>
      <w:r>
        <w:t>.</w:t>
      </w:r>
    </w:p>
    <w:p w14:paraId="2D3ECC34" w14:textId="125261B1" w:rsidR="00861251" w:rsidRDefault="000F2BFD" w:rsidP="008261D2">
      <w:pPr>
        <w:pStyle w:val="1"/>
      </w:pPr>
      <w:bookmarkStart w:id="1" w:name="_Toc93706281"/>
      <w:r>
        <w:t>Х</w:t>
      </w:r>
      <w:r w:rsidR="006D08AC">
        <w:t>од работы</w:t>
      </w:r>
      <w:bookmarkEnd w:id="1"/>
      <w:r>
        <w:t xml:space="preserve"> </w:t>
      </w:r>
    </w:p>
    <w:p w14:paraId="5D2CA60E" w14:textId="67EE5A10" w:rsidR="00861251" w:rsidRDefault="000F2BFD" w:rsidP="00E72EBF">
      <w:pPr>
        <w:pStyle w:val="2"/>
      </w:pPr>
      <w:bookmarkStart w:id="2" w:name="_Toc93706282"/>
      <w:r>
        <w:t>Описание программы</w:t>
      </w:r>
      <w:bookmarkEnd w:id="2"/>
      <w:r>
        <w:t xml:space="preserve"> </w:t>
      </w:r>
    </w:p>
    <w:p w14:paraId="14EB45A6" w14:textId="2B3EFDE6" w:rsidR="00861251" w:rsidRDefault="000F2BFD" w:rsidP="00A353BF">
      <w:r>
        <w:t>Программа была выполнена на языке программирования Python 3.</w:t>
      </w:r>
      <w:r w:rsidR="004B062A">
        <w:t>7</w:t>
      </w:r>
      <w:r>
        <w:t xml:space="preserve"> в среде разработки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 w:rsidR="009751A6" w:rsidRPr="009751A6">
        <w:t xml:space="preserve"> </w:t>
      </w:r>
      <w:r w:rsidR="009751A6">
        <w:rPr>
          <w:lang w:val="en-US"/>
        </w:rPr>
        <w:t>CE</w:t>
      </w:r>
      <w:r>
        <w:t xml:space="preserve">. </w:t>
      </w:r>
    </w:p>
    <w:p w14:paraId="20DBADA0" w14:textId="77777777" w:rsidR="00861251" w:rsidRDefault="000F2BFD" w:rsidP="00A353BF">
      <w:r>
        <w:t xml:space="preserve">Программа содержит следующие основные классы: </w:t>
      </w:r>
    </w:p>
    <w:p w14:paraId="26A08F12" w14:textId="20DA65B8" w:rsidR="00861251" w:rsidRDefault="000F2BFD" w:rsidP="00A353BF">
      <w:proofErr w:type="spellStart"/>
      <w:r w:rsidRPr="004956A6">
        <w:rPr>
          <w:i/>
          <w:iCs/>
        </w:rPr>
        <w:t>Sender</w:t>
      </w:r>
      <w:proofErr w:type="spellEnd"/>
      <w:r>
        <w:t xml:space="preserve"> – класс, отвечающий за отправку пакетов. Может работать как по протоколу Go</w:t>
      </w:r>
      <w:r w:rsidR="00B03079">
        <w:t>-</w:t>
      </w:r>
      <w:r w:rsidR="00B03079">
        <w:rPr>
          <w:lang w:val="en-US"/>
        </w:rPr>
        <w:t>Ba</w:t>
      </w:r>
      <w:proofErr w:type="spellStart"/>
      <w:r w:rsidR="004E1B61">
        <w:t>ck</w:t>
      </w:r>
      <w:proofErr w:type="spellEnd"/>
      <w:r w:rsidR="00B03079" w:rsidRPr="00B03079">
        <w:t>-</w:t>
      </w:r>
      <w:r>
        <w:t xml:space="preserve">N, так и по протоколу </w:t>
      </w:r>
      <w:proofErr w:type="spellStart"/>
      <w:r>
        <w:t>Selective</w:t>
      </w:r>
      <w:proofErr w:type="spellEnd"/>
      <w:r>
        <w:t xml:space="preserve"> </w:t>
      </w:r>
      <w:proofErr w:type="spellStart"/>
      <w:r w:rsidR="00B03079">
        <w:t>R</w:t>
      </w:r>
      <w:r w:rsidR="004E1B61">
        <w:t>epeat</w:t>
      </w:r>
      <w:proofErr w:type="spellEnd"/>
      <w:r w:rsidR="004E1B61">
        <w:t>.</w:t>
      </w:r>
      <w:r>
        <w:t xml:space="preserve"> Выбор протокола происходит при инициализации класса. Также передаваемыми параметрами являются: размер окна, количество данных для передачи, вероятность потери передаваемого пакета. </w:t>
      </w:r>
    </w:p>
    <w:p w14:paraId="789D6500" w14:textId="77777777" w:rsidR="00861251" w:rsidRDefault="000F2BFD" w:rsidP="00A353BF">
      <w:proofErr w:type="spellStart"/>
      <w:r w:rsidRPr="004956A6">
        <w:rPr>
          <w:i/>
          <w:iCs/>
        </w:rPr>
        <w:t>Receiver</w:t>
      </w:r>
      <w:proofErr w:type="spellEnd"/>
      <w:r>
        <w:t xml:space="preserve"> – класс, отвечающий за прием пакетов. Отправляет сообщение ACK, если пакет был успешно получен, и сообщение NAK в противном случае. </w:t>
      </w:r>
    </w:p>
    <w:p w14:paraId="4938AB6F" w14:textId="64A2C328" w:rsidR="00861251" w:rsidRDefault="000F2BFD" w:rsidP="00A353BF">
      <w:proofErr w:type="spellStart"/>
      <w:r w:rsidRPr="004956A6">
        <w:rPr>
          <w:i/>
          <w:iCs/>
        </w:rPr>
        <w:t>Screen</w:t>
      </w:r>
      <w:proofErr w:type="spellEnd"/>
      <w:r>
        <w:t xml:space="preserve"> – класс, представляющий собой экран</w:t>
      </w:r>
      <w:r w:rsidR="00886600">
        <w:t>,</w:t>
      </w:r>
      <w:r>
        <w:t xml:space="preserve"> по которому движется солнечный зайчик. Размеры и координаты экрана, а также координаты и диаметр солнечного зайчика могут быть заданы произвольно. В данном классе реализован расчет точек пересечения с матрицами камер. </w:t>
      </w:r>
    </w:p>
    <w:p w14:paraId="1E1593AC" w14:textId="74CF3D3E" w:rsidR="00861251" w:rsidRDefault="000F2BFD" w:rsidP="00A353BF">
      <w:proofErr w:type="spellStart"/>
      <w:r w:rsidRPr="004956A6">
        <w:rPr>
          <w:i/>
          <w:iCs/>
        </w:rPr>
        <w:t>Sensor</w:t>
      </w:r>
      <w:proofErr w:type="spellEnd"/>
      <w:r>
        <w:t xml:space="preserve"> – класс, представляющий собой узел сети с камерой (сенсором). Имеет возможность проведения массовой рассылки по протоколу Go</w:t>
      </w:r>
      <w:r w:rsidR="00D90191">
        <w:t>-Back-</w:t>
      </w:r>
      <w:r>
        <w:t xml:space="preserve">N либо </w:t>
      </w:r>
      <w:proofErr w:type="spellStart"/>
      <w:r>
        <w:t>Selective</w:t>
      </w:r>
      <w:proofErr w:type="spellEnd"/>
      <w:r>
        <w:t xml:space="preserve"> </w:t>
      </w:r>
      <w:proofErr w:type="spellStart"/>
      <w:r w:rsidR="00096A11">
        <w:t>Repeat</w:t>
      </w:r>
      <w:proofErr w:type="spellEnd"/>
      <w:r>
        <w:t xml:space="preserve"> всем остальным узлам с камерами. Данная рассылка используется для реализации алгоритма </w:t>
      </w:r>
      <w:proofErr w:type="spellStart"/>
      <w:r w:rsidR="001B0308">
        <w:t>Лэмпорта</w:t>
      </w:r>
      <w:proofErr w:type="spellEnd"/>
      <w:r w:rsidR="00447879">
        <w:t>,</w:t>
      </w:r>
      <w:r w:rsidR="00774589">
        <w:t xml:space="preserve"> </w:t>
      </w:r>
      <w:r w:rsidR="00F92879">
        <w:t>используемого для борьбы со злоумышленниками</w:t>
      </w:r>
      <w:r w:rsidR="004E1B61">
        <w:t>.</w:t>
      </w:r>
    </w:p>
    <w:p w14:paraId="3CCEF8DD" w14:textId="77777777" w:rsidR="00861251" w:rsidRDefault="000F2BFD" w:rsidP="00A353BF">
      <w:proofErr w:type="spellStart"/>
      <w:r w:rsidRPr="004956A6">
        <w:rPr>
          <w:i/>
          <w:iCs/>
        </w:rPr>
        <w:t>DesignatedRouter</w:t>
      </w:r>
      <w:proofErr w:type="spellEnd"/>
      <w:r>
        <w:t xml:space="preserve"> – класс, представляющий собой специально выделенный роутер. Он является смежным со всеми остальными узлами (с камерами) в сети и хранит её топологию. После получения от камер координат их пересечения с солнечным зайчиком рассчитывает его центр.  </w:t>
      </w:r>
    </w:p>
    <w:p w14:paraId="6B2E05C8" w14:textId="53013FEF" w:rsidR="00861251" w:rsidRDefault="000F2BFD" w:rsidP="00AD6DC9">
      <w:pPr>
        <w:pStyle w:val="2"/>
      </w:pPr>
      <w:bookmarkStart w:id="3" w:name="_Toc93706283"/>
      <w:r>
        <w:t>Демонстрация работы программы</w:t>
      </w:r>
      <w:bookmarkEnd w:id="3"/>
      <w:r>
        <w:t xml:space="preserve"> </w:t>
      </w:r>
    </w:p>
    <w:p w14:paraId="5FA0BF24" w14:textId="77777777" w:rsidR="00861251" w:rsidRDefault="000F2BFD" w:rsidP="00A353BF">
      <w:r>
        <w:t xml:space="preserve">На рис. 1 представлен экран с солнечным зайчиком, реализуемый классом </w:t>
      </w:r>
      <w:proofErr w:type="spellStart"/>
      <w:r w:rsidRPr="00A60FE3">
        <w:rPr>
          <w:i/>
          <w:iCs/>
        </w:rPr>
        <w:t>Screen</w:t>
      </w:r>
      <w:proofErr w:type="spellEnd"/>
      <w:r>
        <w:t xml:space="preserve">. Солнечный зайчик движется случайно в пределах экрана с некоторым заданным шагом. При каждом новом движении рассчитываются точки пересечения окружности с матрицами камер. На рисунке границы видимости камер выделены черными линиями. Каждая камера видит ровно 1/4 экрана. </w:t>
      </w:r>
    </w:p>
    <w:p w14:paraId="34D1C117" w14:textId="3D628E97" w:rsidR="00861251" w:rsidRDefault="000F2BFD" w:rsidP="00A353BF">
      <w:r>
        <w:lastRenderedPageBreak/>
        <w:t xml:space="preserve">Для размера солнечного зайчика пришлось ввести ограничение. Необходимо, чтобы его диаметр был не меньше ширины видимости камеры. В противном случае зайчик может оказаться в поле зрения только одной камеры, что исключает его пересечения с матрицами камер. </w:t>
      </w:r>
    </w:p>
    <w:p w14:paraId="6DE9503E" w14:textId="17F65C25" w:rsidR="00CD55B9" w:rsidRDefault="001352A7" w:rsidP="001352A7">
      <w:r>
        <w:rPr>
          <w:noProof/>
        </w:rPr>
        <w:drawing>
          <wp:inline distT="0" distB="0" distL="0" distR="0" wp14:anchorId="392874AE" wp14:editId="1EA0C01A">
            <wp:extent cx="6644640" cy="20847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3FE7" w14:textId="1F4C889A" w:rsidR="00861251" w:rsidRPr="00CD55B9" w:rsidRDefault="00CD55B9" w:rsidP="00CD55B9">
      <w:pPr>
        <w:pStyle w:val="aa"/>
        <w:jc w:val="center"/>
        <w:rPr>
          <w:sz w:val="22"/>
          <w:szCs w:val="22"/>
        </w:rPr>
      </w:pPr>
      <w:r w:rsidRPr="00CD55B9">
        <w:rPr>
          <w:sz w:val="22"/>
          <w:szCs w:val="22"/>
        </w:rPr>
        <w:t xml:space="preserve">Рис. </w:t>
      </w:r>
      <w:r w:rsidRPr="00CD55B9">
        <w:rPr>
          <w:sz w:val="22"/>
          <w:szCs w:val="22"/>
        </w:rPr>
        <w:fldChar w:fldCharType="begin"/>
      </w:r>
      <w:r w:rsidRPr="00CD55B9">
        <w:rPr>
          <w:sz w:val="22"/>
          <w:szCs w:val="22"/>
        </w:rPr>
        <w:instrText xml:space="preserve"> SEQ Рис. \* ARABIC </w:instrText>
      </w:r>
      <w:r w:rsidRPr="00CD55B9">
        <w:rPr>
          <w:sz w:val="22"/>
          <w:szCs w:val="22"/>
        </w:rPr>
        <w:fldChar w:fldCharType="separate"/>
      </w:r>
      <w:r w:rsidR="00CE724A">
        <w:rPr>
          <w:noProof/>
          <w:sz w:val="22"/>
          <w:szCs w:val="22"/>
        </w:rPr>
        <w:t>1</w:t>
      </w:r>
      <w:r w:rsidRPr="00CD55B9">
        <w:rPr>
          <w:sz w:val="22"/>
          <w:szCs w:val="22"/>
        </w:rPr>
        <w:fldChar w:fldCharType="end"/>
      </w:r>
      <w:r w:rsidRPr="00CD55B9">
        <w:rPr>
          <w:sz w:val="22"/>
          <w:szCs w:val="22"/>
        </w:rPr>
        <w:t xml:space="preserve"> Движение солнечного зайчика по экрану</w:t>
      </w:r>
    </w:p>
    <w:p w14:paraId="6A54A368" w14:textId="77777777" w:rsidR="00F119B3" w:rsidRDefault="000F2BFD" w:rsidP="00A353BF">
      <w:r>
        <w:t xml:space="preserve">Узел с камерой (класс </w:t>
      </w:r>
      <w:proofErr w:type="spellStart"/>
      <w:r w:rsidRPr="00A60FE3">
        <w:rPr>
          <w:i/>
          <w:iCs/>
        </w:rPr>
        <w:t>Sensor</w:t>
      </w:r>
      <w:proofErr w:type="spellEnd"/>
      <w:r>
        <w:t>), получив видимые ей координаты пересечения с солнечным зайчиком, начинает обмениваться координатами с другими узлами сети, реализуя алгоритм византийских генералов. Передача данных осуществляется по протоколам Go</w:t>
      </w:r>
      <w:r w:rsidR="00D90191">
        <w:t>-Back-</w:t>
      </w:r>
      <w:r>
        <w:t xml:space="preserve">N либо </w:t>
      </w:r>
      <w:proofErr w:type="spellStart"/>
      <w:r>
        <w:t>Selective</w:t>
      </w:r>
      <w:proofErr w:type="spellEnd"/>
      <w:r>
        <w:t xml:space="preserve"> </w:t>
      </w:r>
      <w:proofErr w:type="spellStart"/>
      <w:r w:rsidR="00096A11">
        <w:t>Repeat</w:t>
      </w:r>
      <w:proofErr w:type="spellEnd"/>
      <w:r>
        <w:t xml:space="preserve"> (можно выбрать один из них).</w:t>
      </w:r>
    </w:p>
    <w:p w14:paraId="7978519D" w14:textId="5B1E8374" w:rsidR="00861251" w:rsidRDefault="00F119B3" w:rsidP="00A353BF">
      <w:r>
        <w:t xml:space="preserve">Для </w:t>
      </w:r>
      <w:r w:rsidR="006E7AD9">
        <w:t xml:space="preserve">устранения угрозы подмены данных с камеры злоумышленником, </w:t>
      </w:r>
      <w:r w:rsidR="00133C1C">
        <w:t xml:space="preserve">был </w:t>
      </w:r>
      <w:r w:rsidR="004E1B61">
        <w:t>реализ</w:t>
      </w:r>
      <w:r w:rsidR="00133C1C">
        <w:t>ован</w:t>
      </w:r>
      <w:r w:rsidR="006E7AD9">
        <w:t xml:space="preserve"> алгоритм</w:t>
      </w:r>
      <w:r w:rsidR="006E7AD9" w:rsidRPr="00F7343D">
        <w:t xml:space="preserve"> </w:t>
      </w:r>
      <w:proofErr w:type="spellStart"/>
      <w:r w:rsidR="000C6574">
        <w:t>Лэмпорта</w:t>
      </w:r>
      <w:proofErr w:type="spellEnd"/>
      <w:r w:rsidR="00133C1C">
        <w:t>. Рассмотрим его</w:t>
      </w:r>
      <w:r w:rsidR="000F2BFD">
        <w:t xml:space="preserve"> реализацию в данной программе.</w:t>
      </w:r>
    </w:p>
    <w:p w14:paraId="17DFE5EE" w14:textId="77777777" w:rsidR="00861251" w:rsidRDefault="000F2BFD" w:rsidP="00A353BF">
      <w:r>
        <w:t xml:space="preserve">В нашем случае имеется четыре камеры, одна из которых взломана нарушителем и передает неверные данные. Пусть взломанной камерой будет камера под номером 3. В подобном случае алгоритм осуществляется в четыре шага. </w:t>
      </w:r>
    </w:p>
    <w:p w14:paraId="0384928A" w14:textId="77777777" w:rsidR="00861251" w:rsidRDefault="000F2BFD" w:rsidP="00A353BF">
      <w:r>
        <w:t xml:space="preserve">1-й шаг. Каждый узел с камерой посылает всем остальным сообщение со своими координатами пересечения. Нетронутые злоумышленником камеры указывают действительные координаты, в то время как взломанная камера посылает случайные значения. </w:t>
      </w:r>
    </w:p>
    <w:p w14:paraId="0FF658A8" w14:textId="77777777" w:rsidR="00861251" w:rsidRDefault="000F2BFD" w:rsidP="00A353BF">
      <w:r>
        <w:t xml:space="preserve">2-й шаг. Каждый узел формирует свой вектор из имеющейся информации: </w:t>
      </w:r>
    </w:p>
    <w:p w14:paraId="73CCE740" w14:textId="77777777" w:rsidR="00A55838" w:rsidRDefault="000F2BFD" w:rsidP="00A55838">
      <w:pPr>
        <w:pStyle w:val="a4"/>
        <w:numPr>
          <w:ilvl w:val="0"/>
          <w:numId w:val="10"/>
        </w:numPr>
        <w:spacing w:after="58"/>
        <w:ind w:right="73"/>
      </w:pPr>
      <w:r>
        <w:t xml:space="preserve">Вектор камеры №1: </w:t>
      </w:r>
      <m:oMath>
        <m:r>
          <w:rPr>
            <w:rFonts w:ascii="Cambria Math" w:hAnsi="Cambria Math"/>
          </w:rPr>
          <m:t>(1, 2,x,4)</m:t>
        </m:r>
      </m:oMath>
      <w:r>
        <w:t xml:space="preserve">; </w:t>
      </w:r>
    </w:p>
    <w:p w14:paraId="258E9006" w14:textId="55B74B34" w:rsidR="00A60FE3" w:rsidRDefault="000F2BFD" w:rsidP="00A55838">
      <w:pPr>
        <w:pStyle w:val="a4"/>
        <w:numPr>
          <w:ilvl w:val="0"/>
          <w:numId w:val="10"/>
        </w:numPr>
        <w:spacing w:after="58"/>
        <w:ind w:right="73"/>
      </w:pPr>
      <w:r>
        <w:t xml:space="preserve">Вектор камеры №2: </w:t>
      </w:r>
      <m:oMath>
        <m:r>
          <w:rPr>
            <w:rFonts w:ascii="Cambria Math" w:hAnsi="Cambria Math"/>
          </w:rPr>
          <m:t>(1,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2,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y,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4)</m:t>
        </m:r>
      </m:oMath>
      <w:r>
        <w:t xml:space="preserve">; </w:t>
      </w:r>
    </w:p>
    <w:p w14:paraId="3D9F90CC" w14:textId="077B85AB" w:rsidR="00F27AFE" w:rsidRDefault="000F2BFD" w:rsidP="004F4674">
      <w:pPr>
        <w:pStyle w:val="a4"/>
        <w:numPr>
          <w:ilvl w:val="0"/>
          <w:numId w:val="10"/>
        </w:numPr>
        <w:ind w:right="73"/>
      </w:pPr>
      <w:r>
        <w:t xml:space="preserve">Вектор камеры №3: </w:t>
      </w:r>
      <m:oMath>
        <m:r>
          <w:rPr>
            <w:rFonts w:ascii="Cambria Math" w:hAnsi="Cambria Math"/>
          </w:rPr>
          <m:t>(1,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2,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3,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4)</m:t>
        </m:r>
      </m:oMath>
      <w:r w:rsidR="004E1B61">
        <w:t xml:space="preserve">; </w:t>
      </w:r>
    </w:p>
    <w:p w14:paraId="26862E12" w14:textId="7908EA1E" w:rsidR="00861251" w:rsidRDefault="000F2BFD" w:rsidP="00182C4D">
      <w:pPr>
        <w:pStyle w:val="a4"/>
        <w:numPr>
          <w:ilvl w:val="0"/>
          <w:numId w:val="10"/>
        </w:numPr>
        <w:ind w:right="73"/>
      </w:pPr>
      <w:r>
        <w:t>Вектор камеры №4</w:t>
      </w:r>
      <w:r w:rsidR="00A60FE3" w:rsidRPr="00A60FE3">
        <w:t xml:space="preserve">: </w:t>
      </w:r>
      <m:oMath>
        <m:r>
          <w:rPr>
            <w:rFonts w:ascii="Cambria Math" w:hAnsi="Cambria Math"/>
          </w:rPr>
          <m:t>(1,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2,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z,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4)</m:t>
        </m:r>
      </m:oMath>
      <w:r>
        <w:t xml:space="preserve">. </w:t>
      </w:r>
    </w:p>
    <w:p w14:paraId="225914B4" w14:textId="04A23E90" w:rsidR="00861251" w:rsidRDefault="000F2BFD" w:rsidP="00A353BF">
      <w:r>
        <w:t xml:space="preserve">Здесь: 1 – координаты, полученные от первой камеры, 2 – от второй, 4 –   </w:t>
      </w:r>
    </w:p>
    <w:p w14:paraId="4E7C0519" w14:textId="6B133C67" w:rsidR="00861251" w:rsidRDefault="000F2BFD" w:rsidP="00A353BF">
      <w:r>
        <w:t>от четвертой. А</w:t>
      </w:r>
      <w:r w:rsidR="007C69AF" w:rsidRPr="007C69A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="007C69AF" w:rsidRPr="007C69AF">
        <w:t xml:space="preserve"> </w:t>
      </w:r>
      <w:r w:rsidR="004A42CB" w:rsidRPr="008B7E48">
        <w:t xml:space="preserve">— </w:t>
      </w:r>
      <w:r>
        <w:t>случайные координаты, отправленные злоумышленником.</w:t>
      </w:r>
    </w:p>
    <w:p w14:paraId="06DC6368" w14:textId="77777777" w:rsidR="00861251" w:rsidRDefault="000F2BFD" w:rsidP="00A353BF">
      <w:r>
        <w:lastRenderedPageBreak/>
        <w:t xml:space="preserve">3-й шаг. Каждый посылает свой вектор всем остальным (узел 3 посылает опять произвольные значения). После этого у каждого узла с камерой есть по четыре вектора: </w:t>
      </w:r>
    </w:p>
    <w:p w14:paraId="4FDE3FA8" w14:textId="77777777" w:rsidR="00861251" w:rsidRDefault="000F2BFD">
      <w:pPr>
        <w:spacing w:after="0"/>
        <w:ind w:left="721" w:right="73"/>
      </w:pPr>
      <w:r>
        <w:t xml:space="preserve"> cam1            cam2            cam3            cam4 </w:t>
      </w:r>
    </w:p>
    <w:tbl>
      <w:tblPr>
        <w:tblStyle w:val="TableGrid"/>
        <w:tblW w:w="5270" w:type="dxa"/>
        <w:tblInd w:w="711" w:type="dxa"/>
        <w:tblLook w:val="04A0" w:firstRow="1" w:lastRow="0" w:firstColumn="1" w:lastColumn="0" w:noHBand="0" w:noVBand="1"/>
      </w:tblPr>
      <w:tblGrid>
        <w:gridCol w:w="1362"/>
        <w:gridCol w:w="1370"/>
        <w:gridCol w:w="1351"/>
        <w:gridCol w:w="1187"/>
      </w:tblGrid>
      <w:tr w:rsidR="00861251" w14:paraId="30F7D2EE" w14:textId="77777777">
        <w:trPr>
          <w:trHeight w:val="42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1C3CF6AF" w14:textId="66C143C0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(1,2,x,4) 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9D06B91" w14:textId="0410227E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(1,2,x,4) </m:t>
                </m:r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BBB8B44" w14:textId="1BFC8CBD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(1,2,x,4) </m:t>
                </m:r>
              </m:oMath>
            </m:oMathPara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4DA97A0" w14:textId="703E2D7D" w:rsidR="00861251" w:rsidRPr="00BF0EB9" w:rsidRDefault="00065E7D">
            <w:pPr>
              <w:spacing w:after="0"/>
              <w:ind w:righ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(1,2,x,4) </m:t>
                </m:r>
              </m:oMath>
            </m:oMathPara>
          </w:p>
        </w:tc>
      </w:tr>
      <w:tr w:rsidR="00861251" w14:paraId="79C5C6C3" w14:textId="77777777">
        <w:trPr>
          <w:trHeight w:val="545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CD54" w14:textId="7FBC278A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(1,2,y,4) 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8D353" w14:textId="42CF28A4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(1,2,y,4) </m:t>
                </m:r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FFC1" w14:textId="55083088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(1,2,y,4) </m:t>
                </m:r>
              </m:oMath>
            </m:oMathPara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35878" w14:textId="06F8BCD5" w:rsidR="00861251" w:rsidRPr="00BF0EB9" w:rsidRDefault="00065E7D">
            <w:pPr>
              <w:spacing w:after="0"/>
              <w:ind w:righ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(1,2,y,4) </m:t>
                </m:r>
              </m:oMath>
            </m:oMathPara>
          </w:p>
        </w:tc>
      </w:tr>
      <w:tr w:rsidR="00861251" w14:paraId="0489B64D" w14:textId="77777777">
        <w:trPr>
          <w:trHeight w:val="545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71882" w14:textId="7CB1C56A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(a,b,c,d) 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3FBD6" w14:textId="5CB2FBD5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(e,f,g,h) </m:t>
                </m:r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0F498" w14:textId="51C2EAA0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(1,2,3,4) </m:t>
                </m:r>
              </m:oMath>
            </m:oMathPara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4395F" w14:textId="1EDE08D3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(i,j,k,l) </m:t>
                </m:r>
              </m:oMath>
            </m:oMathPara>
          </w:p>
        </w:tc>
      </w:tr>
      <w:tr w:rsidR="00861251" w14:paraId="5B2FDE9D" w14:textId="77777777">
        <w:trPr>
          <w:trHeight w:val="42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351B5" w14:textId="32A746B7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(1,2,z,4) 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26D44" w14:textId="7119DFD9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(1,2,z,4) </m:t>
                </m:r>
              </m:oMath>
            </m:oMathPara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67B61" w14:textId="0051E0BF" w:rsidR="00861251" w:rsidRPr="00BF0EB9" w:rsidRDefault="00065E7D">
            <w:pPr>
              <w:spacing w:after="0"/>
              <w:ind w:right="0"/>
              <w:jc w:val="left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(1,2,z,4) </m:t>
                </m:r>
              </m:oMath>
            </m:oMathPara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8227E" w14:textId="6F9527FB" w:rsidR="00861251" w:rsidRPr="00BF0EB9" w:rsidRDefault="00065E7D">
            <w:pPr>
              <w:spacing w:after="0"/>
              <w:ind w:right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(1,2,z,4) </m:t>
                </m:r>
              </m:oMath>
            </m:oMathPara>
          </w:p>
        </w:tc>
      </w:tr>
      <w:tr w:rsidR="00BF0EB9" w14:paraId="57B029CC" w14:textId="77777777">
        <w:trPr>
          <w:trHeight w:val="428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DEC25" w14:textId="77777777" w:rsidR="00BF0EB9" w:rsidRPr="00BF0EB9" w:rsidRDefault="00BF0EB9">
            <w:pPr>
              <w:spacing w:after="0"/>
              <w:ind w:right="0"/>
              <w:jc w:val="left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91EE2" w14:textId="77777777" w:rsidR="00BF0EB9" w:rsidRPr="00BF0EB9" w:rsidRDefault="00BF0EB9">
            <w:pPr>
              <w:spacing w:after="0"/>
              <w:ind w:right="0"/>
              <w:jc w:val="left"/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2A877" w14:textId="77777777" w:rsidR="00BF0EB9" w:rsidRPr="00BF0EB9" w:rsidRDefault="00BF0EB9">
            <w:pPr>
              <w:spacing w:after="0"/>
              <w:ind w:right="0"/>
              <w:jc w:val="left"/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5D605" w14:textId="77777777" w:rsidR="00BF0EB9" w:rsidRPr="00BF0EB9" w:rsidRDefault="00BF0EB9">
            <w:pPr>
              <w:spacing w:after="0"/>
              <w:ind w:right="0"/>
            </w:pPr>
          </w:p>
        </w:tc>
      </w:tr>
    </w:tbl>
    <w:p w14:paraId="169BB43D" w14:textId="30338434" w:rsidR="005313ED" w:rsidRDefault="000F2BFD" w:rsidP="00552984">
      <w:r>
        <w:t xml:space="preserve"> 4-й шаг. Каждый узел с камерой определяет для себя координаты пересечений всех остальных камер. Чтобы определить координаты </w:t>
      </w:r>
      <m:oMath>
        <m:r>
          <w:rPr>
            <w:rFonts w:ascii="Cambria Math" w:hAnsi="Cambria Math"/>
          </w:rPr>
          <m:t>i</m:t>
        </m:r>
      </m:oMath>
      <w:r>
        <w:t xml:space="preserve">-й камеры, каждый узел сети берёт по три числа — координаты этой камеры, пришедшие от всех узлов, кроме узла под номером </w:t>
      </w:r>
      <m:oMath>
        <m:r>
          <w:rPr>
            <w:rFonts w:ascii="Cambria Math" w:hAnsi="Cambria Math"/>
          </w:rPr>
          <m:t>i</m:t>
        </m:r>
      </m:oMath>
      <w:r>
        <w:t>. Если какое-то значение повторяется среди этих трех чисел как минимум два раза, то оно помещается в результирующий вектор, иначе соответствующий элемент результирующего вектора остается пустым. Таким образом все исправные камеры получают один и тот же вектор, согласие достигнуто.</w:t>
      </w:r>
    </w:p>
    <w:p w14:paraId="5CCAA7EB" w14:textId="2DCEEB05" w:rsidR="006111BD" w:rsidRPr="006111BD" w:rsidRDefault="006111BD" w:rsidP="00552984">
      <w:r>
        <w:t>При запуске програ</w:t>
      </w:r>
      <w:r w:rsidR="00305CAD">
        <w:t>ммы для положений зайчика</w:t>
      </w:r>
      <w:r w:rsidR="0036020A">
        <w:t>, представленных на рис. 1, программа определила центр зайчика как</w:t>
      </w:r>
      <w:r w:rsidR="00B66D91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3.</m:t>
            </m:r>
            <m:r>
              <w:rPr>
                <w:rFonts w:ascii="Cambria Math" w:hAnsi="Cambria Math"/>
                <w:color w:val="auto"/>
              </w:rPr>
              <m:t>0</m:t>
            </m:r>
            <m:r>
              <w:rPr>
                <w:rFonts w:ascii="Cambria Math" w:hAnsi="Cambria Math"/>
                <w:color w:val="auto"/>
              </w:rPr>
              <m:t>0, 1.0</m:t>
            </m:r>
            <m:r>
              <w:rPr>
                <w:rFonts w:ascii="Cambria Math" w:hAnsi="Cambria Math"/>
                <w:color w:val="auto"/>
              </w:rPr>
              <m:t>0</m:t>
            </m:r>
          </m:e>
        </m:d>
      </m:oMath>
      <w:r w:rsidR="00CF18F6" w:rsidRPr="002E5F14">
        <w:rPr>
          <w:color w:val="auto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2.80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</w:rPr>
              <m:t>1.05</m:t>
            </m:r>
          </m:e>
        </m:d>
      </m:oMath>
      <w:r w:rsidR="003B0022" w:rsidRPr="002E5F14">
        <w:rPr>
          <w:color w:val="auto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2.</m:t>
            </m:r>
            <m:r>
              <w:rPr>
                <w:rFonts w:ascii="Cambria Math" w:hAnsi="Cambria Math"/>
                <w:color w:val="auto"/>
              </w:rPr>
              <m:t>75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</w:rPr>
              <m:t>1.23</m:t>
            </m:r>
          </m:e>
        </m:d>
      </m:oMath>
      <w:r w:rsidR="00B66D91">
        <w:t>.</w:t>
      </w:r>
    </w:p>
    <w:p w14:paraId="55BF41AD" w14:textId="4A24D7DE" w:rsidR="00861251" w:rsidRDefault="004956A6" w:rsidP="006D08AC">
      <w:pPr>
        <w:pStyle w:val="1"/>
      </w:pPr>
      <w:bookmarkStart w:id="4" w:name="_Toc93706284"/>
      <w:r>
        <w:t>Заключение</w:t>
      </w:r>
      <w:bookmarkEnd w:id="4"/>
    </w:p>
    <w:p w14:paraId="5B927ADF" w14:textId="7DF6BD64" w:rsidR="00861251" w:rsidRDefault="000F2BFD">
      <w:pPr>
        <w:ind w:left="-15" w:right="73" w:firstLine="490"/>
      </w:pPr>
      <w:r>
        <w:t>На языке программирования Python 3.</w:t>
      </w:r>
      <w:r w:rsidR="009A592C" w:rsidRPr="009A592C">
        <w:t>7</w:t>
      </w:r>
      <w:r>
        <w:t xml:space="preserve"> была реализована программа, моделирующая систему слежения за солнечным зайчиком, которая состоит из четырех камер (отдельных узлов сети) и связанного с ними роутера. </w:t>
      </w:r>
    </w:p>
    <w:p w14:paraId="40211917" w14:textId="00D08BDE" w:rsidR="00861251" w:rsidRDefault="000F2BFD" w:rsidP="00ED43D3">
      <w:pPr>
        <w:ind w:left="-15" w:right="73" w:firstLine="490"/>
      </w:pPr>
      <w:r>
        <w:t>Был реализован</w:t>
      </w:r>
      <w:r w:rsidR="005130D8" w:rsidRPr="005130D8">
        <w:t xml:space="preserve"> </w:t>
      </w:r>
      <w:r w:rsidR="00B55ED5">
        <w:t>алгоритм</w:t>
      </w:r>
      <w:r w:rsidR="001D7BC2">
        <w:t xml:space="preserve"> </w:t>
      </w:r>
      <w:proofErr w:type="spellStart"/>
      <w:r w:rsidR="001D7BC2">
        <w:t>Лэмпорта</w:t>
      </w:r>
      <w:proofErr w:type="spellEnd"/>
      <w:r>
        <w:t xml:space="preserve"> для устранения угрозы подмены данных с камеры злоумышленником. </w:t>
      </w:r>
    </w:p>
    <w:p w14:paraId="6B8BEFFD" w14:textId="0DA3BCD5" w:rsidR="002B51CA" w:rsidRDefault="002B51CA" w:rsidP="002B51CA">
      <w:pPr>
        <w:pStyle w:val="1"/>
      </w:pPr>
      <w:bookmarkStart w:id="5" w:name="_Toc93706285"/>
      <w:r>
        <w:t>Список литературы</w:t>
      </w:r>
      <w:bookmarkEnd w:id="5"/>
    </w:p>
    <w:p w14:paraId="73547AB2" w14:textId="209BF857" w:rsidR="002B51CA" w:rsidRDefault="00F8177C" w:rsidP="00950D2D">
      <w:pPr>
        <w:pStyle w:val="a4"/>
        <w:numPr>
          <w:ilvl w:val="0"/>
          <w:numId w:val="11"/>
        </w:numPr>
        <w:ind w:right="93"/>
        <w:jc w:val="left"/>
      </w:pPr>
      <w:proofErr w:type="gramStart"/>
      <w:r>
        <w:t>А.Н.</w:t>
      </w:r>
      <w:proofErr w:type="gramEnd"/>
      <w:r>
        <w:t xml:space="preserve"> Баженов, Компьютерные сети, курс лекций</w:t>
      </w:r>
    </w:p>
    <w:p w14:paraId="123A395F" w14:textId="068CDD5E" w:rsidR="00861251" w:rsidRPr="0087308E" w:rsidRDefault="00F208B0" w:rsidP="008C585C">
      <w:pPr>
        <w:pStyle w:val="a4"/>
        <w:numPr>
          <w:ilvl w:val="0"/>
          <w:numId w:val="11"/>
        </w:numPr>
        <w:ind w:right="93"/>
        <w:jc w:val="left"/>
      </w:pPr>
      <w:r>
        <w:t>Программная</w:t>
      </w:r>
      <w:r w:rsidRPr="0087308E">
        <w:t xml:space="preserve"> </w:t>
      </w:r>
      <w:r>
        <w:t>р</w:t>
      </w:r>
      <w:r w:rsidR="00DE7954">
        <w:t>еализация</w:t>
      </w:r>
      <w:r w:rsidR="0087308E" w:rsidRPr="0087308E">
        <w:t xml:space="preserve"> </w:t>
      </w:r>
      <w:hyperlink r:id="rId9" w:history="1">
        <w:r w:rsidR="0087308E">
          <w:rPr>
            <w:rStyle w:val="a5"/>
            <w:rFonts w:eastAsiaTheme="majorEastAsia"/>
          </w:rPr>
          <w:t>https://github.com/Ppasha9/computer-network-coursework</w:t>
        </w:r>
      </w:hyperlink>
    </w:p>
    <w:sectPr w:rsidR="00861251" w:rsidRPr="0087308E" w:rsidSect="006D08AC">
      <w:footerReference w:type="default" r:id="rId10"/>
      <w:pgSz w:w="11904" w:h="16838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73DF" w14:textId="77777777" w:rsidR="00EE35E8" w:rsidRDefault="00EE35E8" w:rsidP="006D08AC">
      <w:pPr>
        <w:spacing w:after="0" w:line="240" w:lineRule="auto"/>
      </w:pPr>
      <w:r>
        <w:separator/>
      </w:r>
    </w:p>
  </w:endnote>
  <w:endnote w:type="continuationSeparator" w:id="0">
    <w:p w14:paraId="72A65DCE" w14:textId="77777777" w:rsidR="00EE35E8" w:rsidRDefault="00EE35E8" w:rsidP="006D08AC">
      <w:pPr>
        <w:spacing w:after="0" w:line="240" w:lineRule="auto"/>
      </w:pPr>
      <w:r>
        <w:continuationSeparator/>
      </w:r>
    </w:p>
  </w:endnote>
  <w:endnote w:type="continuationNotice" w:id="1">
    <w:p w14:paraId="351313F8" w14:textId="77777777" w:rsidR="00EE35E8" w:rsidRDefault="00EE35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179018"/>
      <w:docPartObj>
        <w:docPartGallery w:val="Page Numbers (Bottom of Page)"/>
        <w:docPartUnique/>
      </w:docPartObj>
    </w:sdtPr>
    <w:sdtEndPr/>
    <w:sdtContent>
      <w:p w14:paraId="5DDD1E1D" w14:textId="53F8B07B" w:rsidR="006D08AC" w:rsidRDefault="006D08A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922A7" w14:textId="77777777" w:rsidR="006D08AC" w:rsidRDefault="006D08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BBF4" w14:textId="77777777" w:rsidR="00EE35E8" w:rsidRDefault="00EE35E8" w:rsidP="006D08AC">
      <w:pPr>
        <w:spacing w:after="0" w:line="240" w:lineRule="auto"/>
      </w:pPr>
      <w:r>
        <w:separator/>
      </w:r>
    </w:p>
  </w:footnote>
  <w:footnote w:type="continuationSeparator" w:id="0">
    <w:p w14:paraId="636C2361" w14:textId="77777777" w:rsidR="00EE35E8" w:rsidRDefault="00EE35E8" w:rsidP="006D08AC">
      <w:pPr>
        <w:spacing w:after="0" w:line="240" w:lineRule="auto"/>
      </w:pPr>
      <w:r>
        <w:continuationSeparator/>
      </w:r>
    </w:p>
  </w:footnote>
  <w:footnote w:type="continuationNotice" w:id="1">
    <w:p w14:paraId="07C69F31" w14:textId="77777777" w:rsidR="00EE35E8" w:rsidRDefault="00EE35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EE"/>
    <w:multiLevelType w:val="hybridMultilevel"/>
    <w:tmpl w:val="D7C084DA"/>
    <w:lvl w:ilvl="0" w:tplc="3B26A80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8F58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9E4E0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45F3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8ABB8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3699D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6ACB2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A491B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E077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D1726"/>
    <w:multiLevelType w:val="hybridMultilevel"/>
    <w:tmpl w:val="92F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D7D62"/>
    <w:multiLevelType w:val="hybridMultilevel"/>
    <w:tmpl w:val="DC765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04F4"/>
    <w:multiLevelType w:val="hybridMultilevel"/>
    <w:tmpl w:val="83EEB372"/>
    <w:lvl w:ilvl="0" w:tplc="9FE484B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22DA6"/>
    <w:multiLevelType w:val="hybridMultilevel"/>
    <w:tmpl w:val="F81A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20C2B"/>
    <w:multiLevelType w:val="hybridMultilevel"/>
    <w:tmpl w:val="FC10BCF4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5929507E"/>
    <w:multiLevelType w:val="hybridMultilevel"/>
    <w:tmpl w:val="8F3A1542"/>
    <w:lvl w:ilvl="0" w:tplc="0BF2AFF2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CAFEC">
      <w:start w:val="1"/>
      <w:numFmt w:val="lowerLetter"/>
      <w:lvlText w:val="%2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A40F2">
      <w:start w:val="1"/>
      <w:numFmt w:val="lowerRoman"/>
      <w:lvlText w:val="%3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32AC04">
      <w:start w:val="1"/>
      <w:numFmt w:val="decimal"/>
      <w:lvlText w:val="%4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DA0D10">
      <w:start w:val="1"/>
      <w:numFmt w:val="lowerLetter"/>
      <w:lvlText w:val="%5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BA8EEC">
      <w:start w:val="1"/>
      <w:numFmt w:val="lowerRoman"/>
      <w:lvlText w:val="%6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4C4E96">
      <w:start w:val="1"/>
      <w:numFmt w:val="decimal"/>
      <w:lvlText w:val="%7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44F92">
      <w:start w:val="1"/>
      <w:numFmt w:val="lowerLetter"/>
      <w:lvlText w:val="%8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ED7BA">
      <w:start w:val="1"/>
      <w:numFmt w:val="lowerRoman"/>
      <w:lvlText w:val="%9"/>
      <w:lvlJc w:val="left"/>
      <w:pPr>
        <w:ind w:left="7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CD3399"/>
    <w:multiLevelType w:val="hybridMultilevel"/>
    <w:tmpl w:val="D910BCD0"/>
    <w:lvl w:ilvl="0" w:tplc="04190001">
      <w:start w:val="1"/>
      <w:numFmt w:val="bullet"/>
      <w:lvlText w:val=""/>
      <w:lvlJc w:val="left"/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8A9B42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AEFF8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D4C8C4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FCAC76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5096F2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2ECF68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342A28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DAC42E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D6045D"/>
    <w:multiLevelType w:val="hybridMultilevel"/>
    <w:tmpl w:val="102A6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971D4"/>
    <w:multiLevelType w:val="hybridMultilevel"/>
    <w:tmpl w:val="426A2C4C"/>
    <w:lvl w:ilvl="0" w:tplc="E82EBDB8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46A8CC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1E4320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2C0AF0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2ED8A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D62EC4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8FFDC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0AB2BA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18261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BE56C9"/>
    <w:multiLevelType w:val="hybridMultilevel"/>
    <w:tmpl w:val="3C307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51"/>
    <w:rsid w:val="000166BF"/>
    <w:rsid w:val="00024BCC"/>
    <w:rsid w:val="00032242"/>
    <w:rsid w:val="000337AA"/>
    <w:rsid w:val="00047631"/>
    <w:rsid w:val="00065E7A"/>
    <w:rsid w:val="00065E7D"/>
    <w:rsid w:val="00075862"/>
    <w:rsid w:val="000766C8"/>
    <w:rsid w:val="000766D9"/>
    <w:rsid w:val="00096A11"/>
    <w:rsid w:val="000C6574"/>
    <w:rsid w:val="000E5CFA"/>
    <w:rsid w:val="000F2BFD"/>
    <w:rsid w:val="001242F2"/>
    <w:rsid w:val="001271DA"/>
    <w:rsid w:val="00133C1C"/>
    <w:rsid w:val="001352A7"/>
    <w:rsid w:val="00137288"/>
    <w:rsid w:val="00147E38"/>
    <w:rsid w:val="00152E5F"/>
    <w:rsid w:val="00182C4D"/>
    <w:rsid w:val="001B0308"/>
    <w:rsid w:val="001D7BC2"/>
    <w:rsid w:val="001E58E0"/>
    <w:rsid w:val="001F3F90"/>
    <w:rsid w:val="0022172F"/>
    <w:rsid w:val="002223C6"/>
    <w:rsid w:val="002550EF"/>
    <w:rsid w:val="00273080"/>
    <w:rsid w:val="00280639"/>
    <w:rsid w:val="00290789"/>
    <w:rsid w:val="002B51CA"/>
    <w:rsid w:val="002C1203"/>
    <w:rsid w:val="002E5F14"/>
    <w:rsid w:val="00305CAD"/>
    <w:rsid w:val="003456BD"/>
    <w:rsid w:val="003501AF"/>
    <w:rsid w:val="0035292C"/>
    <w:rsid w:val="0036020A"/>
    <w:rsid w:val="00366EAC"/>
    <w:rsid w:val="003A09FF"/>
    <w:rsid w:val="003B0022"/>
    <w:rsid w:val="003E640B"/>
    <w:rsid w:val="0042413F"/>
    <w:rsid w:val="00447879"/>
    <w:rsid w:val="004934DB"/>
    <w:rsid w:val="004956A6"/>
    <w:rsid w:val="00497426"/>
    <w:rsid w:val="004A42CB"/>
    <w:rsid w:val="004A536F"/>
    <w:rsid w:val="004B062A"/>
    <w:rsid w:val="004E06ED"/>
    <w:rsid w:val="004E1B61"/>
    <w:rsid w:val="004E5BD8"/>
    <w:rsid w:val="004F4674"/>
    <w:rsid w:val="00507694"/>
    <w:rsid w:val="00510224"/>
    <w:rsid w:val="005130D8"/>
    <w:rsid w:val="005169B7"/>
    <w:rsid w:val="00516F88"/>
    <w:rsid w:val="005313ED"/>
    <w:rsid w:val="00531DA5"/>
    <w:rsid w:val="00552984"/>
    <w:rsid w:val="005A7AC1"/>
    <w:rsid w:val="005F18EE"/>
    <w:rsid w:val="00610514"/>
    <w:rsid w:val="006111BD"/>
    <w:rsid w:val="0061253D"/>
    <w:rsid w:val="00626E93"/>
    <w:rsid w:val="006270A2"/>
    <w:rsid w:val="00667370"/>
    <w:rsid w:val="00694F04"/>
    <w:rsid w:val="006D08AC"/>
    <w:rsid w:val="006E7AD9"/>
    <w:rsid w:val="007154E5"/>
    <w:rsid w:val="0073577F"/>
    <w:rsid w:val="00774589"/>
    <w:rsid w:val="007777C9"/>
    <w:rsid w:val="007C69AF"/>
    <w:rsid w:val="007C7C9C"/>
    <w:rsid w:val="00802541"/>
    <w:rsid w:val="00804479"/>
    <w:rsid w:val="008058EF"/>
    <w:rsid w:val="00811060"/>
    <w:rsid w:val="008261D2"/>
    <w:rsid w:val="00830837"/>
    <w:rsid w:val="00837C95"/>
    <w:rsid w:val="00847F0B"/>
    <w:rsid w:val="00861251"/>
    <w:rsid w:val="0087308E"/>
    <w:rsid w:val="00886600"/>
    <w:rsid w:val="00887EB8"/>
    <w:rsid w:val="0089636F"/>
    <w:rsid w:val="008A526F"/>
    <w:rsid w:val="008B7E48"/>
    <w:rsid w:val="008C0CFA"/>
    <w:rsid w:val="008C585C"/>
    <w:rsid w:val="008E7511"/>
    <w:rsid w:val="0090078F"/>
    <w:rsid w:val="00900E59"/>
    <w:rsid w:val="009156F3"/>
    <w:rsid w:val="00923A55"/>
    <w:rsid w:val="00930AD2"/>
    <w:rsid w:val="0094755C"/>
    <w:rsid w:val="00950D2D"/>
    <w:rsid w:val="00972576"/>
    <w:rsid w:val="009751A6"/>
    <w:rsid w:val="00982C6D"/>
    <w:rsid w:val="00993649"/>
    <w:rsid w:val="0099612D"/>
    <w:rsid w:val="009A592C"/>
    <w:rsid w:val="009B1083"/>
    <w:rsid w:val="009B2198"/>
    <w:rsid w:val="009B63DB"/>
    <w:rsid w:val="009B657D"/>
    <w:rsid w:val="009D00DA"/>
    <w:rsid w:val="00A11F37"/>
    <w:rsid w:val="00A2535A"/>
    <w:rsid w:val="00A353BF"/>
    <w:rsid w:val="00A47719"/>
    <w:rsid w:val="00A55838"/>
    <w:rsid w:val="00A60FE3"/>
    <w:rsid w:val="00A614FD"/>
    <w:rsid w:val="00A70C0C"/>
    <w:rsid w:val="00A70D44"/>
    <w:rsid w:val="00A72E73"/>
    <w:rsid w:val="00A8087C"/>
    <w:rsid w:val="00A87F63"/>
    <w:rsid w:val="00AC698D"/>
    <w:rsid w:val="00AD59E4"/>
    <w:rsid w:val="00AD6DC9"/>
    <w:rsid w:val="00AE5D74"/>
    <w:rsid w:val="00B03079"/>
    <w:rsid w:val="00B55ED5"/>
    <w:rsid w:val="00B66D91"/>
    <w:rsid w:val="00B801EA"/>
    <w:rsid w:val="00B94337"/>
    <w:rsid w:val="00BC37C4"/>
    <w:rsid w:val="00BF0EB9"/>
    <w:rsid w:val="00BF39D0"/>
    <w:rsid w:val="00BF3B23"/>
    <w:rsid w:val="00BF41D4"/>
    <w:rsid w:val="00C16B95"/>
    <w:rsid w:val="00C438C3"/>
    <w:rsid w:val="00C560CB"/>
    <w:rsid w:val="00C678CB"/>
    <w:rsid w:val="00CA64D0"/>
    <w:rsid w:val="00CB393B"/>
    <w:rsid w:val="00CB4E06"/>
    <w:rsid w:val="00CC53C3"/>
    <w:rsid w:val="00CD55B9"/>
    <w:rsid w:val="00CE2749"/>
    <w:rsid w:val="00CE724A"/>
    <w:rsid w:val="00CF18F6"/>
    <w:rsid w:val="00CF1E6C"/>
    <w:rsid w:val="00D01214"/>
    <w:rsid w:val="00D3542D"/>
    <w:rsid w:val="00D526DF"/>
    <w:rsid w:val="00D617E7"/>
    <w:rsid w:val="00D6526A"/>
    <w:rsid w:val="00D75676"/>
    <w:rsid w:val="00D90191"/>
    <w:rsid w:val="00D94831"/>
    <w:rsid w:val="00DB4C17"/>
    <w:rsid w:val="00DE7954"/>
    <w:rsid w:val="00E32DB5"/>
    <w:rsid w:val="00E4591F"/>
    <w:rsid w:val="00E63C9D"/>
    <w:rsid w:val="00E72EBF"/>
    <w:rsid w:val="00E81127"/>
    <w:rsid w:val="00ED178E"/>
    <w:rsid w:val="00ED43D3"/>
    <w:rsid w:val="00ED7229"/>
    <w:rsid w:val="00EE35E8"/>
    <w:rsid w:val="00EF3A76"/>
    <w:rsid w:val="00EF7D60"/>
    <w:rsid w:val="00F02E14"/>
    <w:rsid w:val="00F074E1"/>
    <w:rsid w:val="00F07F28"/>
    <w:rsid w:val="00F119B3"/>
    <w:rsid w:val="00F208B0"/>
    <w:rsid w:val="00F21667"/>
    <w:rsid w:val="00F27AFE"/>
    <w:rsid w:val="00F616D9"/>
    <w:rsid w:val="00F7343D"/>
    <w:rsid w:val="00F8177C"/>
    <w:rsid w:val="00F86583"/>
    <w:rsid w:val="00F92879"/>
    <w:rsid w:val="00FA7667"/>
    <w:rsid w:val="00FB62B0"/>
    <w:rsid w:val="00FC1CE2"/>
    <w:rsid w:val="00FD0CF8"/>
    <w:rsid w:val="00FE4769"/>
    <w:rsid w:val="00FE776A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5892"/>
  <w15:docId w15:val="{E8529470-F9E7-4E67-A53C-777876BF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13F"/>
    <w:pPr>
      <w:spacing w:after="189"/>
      <w:ind w:right="8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42413F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auto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13F"/>
    <w:pPr>
      <w:keepNext/>
      <w:keepLines/>
      <w:spacing w:before="40" w:after="0"/>
      <w:outlineLvl w:val="1"/>
    </w:pPr>
    <w:rPr>
      <w:rFonts w:eastAsiaTheme="majorEastAsia" w:cstheme="majorBidi"/>
      <w:color w:val="auto"/>
      <w:sz w:val="3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2413F"/>
    <w:rPr>
      <w:rFonts w:ascii="Times New Roman" w:eastAsiaTheme="majorEastAsia" w:hAnsi="Times New Roman" w:cstheme="majorBidi"/>
      <w:b/>
      <w:i/>
      <w:sz w:val="4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02541"/>
    <w:pPr>
      <w:ind w:right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413F"/>
    <w:rPr>
      <w:rFonts w:ascii="Times New Roman" w:eastAsiaTheme="majorEastAsia" w:hAnsi="Times New Roman" w:cstheme="majorBidi"/>
      <w:sz w:val="36"/>
      <w:szCs w:val="26"/>
      <w:u w:val="single"/>
    </w:rPr>
  </w:style>
  <w:style w:type="paragraph" w:styleId="a4">
    <w:name w:val="List Paragraph"/>
    <w:basedOn w:val="a"/>
    <w:uiPriority w:val="34"/>
    <w:qFormat/>
    <w:rsid w:val="006D08A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D08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AC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6D08A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D0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8AC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footer"/>
    <w:basedOn w:val="a"/>
    <w:link w:val="a9"/>
    <w:uiPriority w:val="99"/>
    <w:unhideWhenUsed/>
    <w:rsid w:val="006D0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8AC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caption"/>
    <w:basedOn w:val="a"/>
    <w:next w:val="a"/>
    <w:uiPriority w:val="35"/>
    <w:unhideWhenUsed/>
    <w:qFormat/>
    <w:rsid w:val="001352A7"/>
    <w:pPr>
      <w:spacing w:after="200" w:line="240" w:lineRule="auto"/>
    </w:pPr>
    <w:rPr>
      <w:i/>
      <w:iCs/>
      <w:color w:val="auto"/>
      <w:sz w:val="20"/>
      <w:szCs w:val="18"/>
      <w:u w:val="single"/>
    </w:rPr>
  </w:style>
  <w:style w:type="paragraph" w:styleId="ab">
    <w:name w:val="Revision"/>
    <w:hidden/>
    <w:uiPriority w:val="99"/>
    <w:semiHidden/>
    <w:rsid w:val="00F27AF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Placeholder Text"/>
    <w:basedOn w:val="a0"/>
    <w:uiPriority w:val="99"/>
    <w:semiHidden/>
    <w:rsid w:val="002907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pasha9/computer-network-cours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BC7FE-3BBA-4399-8473-6253E9D1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Links>
    <vt:vector size="42" baseType="variant"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>https://github.com/nika2506/comp_networks_labs/tree/main/Coursework</vt:lpwstr>
      </vt:variant>
      <vt:variant>
        <vt:lpwstr/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_Toc93521885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_Toc93521884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_Toc93521883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_Toc93521882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_Toc93521881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_Toc93521880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Вероника Сергеевна</dc:creator>
  <cp:keywords/>
  <cp:lastModifiedBy>Pavel Denisov</cp:lastModifiedBy>
  <cp:revision>15</cp:revision>
  <cp:lastPrinted>2022-01-21T22:11:00Z</cp:lastPrinted>
  <dcterms:created xsi:type="dcterms:W3CDTF">2022-01-21T22:01:00Z</dcterms:created>
  <dcterms:modified xsi:type="dcterms:W3CDTF">2022-01-21T22:11:00Z</dcterms:modified>
</cp:coreProperties>
</file>