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53054" w14:textId="3A6B85F7" w:rsidR="00833139" w:rsidRDefault="00833139" w:rsidP="008331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 w:rsidRPr="00833139">
        <w:rPr>
          <w:rFonts w:ascii="Times New Roman" w:hAnsi="Times New Roman" w:cs="Times New Roman"/>
          <w:b/>
          <w:bCs/>
          <w:sz w:val="24"/>
          <w:szCs w:val="24"/>
          <w:lang w:val="es-MX"/>
        </w:rPr>
        <w:t>CREAR COMPONENTES FRONT-END DEL SOFTWARE DE ACUERDO CON EL DISEÑO.</w:t>
      </w:r>
    </w:p>
    <w:p w14:paraId="038D0902" w14:textId="77777777" w:rsidR="00833139" w:rsidRDefault="00833139" w:rsidP="0083313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7F76334E" w14:textId="38D6FB9F" w:rsidR="00833139" w:rsidRDefault="00833139" w:rsidP="008331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3.1 ACTIVIDADES DE REFLEXION INICIAL </w:t>
      </w:r>
    </w:p>
    <w:p w14:paraId="6A48B3AA" w14:textId="77777777" w:rsidR="00833139" w:rsidRDefault="00833139" w:rsidP="008331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</w:p>
    <w:p w14:paraId="24C8B804" w14:textId="4348473F" w:rsidR="00833139" w:rsidRDefault="00833139" w:rsidP="008331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s-MX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MX"/>
        </w:rPr>
        <w:t xml:space="preserve">DESCRIPCION DE LA ACTIVIDAD </w:t>
      </w:r>
    </w:p>
    <w:p w14:paraId="761AF644" w14:textId="47E840D7" w:rsidR="00833139" w:rsidRDefault="00A865C2" w:rsidP="008331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aprendiz </w:t>
      </w:r>
      <w:r w:rsidRPr="00A865C2">
        <w:rPr>
          <w:rFonts w:ascii="Times New Roman" w:hAnsi="Times New Roman" w:cs="Times New Roman"/>
          <w:sz w:val="24"/>
          <w:szCs w:val="24"/>
        </w:rPr>
        <w:t>reflexionará sobre sus experiencias previas al interactuar con aplicaciones o sitios web, identificando elementos de la interfaz gráfica que le hayan facilitado o dificultado la navegación. A partir de esta reflexión, analizará la importancia de los estándares de diseño en la creación de interfaces gráficas. Finalmente, documentará sus conclusiones en un informe breve.</w:t>
      </w:r>
    </w:p>
    <w:p w14:paraId="3712D71E" w14:textId="77777777" w:rsidR="00A865C2" w:rsidRDefault="00A865C2" w:rsidP="0083313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211D696" w14:textId="58836210" w:rsidR="00A865C2" w:rsidRDefault="00A865C2" w:rsidP="008331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865C2">
        <w:rPr>
          <w:rFonts w:ascii="Times New Roman" w:hAnsi="Times New Roman" w:cs="Times New Roman"/>
          <w:b/>
          <w:bCs/>
          <w:sz w:val="24"/>
          <w:szCs w:val="24"/>
        </w:rPr>
        <w:t xml:space="preserve">REFLEXION </w:t>
      </w:r>
    </w:p>
    <w:p w14:paraId="426BF963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>En los últimos meses he utilizado varias aplicaciones y sitios web tanto para estudiar como para comunicarme. Entre las que me han proporcionado una buena experiencia de usuario se encuentran Google Drive y YouTube.</w:t>
      </w:r>
      <w:r w:rsidRPr="00A865C2">
        <w:rPr>
          <w:rFonts w:ascii="Times New Roman" w:hAnsi="Times New Roman" w:cs="Times New Roman"/>
          <w:sz w:val="24"/>
          <w:szCs w:val="24"/>
        </w:rPr>
        <w:br/>
        <w:t>Google Drive me parece muy práctico porque su interfaz es limpia y organizada; los iconos son intuitivos y permite navegar fácilmente entre carpetas, además de sincronizar los archivos automáticamente. YouTube, por su parte, ofrece un diseño atractivo y una navegación fluida. Es sencillo buscar contenido y las recomendaciones suelen ser acertadas, lo que mejora mucho la experiencia.</w:t>
      </w:r>
    </w:p>
    <w:p w14:paraId="434B1F69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>En contraste, he tenido algunas dificultades con Facebook y PSE (Pagos Seguros en Línea). En Facebook, aunque es una red social muy popular, considero que su diseño está sobrecargado de información y notificaciones, lo que puede distraer y dificultar encontrar las funciones principales. En el caso de PSE, la interfaz no es tan intuitiva; algunos botones o pasos para realizar pagos no son claros y la navegación entre bancos a veces se hace lenta o confusa.</w:t>
      </w:r>
    </w:p>
    <w:p w14:paraId="3400CDD2" w14:textId="77777777" w:rsid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>En conclusión, las aplicaciones que ofrecen una experiencia visual limpia, ordenada y con una navegación sencilla generan una mejor interacción con el usuario. En cambio, aquellas con exceso de elementos o procesos poco claros pueden causar frustración y dificultar su uso.</w:t>
      </w:r>
    </w:p>
    <w:p w14:paraId="19A2A6E5" w14:textId="7BD20D19" w:rsidR="00A865C2" w:rsidRDefault="00A865C2" w:rsidP="00A865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INVESTIGACION</w:t>
      </w:r>
    </w:p>
    <w:p w14:paraId="2DB00A7F" w14:textId="77777777" w:rsid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 xml:space="preserve">Los estándares de diseño de interfaces gráficas, como Material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 xml:space="preserve"> (creado por Google) y las Human </w:t>
      </w:r>
      <w:proofErr w:type="gramStart"/>
      <w:r w:rsidRPr="00A865C2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A86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 xml:space="preserve"> (HIG) (de Apple), establecen principios para crear aplicaciones visualmente coherentes, fáciles de usar y accesibles. Ambos se centran en la claridad, la consistencia, la retroalimentación al usuario y la jerarquía visual.</w:t>
      </w:r>
    </w:p>
    <w:p w14:paraId="50559E33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8F81A7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 xml:space="preserve">En el caso de Google Drive, se aplican claramente los principios de Material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>. La aplicación usa colores neutros con acentos en tonos primarios, íconos fácilmente reconocibles y una estructura basada en tarjetas y espacios bien definidos. Además, mantiene una navegación consistente y una tipografía legible, lo que demuestra la aplicación del principio de claridad visual y consistencia.</w:t>
      </w:r>
    </w:p>
    <w:p w14:paraId="7D6DC37F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 xml:space="preserve">YouTube, también guiado por Material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>, muestra una jerarquía clara entre el contenido principal (videos) y los elementos secundarios (comentarios, recomendaciones, menús). Usa animaciones suaves que mejoran la experiencia sin distraer al usuario, cumpliendo con el principio de retroalimentación visual.</w:t>
      </w:r>
    </w:p>
    <w:p w14:paraId="76F1EB8D" w14:textId="77777777" w:rsid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 xml:space="preserve">Por el contrario, Facebook parece ignorar algunos principios de las HIG y Material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>, especialmente en lo referente a la simplicidad y jerarquía visual. La cantidad de notificaciones, menús y elementos en pantalla genera una sensación de saturación, lo que dificulta la navegación.</w:t>
      </w:r>
    </w:p>
    <w:p w14:paraId="29EB7B9F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E66959" w14:textId="77777777" w:rsid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>En el caso de PSE (Pagos Seguros en Línea), se observan deficiencias respecto a los principios de fluidez y consistencia. La interfaz no mantiene un diseño uniforme entre los distintos bancos, lo que rompe la continuidad visual y confunde al usuario. Además, los botones y formularios carecen de retroalimentación clara, ignorando el principio de interacción predecible y accesible.</w:t>
      </w:r>
    </w:p>
    <w:p w14:paraId="6D7C03CB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7644F2D" w14:textId="77777777" w:rsidR="00A865C2" w:rsidRDefault="00A865C2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865C2">
        <w:rPr>
          <w:rFonts w:ascii="Times New Roman" w:hAnsi="Times New Roman" w:cs="Times New Roman"/>
          <w:sz w:val="24"/>
          <w:szCs w:val="24"/>
        </w:rPr>
        <w:t xml:space="preserve">En conclusión, las aplicaciones que aplican los estándares de Material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Design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 xml:space="preserve"> y las Human </w:t>
      </w:r>
      <w:proofErr w:type="gramStart"/>
      <w:r w:rsidRPr="00A865C2">
        <w:rPr>
          <w:rFonts w:ascii="Times New Roman" w:hAnsi="Times New Roman" w:cs="Times New Roman"/>
          <w:sz w:val="24"/>
          <w:szCs w:val="24"/>
        </w:rPr>
        <w:t>Interface</w:t>
      </w:r>
      <w:proofErr w:type="gramEnd"/>
      <w:r w:rsidRPr="00A86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865C2">
        <w:rPr>
          <w:rFonts w:ascii="Times New Roman" w:hAnsi="Times New Roman" w:cs="Times New Roman"/>
          <w:sz w:val="24"/>
          <w:szCs w:val="24"/>
        </w:rPr>
        <w:t>Guidelines</w:t>
      </w:r>
      <w:proofErr w:type="spellEnd"/>
      <w:r w:rsidRPr="00A865C2">
        <w:rPr>
          <w:rFonts w:ascii="Times New Roman" w:hAnsi="Times New Roman" w:cs="Times New Roman"/>
          <w:sz w:val="24"/>
          <w:szCs w:val="24"/>
        </w:rPr>
        <w:t xml:space="preserve"> ofrecen una experiencia más intuitiva, visualmente agradable y coherente, mientras que aquellas que no los aplican suelen generar confusión y frustración en la navegación.</w:t>
      </w:r>
    </w:p>
    <w:p w14:paraId="7FAF728A" w14:textId="77777777" w:rsidR="009D1E38" w:rsidRDefault="009D1E38" w:rsidP="00A865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B17785F" w14:textId="0ACCB66A" w:rsidR="009D1E38" w:rsidRDefault="009D1E38" w:rsidP="00A865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INFORME </w:t>
      </w:r>
    </w:p>
    <w:p w14:paraId="131E5C7B" w14:textId="77777777" w:rsidR="009D1E38" w:rsidRP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  <w:r w:rsidRPr="009D1E38">
        <w:rPr>
          <w:rFonts w:ascii="Times New Roman" w:hAnsi="Times New Roman" w:cs="Times New Roman"/>
        </w:rPr>
        <w:t>En la actualidad, las interfaces gráficas son un elemento clave en la interacción entre las personas y la tecnología. Una buena interfaz puede facilitar enormemente las tareas del usuario, mientras que una mal diseñada puede generar frustración y pérdida de tiempo. Durante mi experiencia reciente con distintas aplicaciones, observé diferencias notables en cuanto a su diseño, facilidad de uso y organización visual.</w:t>
      </w:r>
    </w:p>
    <w:p w14:paraId="0ECE8CE4" w14:textId="77777777" w:rsidR="009D1E38" w:rsidRP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  <w:r w:rsidRPr="009D1E38">
        <w:rPr>
          <w:rFonts w:ascii="Times New Roman" w:hAnsi="Times New Roman" w:cs="Times New Roman"/>
        </w:rPr>
        <w:t xml:space="preserve">En primer lugar, Google Drive y YouTube destacaron por ofrecer una experiencia de usuario eficiente y agradable. En Google Drive, los íconos son claros, el diseño es limpio y las herramientas están ubicadas de forma lógica, lo que permite encontrar y administrar archivos sin dificultad. Además, su paleta de colores suaves y su tipografía legible contribuyen a una sensación de orden y simplicidad. En YouTube, la jerarquía visual es muy clara: los videos se presentan como el foco principal, los menús son accesibles y las animaciones sutiles guían al usuario sin distraerlo. Ambos casos reflejan una aplicación adecuada de los principios de Material </w:t>
      </w:r>
      <w:proofErr w:type="spellStart"/>
      <w:r w:rsidRPr="009D1E38">
        <w:rPr>
          <w:rFonts w:ascii="Times New Roman" w:hAnsi="Times New Roman" w:cs="Times New Roman"/>
        </w:rPr>
        <w:t>Design</w:t>
      </w:r>
      <w:proofErr w:type="spellEnd"/>
      <w:r w:rsidRPr="009D1E38">
        <w:rPr>
          <w:rFonts w:ascii="Times New Roman" w:hAnsi="Times New Roman" w:cs="Times New Roman"/>
        </w:rPr>
        <w:t>, especialmente en lo referente a la consistencia, claridad visual y retroalimentación inmediata.</w:t>
      </w:r>
    </w:p>
    <w:p w14:paraId="24FFAEC4" w14:textId="77777777" w:rsidR="009D1E38" w:rsidRP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  <w:r w:rsidRPr="009D1E38">
        <w:rPr>
          <w:rFonts w:ascii="Times New Roman" w:hAnsi="Times New Roman" w:cs="Times New Roman"/>
        </w:rPr>
        <w:t>Por otro lado, Facebook y PSE (Pagos Seguros en Línea) presentaron ciertos problemas que afectaron la experiencia de usuario. En Facebook, la sobrecarga de información, los anuncios constantes y la gran cantidad de botones dificultan la concentración y la navegación fluida. Esto demuestra una falta de simplicidad y jerarquía visual. En el caso de PSE, la interfaz varía según el banco seleccionado y los pasos para realizar un pago no son del todo intuitivos, lo que genera confusión. Estos aspectos evidencian que algunos principios de diseño, como la consistencia y la usabilidad, no se aplican de manera correcta.</w:t>
      </w:r>
    </w:p>
    <w:p w14:paraId="7FE067EC" w14:textId="77777777" w:rsidR="009D1E38" w:rsidRP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  <w:r w:rsidRPr="009D1E38">
        <w:rPr>
          <w:rFonts w:ascii="Times New Roman" w:hAnsi="Times New Roman" w:cs="Times New Roman"/>
        </w:rPr>
        <w:t xml:space="preserve">Al relacionar estas observaciones con los estándares de Material </w:t>
      </w:r>
      <w:proofErr w:type="spellStart"/>
      <w:r w:rsidRPr="009D1E38">
        <w:rPr>
          <w:rFonts w:ascii="Times New Roman" w:hAnsi="Times New Roman" w:cs="Times New Roman"/>
        </w:rPr>
        <w:t>Design</w:t>
      </w:r>
      <w:proofErr w:type="spellEnd"/>
      <w:r w:rsidRPr="009D1E38">
        <w:rPr>
          <w:rFonts w:ascii="Times New Roman" w:hAnsi="Times New Roman" w:cs="Times New Roman"/>
        </w:rPr>
        <w:t xml:space="preserve"> y las Human </w:t>
      </w:r>
      <w:proofErr w:type="gramStart"/>
      <w:r w:rsidRPr="009D1E38">
        <w:rPr>
          <w:rFonts w:ascii="Times New Roman" w:hAnsi="Times New Roman" w:cs="Times New Roman"/>
        </w:rPr>
        <w:t>Interface</w:t>
      </w:r>
      <w:proofErr w:type="gramEnd"/>
      <w:r w:rsidRPr="009D1E38">
        <w:rPr>
          <w:rFonts w:ascii="Times New Roman" w:hAnsi="Times New Roman" w:cs="Times New Roman"/>
        </w:rPr>
        <w:t xml:space="preserve"> </w:t>
      </w:r>
      <w:proofErr w:type="spellStart"/>
      <w:r w:rsidRPr="009D1E38">
        <w:rPr>
          <w:rFonts w:ascii="Times New Roman" w:hAnsi="Times New Roman" w:cs="Times New Roman"/>
        </w:rPr>
        <w:t>Guidelines</w:t>
      </w:r>
      <w:proofErr w:type="spellEnd"/>
      <w:r w:rsidRPr="009D1E38">
        <w:rPr>
          <w:rFonts w:ascii="Times New Roman" w:hAnsi="Times New Roman" w:cs="Times New Roman"/>
        </w:rPr>
        <w:t xml:space="preserve"> de Apple, se puede afirmar que las aplicaciones bien diseñadas aplican lineamientos que priorizan la experiencia del usuario, la armonía visual y la facilidad de navegación. Las que no lo hacen tienden a generar frustración, errores o pérdida de tiempo, afectando la confianza del usuario.</w:t>
      </w:r>
    </w:p>
    <w:p w14:paraId="5EFFB6F4" w14:textId="77777777" w:rsid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  <w:r w:rsidRPr="009D1E38">
        <w:rPr>
          <w:rFonts w:ascii="Times New Roman" w:hAnsi="Times New Roman" w:cs="Times New Roman"/>
        </w:rPr>
        <w:t>En conclusión, adoptar estándares de diseño en las interfaces gráficas es fundamental para el éxito de cualquier aplicación o sitio web. Un diseño que siga principios claros de consistencia, simplicidad y accesibilidad mejora la comunicación entre el usuario y el sistema, promueve la eficiencia y genera una experiencia más agradable. La aplicación de estos estándares no solo aporta una apariencia moderna y profesional, sino que también garantiza que la tecnología esté verdaderamente al servicio de las personas.</w:t>
      </w:r>
    </w:p>
    <w:p w14:paraId="7E25B8B6" w14:textId="77777777" w:rsid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</w:p>
    <w:p w14:paraId="200CBC1B" w14:textId="77777777" w:rsid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</w:p>
    <w:p w14:paraId="299C105C" w14:textId="77777777" w:rsidR="009D1E38" w:rsidRDefault="009D1E38" w:rsidP="009D1E38">
      <w:pPr>
        <w:spacing w:after="0" w:line="360" w:lineRule="auto"/>
        <w:rPr>
          <w:rFonts w:ascii="Times New Roman" w:hAnsi="Times New Roman" w:cs="Times New Roman"/>
        </w:rPr>
      </w:pPr>
    </w:p>
    <w:p w14:paraId="412A4777" w14:textId="77777777" w:rsidR="001E5E62" w:rsidRPr="001E5E62" w:rsidRDefault="001E5E62" w:rsidP="001E5E62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4617FBD7" w14:textId="77777777" w:rsidR="001E5E62" w:rsidRPr="001E5E62" w:rsidRDefault="001E5E62" w:rsidP="001E5E62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7C051D40" w14:textId="14645549" w:rsidR="001E5E62" w:rsidRPr="001E5E62" w:rsidRDefault="001E5E62" w:rsidP="001E5E62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A3F15E0" w14:textId="77777777" w:rsidR="001E5E62" w:rsidRPr="00D65560" w:rsidRDefault="001E5E62" w:rsidP="00D65560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0678B3E6" w14:textId="77777777" w:rsidR="00D65560" w:rsidRPr="00D65560" w:rsidRDefault="00D65560" w:rsidP="00D65560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14FC769" w14:textId="77777777" w:rsidR="00D65560" w:rsidRPr="005A0DB4" w:rsidRDefault="00D65560" w:rsidP="005A0DB4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1AE0A7DF" w14:textId="77777777" w:rsidR="005A0DB4" w:rsidRPr="005A0DB4" w:rsidRDefault="005A0DB4" w:rsidP="005A0DB4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</w:p>
    <w:p w14:paraId="328EF8AC" w14:textId="3A7F7E14" w:rsidR="005A0DB4" w:rsidRPr="005A0DB4" w:rsidRDefault="005A0DB4" w:rsidP="005A0DB4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23E16C42" w14:textId="77777777" w:rsidR="005A0DB4" w:rsidRPr="005A0DB4" w:rsidRDefault="005A0DB4" w:rsidP="005A0DB4">
      <w:pPr>
        <w:autoSpaceDE w:val="0"/>
        <w:autoSpaceDN w:val="0"/>
        <w:adjustRightInd w:val="0"/>
        <w:spacing w:after="0" w:line="240" w:lineRule="auto"/>
        <w:rPr>
          <w:rFonts w:ascii="Times New Roman" w:eastAsia="Arial" w:hAnsi="Times New Roman" w:cs="Times New Roman"/>
          <w:b/>
          <w:sz w:val="24"/>
          <w:szCs w:val="24"/>
        </w:rPr>
      </w:pPr>
    </w:p>
    <w:p w14:paraId="5D9EE763" w14:textId="77777777" w:rsidR="005A0DB4" w:rsidRPr="005A0DB4" w:rsidRDefault="005A0DB4" w:rsidP="005A0DB4">
      <w:pPr>
        <w:pStyle w:val="Default"/>
        <w:spacing w:line="360" w:lineRule="auto"/>
        <w:jc w:val="both"/>
        <w:rPr>
          <w:rFonts w:eastAsia="Arial"/>
          <w:bCs/>
        </w:rPr>
      </w:pPr>
    </w:p>
    <w:p w14:paraId="14773EA9" w14:textId="3332E02D" w:rsidR="00025E6D" w:rsidRPr="00025E6D" w:rsidRDefault="00025E6D" w:rsidP="00025E6D">
      <w:pPr>
        <w:pStyle w:val="Default"/>
        <w:spacing w:line="360" w:lineRule="auto"/>
        <w:jc w:val="both"/>
        <w:rPr>
          <w:b/>
          <w:bCs/>
        </w:rPr>
      </w:pPr>
    </w:p>
    <w:p w14:paraId="6110615D" w14:textId="3BBD78E0" w:rsidR="00201DC6" w:rsidRDefault="00201DC6" w:rsidP="009D1E38">
      <w:pPr>
        <w:pStyle w:val="Default"/>
        <w:spacing w:line="360" w:lineRule="auto"/>
        <w:jc w:val="both"/>
        <w:rPr>
          <w:b/>
          <w:bCs/>
        </w:rPr>
      </w:pPr>
    </w:p>
    <w:p w14:paraId="7DA26227" w14:textId="77777777" w:rsidR="00201DC6" w:rsidRPr="00201DC6" w:rsidRDefault="00201DC6" w:rsidP="009D1E38">
      <w:pPr>
        <w:pStyle w:val="Default"/>
        <w:spacing w:line="360" w:lineRule="auto"/>
        <w:jc w:val="both"/>
        <w:rPr>
          <w:b/>
          <w:bCs/>
        </w:rPr>
      </w:pPr>
    </w:p>
    <w:p w14:paraId="2283605D" w14:textId="77777777" w:rsidR="009D1E38" w:rsidRPr="009D1E38" w:rsidRDefault="009D1E38" w:rsidP="009D1E3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B106D9C" w14:textId="77777777" w:rsidR="009D1E38" w:rsidRPr="00A865C2" w:rsidRDefault="009D1E38" w:rsidP="00A865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8B829D" w14:textId="77777777" w:rsidR="00A865C2" w:rsidRPr="00A865C2" w:rsidRDefault="00A865C2" w:rsidP="00A865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D5E772" w14:textId="77777777" w:rsidR="00A865C2" w:rsidRPr="00A865C2" w:rsidRDefault="00A865C2" w:rsidP="00833139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65681D" w14:textId="77777777" w:rsidR="002C22D7" w:rsidRPr="00833139" w:rsidRDefault="002C22D7" w:rsidP="0083313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2C22D7" w:rsidRPr="008331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62E82"/>
    <w:multiLevelType w:val="multilevel"/>
    <w:tmpl w:val="BE4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76B4B"/>
    <w:multiLevelType w:val="multilevel"/>
    <w:tmpl w:val="D710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00EA8"/>
    <w:multiLevelType w:val="hybridMultilevel"/>
    <w:tmpl w:val="FBD26A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B640E"/>
    <w:multiLevelType w:val="hybridMultilevel"/>
    <w:tmpl w:val="9C9C85B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991E66"/>
    <w:multiLevelType w:val="multilevel"/>
    <w:tmpl w:val="E5569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918412">
    <w:abstractNumId w:val="2"/>
  </w:num>
  <w:num w:numId="2" w16cid:durableId="1063452930">
    <w:abstractNumId w:val="3"/>
  </w:num>
  <w:num w:numId="3" w16cid:durableId="1794202810">
    <w:abstractNumId w:val="1"/>
  </w:num>
  <w:num w:numId="4" w16cid:durableId="421494344">
    <w:abstractNumId w:val="4"/>
  </w:num>
  <w:num w:numId="5" w16cid:durableId="826943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139"/>
    <w:rsid w:val="00025E6D"/>
    <w:rsid w:val="000318B0"/>
    <w:rsid w:val="001E5E62"/>
    <w:rsid w:val="00201DC6"/>
    <w:rsid w:val="002C22D7"/>
    <w:rsid w:val="005A0DB4"/>
    <w:rsid w:val="0079456D"/>
    <w:rsid w:val="00833139"/>
    <w:rsid w:val="009D1E38"/>
    <w:rsid w:val="00A865C2"/>
    <w:rsid w:val="00B02D76"/>
    <w:rsid w:val="00C244F3"/>
    <w:rsid w:val="00D65560"/>
    <w:rsid w:val="00E67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05B75"/>
  <w15:chartTrackingRefBased/>
  <w15:docId w15:val="{B22C43C8-D13E-4F70-9453-2B4B59603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3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3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3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3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3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3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3139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833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3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3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3139"/>
    <w:rPr>
      <w:b/>
      <w:bCs/>
      <w:smallCaps/>
      <w:color w:val="0F4761" w:themeColor="accent1" w:themeShade="BF"/>
      <w:spacing w:val="5"/>
    </w:rPr>
  </w:style>
  <w:style w:type="character" w:customStyle="1" w:styleId="PrrafodelistaCar">
    <w:name w:val="Párrafo de lista Car"/>
    <w:link w:val="Prrafodelista"/>
    <w:uiPriority w:val="34"/>
    <w:rsid w:val="00833139"/>
  </w:style>
  <w:style w:type="paragraph" w:customStyle="1" w:styleId="Default">
    <w:name w:val="Default"/>
    <w:rsid w:val="009D1E38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5E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1019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Gillson Andrey Martinez Sandoval</dc:creator>
  <cp:keywords/>
  <dc:description/>
  <cp:lastModifiedBy>Gillson Andrey Martinez Sandoval</cp:lastModifiedBy>
  <cp:revision>2</cp:revision>
  <dcterms:created xsi:type="dcterms:W3CDTF">2025-11-09T19:34:00Z</dcterms:created>
  <dcterms:modified xsi:type="dcterms:W3CDTF">2025-11-09T19:34:00Z</dcterms:modified>
</cp:coreProperties>
</file>