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F1C8" w14:textId="77777777" w:rsidR="00535515" w:rsidRDefault="008C6BC7">
      <w:pPr>
        <w:pStyle w:val="pc"/>
      </w:pPr>
      <w:r>
        <w:rPr>
          <w:rStyle w:val="s1"/>
        </w:rPr>
        <w:t>Приказ Министра здравоохранения Республики Казахстан от 16 июня 2022 года № ҚР ДСМ-52</w:t>
      </w:r>
      <w:r>
        <w:rPr>
          <w:rStyle w:val="s1"/>
        </w:rPr>
        <w:br/>
        <w:t>Об утверждении Санитарных правил «Санитарно-эпидемиологические требования к административным и жилым зданиям»</w:t>
      </w:r>
    </w:p>
    <w:p w14:paraId="2C478303" w14:textId="77777777" w:rsidR="00535515" w:rsidRDefault="008C6BC7">
      <w:pPr>
        <w:pStyle w:val="pc"/>
      </w:pPr>
      <w:r>
        <w:rPr>
          <w:rStyle w:val="s3"/>
        </w:rPr>
        <w:t xml:space="preserve">(с </w:t>
      </w:r>
      <w:hyperlink r:id="rId6" w:history="1">
        <w:r>
          <w:rPr>
            <w:rStyle w:val="a4"/>
            <w:i/>
            <w:iCs/>
          </w:rPr>
          <w:t>изменениями</w:t>
        </w:r>
      </w:hyperlink>
      <w:r>
        <w:rPr>
          <w:rStyle w:val="s3"/>
        </w:rPr>
        <w:t xml:space="preserve"> от 22.04.2023 г.)</w:t>
      </w:r>
    </w:p>
    <w:p w14:paraId="4E79DF95" w14:textId="77777777" w:rsidR="00535515" w:rsidRDefault="008C6BC7">
      <w:pPr>
        <w:pStyle w:val="pj"/>
      </w:pPr>
      <w:r>
        <w:rPr>
          <w:rStyle w:val="s0"/>
        </w:rPr>
        <w:t> </w:t>
      </w:r>
    </w:p>
    <w:p w14:paraId="34833AA2" w14:textId="77777777" w:rsidR="00535515" w:rsidRDefault="008C6BC7">
      <w:pPr>
        <w:pStyle w:val="pji"/>
      </w:pPr>
      <w:r>
        <w:rPr>
          <w:rStyle w:val="s3"/>
        </w:rPr>
        <w:t xml:space="preserve">Преамбула изложена в редакции </w:t>
      </w:r>
      <w:hyperlink r:id="rId7" w:anchor="sub_id=25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8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14:paraId="296D3B16" w14:textId="77777777" w:rsidR="00535515" w:rsidRDefault="008C6BC7">
      <w:pPr>
        <w:pStyle w:val="pj"/>
      </w:pPr>
      <w:r>
        <w:rPr>
          <w:rStyle w:val="s0"/>
        </w:rPr>
        <w:t xml:space="preserve">В соответствии с </w:t>
      </w:r>
      <w:hyperlink r:id="rId9" w:anchor="sub_id=1500" w:history="1">
        <w:r>
          <w:rPr>
            <w:rStyle w:val="a4"/>
          </w:rPr>
          <w:t>подпунктом 113) пункта 15</w:t>
        </w:r>
      </w:hyperlink>
      <w:r>
        <w:rPr>
          <w:rStyle w:val="s0"/>
        </w:rPr>
        <w:t xml:space="preserve"> Положения о Министерстве здравоохранения Республики Казахстан, утвержденного постановлением Правительства Республики Казахстан от 17 февраля 2017 года № 71 </w:t>
      </w:r>
      <w:r>
        <w:rPr>
          <w:rStyle w:val="s0"/>
          <w:b/>
          <w:bCs/>
        </w:rPr>
        <w:t>ПРИКАЗЫВАЮ</w:t>
      </w:r>
      <w:r>
        <w:rPr>
          <w:rStyle w:val="s0"/>
        </w:rPr>
        <w:t>:</w:t>
      </w:r>
    </w:p>
    <w:p w14:paraId="5E80737D" w14:textId="77777777" w:rsidR="00535515" w:rsidRDefault="008C6BC7">
      <w:pPr>
        <w:pStyle w:val="pj"/>
      </w:pPr>
      <w:r>
        <w:rPr>
          <w:rStyle w:val="s0"/>
        </w:rPr>
        <w:t xml:space="preserve">1. Утвердить прилагаемые </w:t>
      </w:r>
      <w:hyperlink w:anchor="sub100" w:history="1">
        <w:r>
          <w:rPr>
            <w:rStyle w:val="a4"/>
          </w:rPr>
          <w:t>Санитарные правила</w:t>
        </w:r>
      </w:hyperlink>
      <w:r>
        <w:rPr>
          <w:rStyle w:val="s0"/>
        </w:rPr>
        <w:t xml:space="preserve"> «Санитарно-эпидемиологические требования к административным и жилым зданиям».</w:t>
      </w:r>
    </w:p>
    <w:p w14:paraId="00DB5A9B" w14:textId="77777777" w:rsidR="00535515" w:rsidRDefault="008C6BC7">
      <w:pPr>
        <w:pStyle w:val="pj"/>
      </w:pPr>
      <w:r>
        <w:rPr>
          <w:rStyle w:val="s0"/>
        </w:rPr>
        <w:t>2. Признать утратившими силу:</w:t>
      </w:r>
    </w:p>
    <w:p w14:paraId="7A2F97C4" w14:textId="77777777" w:rsidR="00535515" w:rsidRDefault="008C6BC7">
      <w:pPr>
        <w:pStyle w:val="pj"/>
      </w:pPr>
      <w:r>
        <w:rPr>
          <w:rStyle w:val="s0"/>
        </w:rPr>
        <w:t xml:space="preserve">1) </w:t>
      </w:r>
      <w:hyperlink r:id="rId10" w:history="1">
        <w:r>
          <w:rPr>
            <w:rStyle w:val="a4"/>
          </w:rPr>
          <w:t>приказ</w:t>
        </w:r>
      </w:hyperlink>
      <w:r>
        <w:rPr>
          <w:rStyle w:val="s0"/>
        </w:rPr>
        <w:t xml:space="preserve"> Министра здравоохранения Республики Казахстан от 26 октября 2018 года № ҚР ДСМ-29 «Об утверждении Санитарных правил «Санитарно-эпидемиологические требования к административным и жилым зданиям» (зарегистрирован в Реестре государственной регистрации нормативных правовых актов под № 17769);</w:t>
      </w:r>
    </w:p>
    <w:p w14:paraId="0EDE2189" w14:textId="77777777" w:rsidR="00535515" w:rsidRDefault="008C6BC7">
      <w:pPr>
        <w:pStyle w:val="pj"/>
      </w:pPr>
      <w:r>
        <w:rPr>
          <w:rStyle w:val="s0"/>
        </w:rPr>
        <w:t xml:space="preserve">2) </w:t>
      </w:r>
      <w:hyperlink r:id="rId11" w:anchor="sub_id=2014" w:history="1">
        <w:r>
          <w:rPr>
            <w:rStyle w:val="a4"/>
          </w:rPr>
          <w:t>пункт 14</w:t>
        </w:r>
      </w:hyperlink>
      <w:r>
        <w:rPr>
          <w:rStyle w:val="s0"/>
        </w:rPr>
        <w:t xml:space="preserve"> Перечня некоторых приказов Министерства здравоохранения Республики Казахстан и Министерства национальной экономики Республики Казахстан, в которые вносятся изменения и дополнения, утвержденного приказом Министра здравоохранения Республики Казахстан от 5 июля 2020 года № ҚР ДСМ-78/2020 «О некоторых вопросах организации и проведения санитарно-противоэпидемических и санитарно-профилактических мероприятий» (зарегистрирован в Реестре государственной регистрации нормативных правовых актов под № 20935).</w:t>
      </w:r>
    </w:p>
    <w:p w14:paraId="7AB93000" w14:textId="77777777" w:rsidR="00535515" w:rsidRDefault="008C6BC7">
      <w:pPr>
        <w:pStyle w:val="pj"/>
      </w:pPr>
      <w:r>
        <w:rPr>
          <w:rStyle w:val="s0"/>
        </w:rPr>
        <w:t>3. Комитету санитарно-эпидемиологического контроля Министерства здравоохранения Республики Казахстан в установленном законодательством Республики Казахстан порядке обеспечить:</w:t>
      </w:r>
    </w:p>
    <w:p w14:paraId="2D7368C9" w14:textId="77777777" w:rsidR="00535515" w:rsidRDefault="008C6BC7">
      <w:pPr>
        <w:pStyle w:val="pj"/>
      </w:pPr>
      <w:r>
        <w:rPr>
          <w:rStyle w:val="s0"/>
        </w:rPr>
        <w:t xml:space="preserve">1) государственную </w:t>
      </w:r>
      <w:hyperlink r:id="rId12" w:history="1">
        <w:r>
          <w:rPr>
            <w:rStyle w:val="a4"/>
          </w:rPr>
          <w:t>регистрацию</w:t>
        </w:r>
      </w:hyperlink>
      <w:r>
        <w:rPr>
          <w:rStyle w:val="s0"/>
        </w:rPr>
        <w:t xml:space="preserve"> настоящего приказа в Министерстве юстиции Республики Казахстан;</w:t>
      </w:r>
    </w:p>
    <w:p w14:paraId="3F87B95E" w14:textId="77777777" w:rsidR="00535515" w:rsidRDefault="008C6BC7">
      <w:pPr>
        <w:pStyle w:val="pj"/>
      </w:pPr>
      <w:r>
        <w:rPr>
          <w:rStyle w:val="s0"/>
        </w:rPr>
        <w:t>2) размещение настоящего приказа на интернет-ресурсе Министерства здравоохранения Республики Казахстан после его официального опубликования;</w:t>
      </w:r>
    </w:p>
    <w:p w14:paraId="54DF1686" w14:textId="77777777" w:rsidR="00535515" w:rsidRDefault="008C6BC7">
      <w:pPr>
        <w:pStyle w:val="pj"/>
      </w:pPr>
      <w:r>
        <w:rPr>
          <w:rStyle w:val="s0"/>
        </w:rPr>
        <w:t>3)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здравоохранения Республики Казахстан сведений об исполнении мероприятий, предусмотренных подпунктами 1) и 2) настоящего пункта.</w:t>
      </w:r>
    </w:p>
    <w:p w14:paraId="0D70088C" w14:textId="77777777" w:rsidR="00535515" w:rsidRDefault="008C6BC7">
      <w:pPr>
        <w:pStyle w:val="pj"/>
      </w:pPr>
      <w:r>
        <w:rPr>
          <w:rStyle w:val="s0"/>
        </w:rPr>
        <w:t>4. Контроль за исполнением настоящего приказа возложить на курирующего вице-министра здравоохранения Республики Казахстан.</w:t>
      </w:r>
    </w:p>
    <w:p w14:paraId="1E048B9F" w14:textId="77777777" w:rsidR="00535515" w:rsidRDefault="008C6BC7">
      <w:pPr>
        <w:pStyle w:val="pj"/>
      </w:pPr>
      <w:r>
        <w:rPr>
          <w:rStyle w:val="s0"/>
        </w:rPr>
        <w:t xml:space="preserve">5. Настоящий приказ вводится в действие по истечении десяти календарных дней после дня его первого официального </w:t>
      </w:r>
      <w:hyperlink r:id="rId13" w:history="1">
        <w:r>
          <w:rPr>
            <w:rStyle w:val="a4"/>
          </w:rPr>
          <w:t>опубликования</w:t>
        </w:r>
      </w:hyperlink>
      <w:r>
        <w:rPr>
          <w:rStyle w:val="s0"/>
        </w:rPr>
        <w:t>.</w:t>
      </w:r>
    </w:p>
    <w:p w14:paraId="2F6D2569" w14:textId="77777777" w:rsidR="00535515" w:rsidRDefault="008C6BC7">
      <w:pPr>
        <w:pStyle w:val="pj"/>
      </w:pPr>
      <w:r>
        <w:rPr>
          <w:rStyle w:val="s0"/>
        </w:rPr>
        <w:t> </w:t>
      </w:r>
    </w:p>
    <w:p w14:paraId="0940EE09" w14:textId="77777777" w:rsidR="00535515" w:rsidRDefault="008C6BC7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535515" w14:paraId="3DF37475" w14:textId="77777777"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8E49" w14:textId="77777777" w:rsidR="00535515" w:rsidRDefault="008C6BC7">
            <w:pPr>
              <w:pStyle w:val="p"/>
            </w:pPr>
            <w:r>
              <w:rPr>
                <w:rStyle w:val="s0"/>
                <w:b/>
                <w:bCs/>
              </w:rPr>
              <w:t>Министр здравоохранения</w:t>
            </w:r>
          </w:p>
          <w:p w14:paraId="4C775724" w14:textId="77777777" w:rsidR="00535515" w:rsidRDefault="008C6BC7">
            <w:pPr>
              <w:pStyle w:val="p"/>
            </w:pPr>
            <w:r>
              <w:rPr>
                <w:rStyle w:val="s0"/>
                <w:b/>
                <w:bCs/>
              </w:rPr>
              <w:t>Республики Казахстан</w:t>
            </w: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6EB01" w14:textId="77777777" w:rsidR="00535515" w:rsidRDefault="008C6BC7">
            <w:pPr>
              <w:pStyle w:val="pr"/>
            </w:pPr>
            <w:r>
              <w:rPr>
                <w:rStyle w:val="s0"/>
                <w:b/>
                <w:bCs/>
              </w:rPr>
              <w:t> </w:t>
            </w:r>
          </w:p>
          <w:p w14:paraId="3682408F" w14:textId="77777777" w:rsidR="00535515" w:rsidRDefault="008C6BC7">
            <w:pPr>
              <w:pStyle w:val="pr"/>
            </w:pPr>
            <w:r>
              <w:rPr>
                <w:rStyle w:val="s0"/>
                <w:b/>
                <w:bCs/>
              </w:rPr>
              <w:t>А. Ғиният</w:t>
            </w:r>
          </w:p>
        </w:tc>
      </w:tr>
    </w:tbl>
    <w:p w14:paraId="3FC7836C" w14:textId="77777777" w:rsidR="00535515" w:rsidRDefault="008C6BC7">
      <w:pPr>
        <w:pStyle w:val="pj"/>
      </w:pPr>
      <w:r>
        <w:rPr>
          <w:rStyle w:val="s0"/>
        </w:rPr>
        <w:t> </w:t>
      </w:r>
    </w:p>
    <w:p w14:paraId="640994AF" w14:textId="77777777" w:rsidR="00535515" w:rsidRDefault="008C6BC7">
      <w:pPr>
        <w:pStyle w:val="pj"/>
      </w:pPr>
      <w:r>
        <w:rPr>
          <w:rStyle w:val="s0"/>
        </w:rPr>
        <w:t>«СОГЛАСОВАН»</w:t>
      </w:r>
    </w:p>
    <w:p w14:paraId="5E99DE3B" w14:textId="77777777" w:rsidR="00535515" w:rsidRDefault="008C6BC7">
      <w:pPr>
        <w:pStyle w:val="pj"/>
      </w:pPr>
      <w:r>
        <w:rPr>
          <w:rStyle w:val="s0"/>
        </w:rPr>
        <w:t>Министерство индустрии и</w:t>
      </w:r>
    </w:p>
    <w:p w14:paraId="4FEF6369" w14:textId="77777777" w:rsidR="00535515" w:rsidRDefault="008C6BC7">
      <w:pPr>
        <w:pStyle w:val="pj"/>
      </w:pPr>
      <w:r>
        <w:rPr>
          <w:rStyle w:val="s0"/>
        </w:rPr>
        <w:t>инфраструктурного развития</w:t>
      </w:r>
    </w:p>
    <w:p w14:paraId="2DC59527" w14:textId="77777777" w:rsidR="00535515" w:rsidRDefault="008C6BC7">
      <w:pPr>
        <w:pStyle w:val="pj"/>
      </w:pPr>
      <w:r>
        <w:rPr>
          <w:rStyle w:val="s0"/>
        </w:rPr>
        <w:t>Республики Казахстан</w:t>
      </w:r>
    </w:p>
    <w:p w14:paraId="0FF7C320" w14:textId="77777777" w:rsidR="00535515" w:rsidRDefault="008C6BC7">
      <w:pPr>
        <w:pStyle w:val="pj"/>
      </w:pPr>
      <w:r>
        <w:rPr>
          <w:rStyle w:val="s0"/>
        </w:rPr>
        <w:lastRenderedPageBreak/>
        <w:t> </w:t>
      </w:r>
    </w:p>
    <w:p w14:paraId="2F0560D1" w14:textId="77777777" w:rsidR="00535515" w:rsidRDefault="008C6BC7">
      <w:pPr>
        <w:pStyle w:val="pr"/>
      </w:pPr>
      <w:bookmarkStart w:id="0" w:name="SUB100"/>
      <w:bookmarkEnd w:id="0"/>
      <w:r>
        <w:rPr>
          <w:rStyle w:val="s0"/>
        </w:rPr>
        <w:t xml:space="preserve">Утверждены </w:t>
      </w:r>
      <w:hyperlink w:anchor="sub0" w:history="1">
        <w:r>
          <w:rPr>
            <w:rStyle w:val="a4"/>
          </w:rPr>
          <w:t>приказом</w:t>
        </w:r>
      </w:hyperlink>
    </w:p>
    <w:p w14:paraId="7C60029F" w14:textId="77777777" w:rsidR="00535515" w:rsidRDefault="008C6BC7">
      <w:pPr>
        <w:pStyle w:val="pr"/>
      </w:pPr>
      <w:r>
        <w:rPr>
          <w:rStyle w:val="s0"/>
        </w:rPr>
        <w:t>Министр здравоохранения</w:t>
      </w:r>
    </w:p>
    <w:p w14:paraId="0A517FA8" w14:textId="77777777" w:rsidR="00535515" w:rsidRDefault="008C6BC7">
      <w:pPr>
        <w:pStyle w:val="pr"/>
      </w:pPr>
      <w:r>
        <w:rPr>
          <w:rStyle w:val="s0"/>
        </w:rPr>
        <w:t>Республики Казахстан</w:t>
      </w:r>
    </w:p>
    <w:p w14:paraId="739B071A" w14:textId="77777777" w:rsidR="00535515" w:rsidRDefault="008C6BC7">
      <w:pPr>
        <w:pStyle w:val="pr"/>
      </w:pPr>
      <w:r>
        <w:rPr>
          <w:rStyle w:val="s0"/>
        </w:rPr>
        <w:t>от 16 июня 2022 года № ҚР ДСМ-52</w:t>
      </w:r>
    </w:p>
    <w:p w14:paraId="1D6C5DB1" w14:textId="77777777" w:rsidR="00535515" w:rsidRDefault="008C6BC7">
      <w:pPr>
        <w:pStyle w:val="pj"/>
      </w:pPr>
      <w:r>
        <w:rPr>
          <w:rStyle w:val="s0"/>
        </w:rPr>
        <w:t> </w:t>
      </w:r>
    </w:p>
    <w:p w14:paraId="615322D8" w14:textId="77777777" w:rsidR="00535515" w:rsidRDefault="008C6BC7">
      <w:pPr>
        <w:pStyle w:val="pj"/>
      </w:pPr>
      <w:r>
        <w:rPr>
          <w:rStyle w:val="s0"/>
        </w:rPr>
        <w:t> </w:t>
      </w:r>
    </w:p>
    <w:p w14:paraId="4D6CA69D" w14:textId="77777777" w:rsidR="00535515" w:rsidRDefault="008C6BC7">
      <w:pPr>
        <w:pStyle w:val="pc"/>
        <w:spacing w:after="240"/>
      </w:pPr>
      <w:r>
        <w:rPr>
          <w:rStyle w:val="s1"/>
        </w:rPr>
        <w:t>Санитарные правила «Санитарно-эпидемиологические требования к административным и жилым зданиям»</w:t>
      </w:r>
    </w:p>
    <w:p w14:paraId="5C40AF53" w14:textId="77777777" w:rsidR="00535515" w:rsidRDefault="008C6BC7">
      <w:pPr>
        <w:pStyle w:val="pc"/>
      </w:pPr>
      <w:r>
        <w:rPr>
          <w:rStyle w:val="s1"/>
        </w:rPr>
        <w:t> </w:t>
      </w:r>
    </w:p>
    <w:p w14:paraId="3892D846" w14:textId="77777777" w:rsidR="00535515" w:rsidRDefault="008C6BC7">
      <w:pPr>
        <w:pStyle w:val="pc"/>
      </w:pPr>
      <w:r>
        <w:rPr>
          <w:rStyle w:val="s1"/>
        </w:rPr>
        <w:t>Глава 1. Общие положения</w:t>
      </w:r>
    </w:p>
    <w:p w14:paraId="747FB617" w14:textId="77777777" w:rsidR="00535515" w:rsidRDefault="008C6BC7">
      <w:pPr>
        <w:pStyle w:val="pj"/>
      </w:pPr>
      <w:r>
        <w:rPr>
          <w:rStyle w:val="s0"/>
        </w:rPr>
        <w:t> </w:t>
      </w:r>
    </w:p>
    <w:p w14:paraId="62798731" w14:textId="77777777" w:rsidR="00535515" w:rsidRDefault="008C6BC7">
      <w:pPr>
        <w:pStyle w:val="pji"/>
      </w:pPr>
      <w:r>
        <w:rPr>
          <w:rStyle w:val="s3"/>
        </w:rPr>
        <w:t xml:space="preserve">Пункт 1 изложен в редакции </w:t>
      </w:r>
      <w:hyperlink r:id="rId14" w:anchor="sub_id=25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15" w:anchor="sub_id=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14:paraId="6B443FEF" w14:textId="77777777" w:rsidR="00535515" w:rsidRDefault="008C6BC7">
      <w:pPr>
        <w:pStyle w:val="pj"/>
      </w:pPr>
      <w:r>
        <w:rPr>
          <w:rStyle w:val="s0"/>
        </w:rPr>
        <w:t xml:space="preserve">1. Настоящие санитарные правила «Санитарно-эпидемиологические требования к административным и жилым зданиям» (далее – Санитарные правила) разработаны в соответствии с </w:t>
      </w:r>
      <w:hyperlink r:id="rId16" w:anchor="sub_id=1500" w:history="1">
        <w:r>
          <w:rPr>
            <w:rStyle w:val="a4"/>
          </w:rPr>
          <w:t>подпунктом 113) пункта 15</w:t>
        </w:r>
      </w:hyperlink>
      <w:r>
        <w:rPr>
          <w:rStyle w:val="s0"/>
        </w:rPr>
        <w:t xml:space="preserve"> Положения о Министерстве здравоохранения Республики Казахстан, утвержденного постановлением Правительства Республики Казахстан от 17 февраля 2017 года № 71 (далее – Положение) и определяют санитарно-эпидемиологические требования к административным и жилым зданиям (общежитиям).</w:t>
      </w:r>
    </w:p>
    <w:p w14:paraId="3455AB90" w14:textId="77777777" w:rsidR="00535515" w:rsidRDefault="008C6BC7">
      <w:pPr>
        <w:pStyle w:val="pj"/>
      </w:pPr>
      <w:r>
        <w:rPr>
          <w:rStyle w:val="s0"/>
        </w:rPr>
        <w:t>2. В настоящих Санитарных правилах используются следующие понятия:</w:t>
      </w:r>
    </w:p>
    <w:p w14:paraId="55A370FA" w14:textId="77777777" w:rsidR="00535515" w:rsidRDefault="008C6BC7">
      <w:pPr>
        <w:pStyle w:val="pj"/>
      </w:pPr>
      <w:r>
        <w:rPr>
          <w:rStyle w:val="s0"/>
        </w:rPr>
        <w:t>1) общежитие – жилое здание, специально построенное или переоборудованное для проживания лиц, работающих по трудовому договору, студентов (курсантов, аспирантов) и учащихся в период учебы, а также других лиц, имеющих договор с собственником или владельцем общежития;</w:t>
      </w:r>
    </w:p>
    <w:p w14:paraId="7A321377" w14:textId="77777777" w:rsidR="00535515" w:rsidRDefault="008C6BC7">
      <w:pPr>
        <w:pStyle w:val="pj"/>
      </w:pPr>
      <w:r>
        <w:rPr>
          <w:rStyle w:val="s0"/>
        </w:rPr>
        <w:t>2) жилое здание – строение, состоящее в основном из жилых помещений, а также нежилых помещений и иных частей, являющихся общим имуществом.</w:t>
      </w:r>
    </w:p>
    <w:p w14:paraId="6E21A49A" w14:textId="77777777" w:rsidR="00535515" w:rsidRDefault="008C6BC7">
      <w:pPr>
        <w:pStyle w:val="pj"/>
      </w:pPr>
      <w:r>
        <w:rPr>
          <w:rStyle w:val="s0"/>
        </w:rPr>
        <w:t> </w:t>
      </w:r>
    </w:p>
    <w:p w14:paraId="1BB4A933" w14:textId="77777777" w:rsidR="00535515" w:rsidRDefault="008C6BC7">
      <w:pPr>
        <w:pStyle w:val="pj"/>
      </w:pPr>
      <w:r>
        <w:rPr>
          <w:rStyle w:val="s0"/>
        </w:rPr>
        <w:t> </w:t>
      </w:r>
    </w:p>
    <w:p w14:paraId="7CCBC9BD" w14:textId="77777777" w:rsidR="00535515" w:rsidRDefault="008C6BC7">
      <w:pPr>
        <w:pStyle w:val="pc"/>
      </w:pPr>
      <w:r>
        <w:rPr>
          <w:rStyle w:val="s1"/>
        </w:rPr>
        <w:t>Глава 2. Санитарно-эпидемиологические требования к выбору земельного участка под строительство, проектированию,</w:t>
      </w:r>
      <w:r>
        <w:rPr>
          <w:rStyle w:val="s1"/>
        </w:rPr>
        <w:br/>
        <w:t>строительству новых, реконструкции, переоборудованию, перепланировке и расширению существующих объектов, ремонту и вводу в эксплуатацию, содержанию и эксплуатации административных и (или) жилых зданий (общежитий)</w:t>
      </w:r>
    </w:p>
    <w:p w14:paraId="31074B0D" w14:textId="77777777" w:rsidR="00535515" w:rsidRDefault="008C6BC7">
      <w:pPr>
        <w:pStyle w:val="pj"/>
      </w:pPr>
      <w:r>
        <w:rPr>
          <w:rStyle w:val="s0"/>
        </w:rPr>
        <w:t> </w:t>
      </w:r>
    </w:p>
    <w:p w14:paraId="7FD70111" w14:textId="77777777" w:rsidR="00535515" w:rsidRDefault="008C6BC7">
      <w:pPr>
        <w:pStyle w:val="pji"/>
      </w:pPr>
      <w:r>
        <w:rPr>
          <w:rStyle w:val="s3"/>
        </w:rPr>
        <w:t xml:space="preserve">Пункт 3 изложен в редакции </w:t>
      </w:r>
      <w:hyperlink r:id="rId17" w:anchor="sub_id=2503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18" w:anchor="sub_id=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14:paraId="7650F716" w14:textId="77777777" w:rsidR="00535515" w:rsidRDefault="008C6BC7">
      <w:pPr>
        <w:pStyle w:val="pj"/>
      </w:pPr>
      <w:r>
        <w:rPr>
          <w:rStyle w:val="s0"/>
        </w:rPr>
        <w:t xml:space="preserve">3. Выбор земельного участка под строительство, проектирование, строительство новых, реконструкция, переоборудование, перепланировка и расширение существующих, ремонт и ввод в эксплуатацию, содержание и эксплуатация административных и (или) жилых зданий (общежитий) определяется в соответствии с требованиями санитарных правил и гигиенических нормативов, утверждаемых в соответствии с </w:t>
      </w:r>
      <w:hyperlink r:id="rId19" w:anchor="sub_id=113" w:history="1">
        <w:r>
          <w:rPr>
            <w:rStyle w:val="a4"/>
          </w:rPr>
          <w:t>подпунктом 113) пункта 15</w:t>
        </w:r>
      </w:hyperlink>
      <w:r>
        <w:rPr>
          <w:rStyle w:val="s0"/>
        </w:rPr>
        <w:t xml:space="preserve"> Положения (далее – документы нормирования) и требованиями государственных нормативов в области архитектуры, градостроительства и строительства, утверждаемых уполномоченным органом по делам архитектуры, градостроительства и строительства согласно </w:t>
      </w:r>
      <w:hyperlink r:id="rId20" w:anchor="sub_id=20002316" w:history="1">
        <w:r>
          <w:rPr>
            <w:rStyle w:val="a4"/>
          </w:rPr>
          <w:t>подпункта 23-16) статьи 20</w:t>
        </w:r>
      </w:hyperlink>
      <w:r>
        <w:rPr>
          <w:rStyle w:val="s0"/>
        </w:rPr>
        <w:t xml:space="preserve"> Закона Республики Казахстан «Об архитектурной, градостроительной и строительной деятельности в Республике Казахстан» </w:t>
      </w:r>
      <w:r>
        <w:rPr>
          <w:rStyle w:val="s0"/>
        </w:rPr>
        <w:lastRenderedPageBreak/>
        <w:t>(далее – государственные нормативы в области архитектуры, градостроительства и строительства).</w:t>
      </w:r>
    </w:p>
    <w:p w14:paraId="1B240865" w14:textId="77777777" w:rsidR="00535515" w:rsidRDefault="008C6BC7">
      <w:pPr>
        <w:pStyle w:val="pj"/>
      </w:pPr>
      <w:r>
        <w:rPr>
          <w:rStyle w:val="s0"/>
        </w:rPr>
        <w:t>К административным зданиям относятся строения, объединенные общей архитектурной задачей создания среды для работы управленческого аппарата государственных, хозяйственных, общественных организаций и учреждений, в том числе офисы.</w:t>
      </w:r>
    </w:p>
    <w:p w14:paraId="5062D8D7" w14:textId="77777777" w:rsidR="00535515" w:rsidRDefault="008C6BC7">
      <w:pPr>
        <w:pStyle w:val="pj"/>
      </w:pPr>
      <w:r>
        <w:rPr>
          <w:rStyle w:val="s0"/>
        </w:rPr>
        <w:t>4. При проектировании, реконструкции, переоборудовании, перепланировке и эксплуатации зданий размещение жилых помещений запрещается в цокольном и (или) подвальном (подземным) этажах и на последних технических этажах жилых зданий, находящихся под кровлей (крышей) зданий.</w:t>
      </w:r>
    </w:p>
    <w:p w14:paraId="7B259B40" w14:textId="77777777" w:rsidR="00535515" w:rsidRPr="00C855D2" w:rsidRDefault="008C6BC7">
      <w:pPr>
        <w:pStyle w:val="pji"/>
        <w:rPr>
          <w:lang w:val="ru-KZ"/>
        </w:rPr>
      </w:pPr>
      <w:r>
        <w:rPr>
          <w:rStyle w:val="s3"/>
        </w:rPr>
        <w:t xml:space="preserve">Пункт 5 изложен в редакции </w:t>
      </w:r>
      <w:hyperlink r:id="rId21" w:anchor="sub_id=2505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22" w:anchor="sub_id=5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  <w:bookmarkStart w:id="1" w:name="_GoBack"/>
      <w:bookmarkEnd w:id="1"/>
    </w:p>
    <w:p w14:paraId="6CC1DCB6" w14:textId="77777777" w:rsidR="00535515" w:rsidRDefault="008C6BC7">
      <w:pPr>
        <w:pStyle w:val="pj"/>
      </w:pPr>
      <w:r>
        <w:rPr>
          <w:rStyle w:val="s0"/>
        </w:rPr>
        <w:t xml:space="preserve">5. При проектировании, реконструкции, размещении и ориентации жилых и (или) общественных зданий соблюдается следующая продолжительность непрерывной инсоляции </w:t>
      </w:r>
      <w:proofErr w:type="gramStart"/>
      <w:r>
        <w:rPr>
          <w:rStyle w:val="s0"/>
        </w:rPr>
        <w:t>согласно гигиенических нормативов</w:t>
      </w:r>
      <w:proofErr w:type="gramEnd"/>
      <w:r>
        <w:rPr>
          <w:rStyle w:val="s0"/>
        </w:rPr>
        <w:t>:</w:t>
      </w:r>
    </w:p>
    <w:p w14:paraId="643D12B3" w14:textId="77777777" w:rsidR="00535515" w:rsidRDefault="008C6BC7">
      <w:pPr>
        <w:pStyle w:val="pj"/>
      </w:pPr>
      <w:r>
        <w:rPr>
          <w:rStyle w:val="s0"/>
        </w:rPr>
        <w:t>1) продолжительность инсоляции в жилых зданиях, вновь застраиваемых и перепланировке селитебных территорий должна быть обеспечена для каждой расчетной жилой комнаты отдельно:</w:t>
      </w:r>
    </w:p>
    <w:p w14:paraId="16033C1D" w14:textId="77777777" w:rsidR="00535515" w:rsidRDefault="008C6BC7">
      <w:pPr>
        <w:pStyle w:val="pj"/>
      </w:pPr>
      <w:r>
        <w:rPr>
          <w:rStyle w:val="s0"/>
        </w:rPr>
        <w:t>- не менее чем в одной жилой комнате 1-3-комнатных квартир;</w:t>
      </w:r>
    </w:p>
    <w:p w14:paraId="1525EB45" w14:textId="77777777" w:rsidR="00535515" w:rsidRDefault="008C6BC7">
      <w:pPr>
        <w:pStyle w:val="pj"/>
      </w:pPr>
      <w:r>
        <w:rPr>
          <w:rStyle w:val="s0"/>
        </w:rPr>
        <w:t>- не менее чем в двух жилых комнатах 4-х и более комнатных квартир;</w:t>
      </w:r>
    </w:p>
    <w:p w14:paraId="6ABF7B86" w14:textId="77777777" w:rsidR="00535515" w:rsidRDefault="008C6BC7">
      <w:pPr>
        <w:pStyle w:val="pj"/>
      </w:pPr>
      <w:r>
        <w:rPr>
          <w:rStyle w:val="s0"/>
        </w:rPr>
        <w:t>- в общежитии составляет 60 процентов жилых комнат;</w:t>
      </w:r>
    </w:p>
    <w:p w14:paraId="4EF2AC21" w14:textId="77777777" w:rsidR="00535515" w:rsidRDefault="008C6BC7">
      <w:pPr>
        <w:pStyle w:val="pj"/>
      </w:pPr>
      <w:r>
        <w:rPr>
          <w:rStyle w:val="s0"/>
        </w:rPr>
        <w:t>2) для северной зоны (в диапазоне географических широт 58° – 48° северной широты) не менее 2 часов в день на период с 22 марта по 22 сентября;</w:t>
      </w:r>
    </w:p>
    <w:p w14:paraId="4EC24FC5" w14:textId="77777777" w:rsidR="00535515" w:rsidRDefault="008C6BC7">
      <w:pPr>
        <w:pStyle w:val="pj"/>
      </w:pPr>
      <w:r w:rsidRPr="005E3121">
        <w:rPr>
          <w:rStyle w:val="s0"/>
          <w:highlight w:val="yellow"/>
        </w:rPr>
        <w:t>- для южной зоны (южнее 48° северной широты) не менее 2 часов в день на период с 22 февраля по 22 октября;</w:t>
      </w:r>
    </w:p>
    <w:p w14:paraId="0F7B13FB" w14:textId="77777777" w:rsidR="00535515" w:rsidRPr="00C855D2" w:rsidRDefault="008C6BC7">
      <w:pPr>
        <w:pStyle w:val="pj"/>
        <w:rPr>
          <w:lang w:val="en-US"/>
        </w:rPr>
      </w:pPr>
      <w:r>
        <w:rPr>
          <w:rStyle w:val="s0"/>
        </w:rPr>
        <w:t>Примечание по подпунктам 1) и 2):</w:t>
      </w:r>
    </w:p>
    <w:p w14:paraId="7FBA4EBC" w14:textId="77777777" w:rsidR="00535515" w:rsidRDefault="008C6BC7">
      <w:pPr>
        <w:pStyle w:val="pj"/>
      </w:pPr>
      <w:r>
        <w:rPr>
          <w:rStyle w:val="s0"/>
        </w:rPr>
        <w:t>В условиях многоэтажной застройки (девять и более этажей) и затесненной застройки, допускается одноразовая прерывистость инсоляции жилых и (или) общественных зданий при которой один из периодов должен быть не менее 1 часа. В этом случае суммарная продолжительность инсоляции расчетного помещения должна быть увеличена на 0,5 часа.</w:t>
      </w:r>
    </w:p>
    <w:p w14:paraId="296B783C" w14:textId="77777777" w:rsidR="00535515" w:rsidRDefault="008C6BC7">
      <w:pPr>
        <w:pStyle w:val="pj"/>
      </w:pPr>
      <w:r>
        <w:rPr>
          <w:rStyle w:val="s0"/>
        </w:rPr>
        <w:t>3) 3-х часовая продолжительность непрерывной инсоляции обеспечивается в игральных и групповых дошкольных организаций, спальных помещениях школ-интернатов, на территориях детских игровых площадок и игровых устройств спортивных площадок жилых зданий, групповых площадок дошкольных организаций, спортивной зоны, зоны отдыха общеобразовательных школ и школ-интернатов;</w:t>
      </w:r>
    </w:p>
    <w:p w14:paraId="1AF06C0B" w14:textId="77777777" w:rsidR="00535515" w:rsidRDefault="008C6BC7">
      <w:pPr>
        <w:pStyle w:val="pj"/>
      </w:pPr>
      <w:r>
        <w:rPr>
          <w:rStyle w:val="s0"/>
        </w:rPr>
        <w:t>4) ограничение избыточного теплового действия инсоляции помещений в жаркое время года обеспечивается соответствующей планировкой и ориентацией зданий; благоустройством территории, применением солнцезащитных устройств, кондиционирования и внутренних систем охлаждения;</w:t>
      </w:r>
    </w:p>
    <w:p w14:paraId="146D9819" w14:textId="77777777" w:rsidR="00535515" w:rsidRDefault="008C6BC7">
      <w:pPr>
        <w:pStyle w:val="pj"/>
      </w:pPr>
      <w:r>
        <w:rPr>
          <w:rStyle w:val="s0"/>
        </w:rPr>
        <w:t>5) ограничение теплового действия инсоляции территории обеспечивается затенением от зданий специальным затеняющим устройством и рациональным озеленением.</w:t>
      </w:r>
    </w:p>
    <w:p w14:paraId="4B70B01A" w14:textId="77777777" w:rsidR="00535515" w:rsidRDefault="008C6BC7">
      <w:pPr>
        <w:pStyle w:val="pj"/>
      </w:pPr>
      <w:r>
        <w:rPr>
          <w:rStyle w:val="s0"/>
        </w:rPr>
        <w:t>6) Продолжительность инсоляции в классах, учебных помещениях дошкольных, общеобразовательных организаций и школ-интернатов непрерывная, составляет:</w:t>
      </w:r>
    </w:p>
    <w:p w14:paraId="3D20B80D" w14:textId="77777777" w:rsidR="00535515" w:rsidRDefault="008C6BC7">
      <w:pPr>
        <w:pStyle w:val="pj"/>
      </w:pPr>
      <w:r>
        <w:rPr>
          <w:rStyle w:val="s0"/>
        </w:rPr>
        <w:t>2,0 часа и более в северной зоне (севернее 48° северной широты);</w:t>
      </w:r>
    </w:p>
    <w:p w14:paraId="2B41A610" w14:textId="77777777" w:rsidR="00535515" w:rsidRDefault="008C6BC7">
      <w:pPr>
        <w:pStyle w:val="pj"/>
      </w:pPr>
      <w:r>
        <w:rPr>
          <w:rStyle w:val="s0"/>
        </w:rPr>
        <w:t>1,5 часа и более в южной зоне (южнее 48° северной широты).</w:t>
      </w:r>
    </w:p>
    <w:p w14:paraId="108C7767" w14:textId="77777777" w:rsidR="00535515" w:rsidRDefault="008C6BC7">
      <w:pPr>
        <w:pStyle w:val="pj"/>
      </w:pPr>
      <w:r>
        <w:rPr>
          <w:rStyle w:val="s0"/>
        </w:rPr>
        <w:t>Под инсоляцией понимают непосредственное, прямое солнечное облучение внутренних помещений жилых и общественных зданий, территории жилой застройки.</w:t>
      </w:r>
    </w:p>
    <w:p w14:paraId="77CD57BF" w14:textId="77777777" w:rsidR="00535515" w:rsidRDefault="008C6BC7">
      <w:pPr>
        <w:pStyle w:val="pj"/>
      </w:pPr>
      <w:r>
        <w:rPr>
          <w:rStyle w:val="s0"/>
        </w:rPr>
        <w:t xml:space="preserve">Инсоляция выдерживается на территории жилой застройки, во всех жилых и общественных зданиях с постоянным пребыванием людей, за исключением отдельных </w:t>
      </w:r>
      <w:r>
        <w:rPr>
          <w:rStyle w:val="s0"/>
        </w:rPr>
        <w:lastRenderedPageBreak/>
        <w:t>помещений общественных зданий, где наличие инсоляции исключается по технологическим требованиям, предъявляемым к этим зданиям и помещениям.</w:t>
      </w:r>
    </w:p>
    <w:p w14:paraId="1BAC3678" w14:textId="77777777" w:rsidR="00535515" w:rsidRDefault="008C6BC7">
      <w:pPr>
        <w:pStyle w:val="pj"/>
      </w:pPr>
      <w:bookmarkStart w:id="2" w:name="SUB600"/>
      <w:bookmarkEnd w:id="2"/>
      <w:r>
        <w:rPr>
          <w:rStyle w:val="s0"/>
        </w:rPr>
        <w:t>6. При проектировании и реконструкции жилых зданий размер жилой площади на одного человека составляет 15 квадратных метров (далее – м</w:t>
      </w:r>
      <w:r>
        <w:rPr>
          <w:rStyle w:val="s0"/>
          <w:vertAlign w:val="superscript"/>
        </w:rPr>
        <w:t>2</w:t>
      </w:r>
      <w:r>
        <w:rPr>
          <w:rStyle w:val="s0"/>
        </w:rPr>
        <w:t>) и более.</w:t>
      </w:r>
    </w:p>
    <w:p w14:paraId="38B26BA4" w14:textId="77777777" w:rsidR="00535515" w:rsidRDefault="008C6BC7">
      <w:pPr>
        <w:pStyle w:val="pj"/>
      </w:pPr>
      <w:r>
        <w:rPr>
          <w:rStyle w:val="s0"/>
        </w:rPr>
        <w:t>7. При проектировании и реконструкции административных зданий площадь помещений принимается из расчета 6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работника, для работающих инвалидов, пользующихся креслами-колясками 7,65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14:paraId="2FD84872" w14:textId="77777777" w:rsidR="00535515" w:rsidRDefault="008C6BC7">
      <w:pPr>
        <w:pStyle w:val="pj"/>
      </w:pPr>
      <w:r>
        <w:rPr>
          <w:rStyle w:val="s0"/>
        </w:rPr>
        <w:t>8. При оснащении рабочих мест крупногабаритным оборудованием и размещением в рабочих помещениях оборудования коллективного пользования (терминалов электронных вычислительных машин, аппаратов для просмотра микрофильмов и аналогичного оборудования коллективного пользования) площади помещений увеличиваются в соответствии с техническими документами на эксплуатацию оборудования.</w:t>
      </w:r>
    </w:p>
    <w:p w14:paraId="17601D66" w14:textId="77777777" w:rsidR="00535515" w:rsidRDefault="008C6BC7">
      <w:pPr>
        <w:pStyle w:val="pj"/>
      </w:pPr>
      <w:r>
        <w:rPr>
          <w:rStyle w:val="s0"/>
        </w:rPr>
        <w:t>9. При проектировании и реконструкции общежитий площадь жилых комнат определяется из расчета не менее 6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человека.</w:t>
      </w:r>
    </w:p>
    <w:p w14:paraId="5D549FAE" w14:textId="77777777" w:rsidR="00535515" w:rsidRDefault="008C6BC7">
      <w:pPr>
        <w:pStyle w:val="pj"/>
      </w:pPr>
      <w:r>
        <w:rPr>
          <w:rStyle w:val="s0"/>
        </w:rPr>
        <w:t>10. На каждом этаже общежитий предусматриваются санитарные узлы, умывальные, кухни.</w:t>
      </w:r>
    </w:p>
    <w:p w14:paraId="127EB6F2" w14:textId="77777777" w:rsidR="00535515" w:rsidRDefault="008C6BC7">
      <w:pPr>
        <w:pStyle w:val="pj"/>
      </w:pPr>
      <w:r>
        <w:rPr>
          <w:rStyle w:val="s0"/>
        </w:rPr>
        <w:t>Количество санитарно-технических приборов в общежитиях предусматривается согласно требованиям государственных нормативов в области архитектуры, градостроительства и строительства.</w:t>
      </w:r>
    </w:p>
    <w:p w14:paraId="223D2880" w14:textId="77777777" w:rsidR="00535515" w:rsidRDefault="008C6BC7">
      <w:pPr>
        <w:pStyle w:val="pj"/>
      </w:pPr>
      <w:r>
        <w:rPr>
          <w:rStyle w:val="s0"/>
        </w:rPr>
        <w:t>В административных зданиях и (или) общежитиях требования к санитарным узлам, в том числе и для маломобильных групп населения предусматриваются согласно требованиям государственных нормативов в области архитектуры, градостроительства и строительства.</w:t>
      </w:r>
    </w:p>
    <w:p w14:paraId="1F476E06" w14:textId="77777777" w:rsidR="00535515" w:rsidRDefault="008C6BC7">
      <w:pPr>
        <w:pStyle w:val="pji"/>
      </w:pPr>
      <w:r>
        <w:rPr>
          <w:rStyle w:val="s3"/>
        </w:rPr>
        <w:t xml:space="preserve">Пункт 11 изложен в редакции </w:t>
      </w:r>
      <w:hyperlink r:id="rId23" w:anchor="sub_id=251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24" w:anchor="sub_id=1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14:paraId="1254A683" w14:textId="77777777" w:rsidR="00535515" w:rsidRDefault="008C6BC7">
      <w:pPr>
        <w:pStyle w:val="pj"/>
      </w:pPr>
      <w:r>
        <w:rPr>
          <w:rStyle w:val="s0"/>
        </w:rPr>
        <w:t>11. В общежитиях выделяются комнаты или места отдыха и приема пищи, хранения личной и специальной одежды, душевая, санитарный узел.</w:t>
      </w:r>
    </w:p>
    <w:p w14:paraId="5484AA42" w14:textId="77777777" w:rsidR="00535515" w:rsidRDefault="008C6BC7">
      <w:pPr>
        <w:pStyle w:val="pj"/>
      </w:pPr>
      <w:r>
        <w:rPr>
          <w:rStyle w:val="s0"/>
        </w:rPr>
        <w:t>12. В административных и (или) жилых зданиях запрещается:</w:t>
      </w:r>
    </w:p>
    <w:p w14:paraId="00848870" w14:textId="77777777" w:rsidR="00535515" w:rsidRDefault="008C6BC7">
      <w:pPr>
        <w:pStyle w:val="pj"/>
      </w:pPr>
      <w:r>
        <w:rPr>
          <w:rStyle w:val="s0"/>
        </w:rPr>
        <w:t>1) размещение санитарных узлов над жилыми комнатами;</w:t>
      </w:r>
    </w:p>
    <w:p w14:paraId="7772D7B9" w14:textId="77777777" w:rsidR="00535515" w:rsidRDefault="008C6BC7">
      <w:pPr>
        <w:pStyle w:val="pj"/>
      </w:pPr>
      <w:r>
        <w:rPr>
          <w:rStyle w:val="s0"/>
        </w:rPr>
        <w:t>2) размещение мусорокамер под жилыми помещениями;</w:t>
      </w:r>
    </w:p>
    <w:p w14:paraId="0BCAC667" w14:textId="77777777" w:rsidR="00535515" w:rsidRDefault="008C6BC7">
      <w:pPr>
        <w:pStyle w:val="pj"/>
      </w:pPr>
      <w:r>
        <w:rPr>
          <w:rStyle w:val="s0"/>
        </w:rPr>
        <w:t>3) примыкание мусоропроводов к жилым комнатам;</w:t>
      </w:r>
    </w:p>
    <w:p w14:paraId="7D2A1589" w14:textId="77777777" w:rsidR="00535515" w:rsidRDefault="008C6BC7">
      <w:pPr>
        <w:pStyle w:val="pj"/>
      </w:pPr>
      <w:r>
        <w:rPr>
          <w:rStyle w:val="s0"/>
        </w:rPr>
        <w:t>4) использовать жилые помещения не по назначению;</w:t>
      </w:r>
    </w:p>
    <w:p w14:paraId="52892AD8" w14:textId="77777777" w:rsidR="00535515" w:rsidRDefault="008C6BC7">
      <w:pPr>
        <w:pStyle w:val="pj"/>
      </w:pPr>
      <w:r>
        <w:rPr>
          <w:rStyle w:val="s0"/>
        </w:rPr>
        <w:t xml:space="preserve">5) использование помещений, несоответствующих расчетам, указанным в </w:t>
      </w:r>
      <w:hyperlink w:anchor="sub600" w:history="1">
        <w:r>
          <w:rPr>
            <w:rStyle w:val="a4"/>
          </w:rPr>
          <w:t>пунктах 6 и 7</w:t>
        </w:r>
      </w:hyperlink>
      <w:r>
        <w:rPr>
          <w:rStyle w:val="s0"/>
        </w:rPr>
        <w:t xml:space="preserve"> настоящих Санитарных правил.</w:t>
      </w:r>
    </w:p>
    <w:p w14:paraId="733D86E5" w14:textId="77777777" w:rsidR="00535515" w:rsidRDefault="008C6BC7">
      <w:pPr>
        <w:pStyle w:val="pj"/>
      </w:pPr>
      <w:r>
        <w:rPr>
          <w:rStyle w:val="s0"/>
        </w:rPr>
        <w:t>13. Для отделки помещений административных и (или) жилых зданий (общежитий) используют строительные материалы, имеющие документы, подтверждающие их качество и безопасность.</w:t>
      </w:r>
    </w:p>
    <w:p w14:paraId="1A6CE4A6" w14:textId="77777777" w:rsidR="00535515" w:rsidRDefault="008C6BC7">
      <w:pPr>
        <w:pStyle w:val="pj"/>
      </w:pPr>
      <w:r>
        <w:rPr>
          <w:rStyle w:val="s0"/>
        </w:rPr>
        <w:t>Полы при входе в административные и (или) жилые здания (общежития) и на лестничных площадках предусматриваются не скользкими, а также без перепадов.</w:t>
      </w:r>
    </w:p>
    <w:p w14:paraId="5E8C65AE" w14:textId="77777777" w:rsidR="00535515" w:rsidRDefault="008C6BC7">
      <w:pPr>
        <w:pStyle w:val="pj"/>
      </w:pPr>
      <w:r>
        <w:rPr>
          <w:rStyle w:val="s0"/>
        </w:rPr>
        <w:t>14. Доступность административных и (или) жилых зданий (общежитий) обеспечивается соблюдением требований государственных нормативов в области архитектуры, градостроительства и строительства, в том числе для маломобильных групп населения.</w:t>
      </w:r>
    </w:p>
    <w:p w14:paraId="4B25B8F3" w14:textId="77777777" w:rsidR="00535515" w:rsidRDefault="008C6BC7">
      <w:pPr>
        <w:pStyle w:val="pj"/>
      </w:pPr>
      <w:r>
        <w:rPr>
          <w:rStyle w:val="s0"/>
        </w:rPr>
        <w:t>15. Шахты лифтов размещаются смежно с нежилыми комнатами при условии звукоизоляции наружных и внутренних ограждающих конструкций шахт.</w:t>
      </w:r>
    </w:p>
    <w:p w14:paraId="01351BF8" w14:textId="77777777" w:rsidR="00535515" w:rsidRDefault="008C6BC7">
      <w:pPr>
        <w:pStyle w:val="pj"/>
      </w:pPr>
      <w:r>
        <w:rPr>
          <w:rStyle w:val="s0"/>
        </w:rPr>
        <w:t>16. При входе в административные и (или) жилые здания (общежития) устанавливаются урны для мусора и решетки для очистки обуви.</w:t>
      </w:r>
    </w:p>
    <w:p w14:paraId="6D7EBCD4" w14:textId="77777777" w:rsidR="00535515" w:rsidRDefault="008C6BC7">
      <w:pPr>
        <w:pStyle w:val="pj"/>
      </w:pPr>
      <w:r>
        <w:rPr>
          <w:rStyle w:val="s0"/>
        </w:rPr>
        <w:t xml:space="preserve">17. При размещении в жилых зданиях административных помещений, в том числе офисов, организаций оздоровительного и досугового назначения, учреждения </w:t>
      </w:r>
      <w:r>
        <w:rPr>
          <w:rStyle w:val="s0"/>
        </w:rPr>
        <w:lastRenderedPageBreak/>
        <w:t>здравоохранения и социального обеспечения, объектов общественного питания, розничной торговли и бытового обслуживания, организаций дошкольного воспитания и образования, учреждений управления, информации и связи предусматривается:</w:t>
      </w:r>
    </w:p>
    <w:p w14:paraId="321EF2A6" w14:textId="77777777" w:rsidR="00535515" w:rsidRDefault="008C6BC7">
      <w:pPr>
        <w:pStyle w:val="pj"/>
      </w:pPr>
      <w:r>
        <w:rPr>
          <w:rStyle w:val="s0"/>
        </w:rPr>
        <w:t>1) устройство автономных входов;</w:t>
      </w:r>
    </w:p>
    <w:p w14:paraId="684FA364" w14:textId="77777777" w:rsidR="00535515" w:rsidRDefault="008C6BC7">
      <w:pPr>
        <w:pStyle w:val="pj"/>
      </w:pPr>
      <w:r>
        <w:rPr>
          <w:rStyle w:val="s0"/>
        </w:rPr>
        <w:t>2) разработка мероприятий по звукоизоляции смежных и (или) вышележащих жилых помещений;</w:t>
      </w:r>
    </w:p>
    <w:p w14:paraId="523C3268" w14:textId="77777777" w:rsidR="00535515" w:rsidRDefault="008C6BC7">
      <w:pPr>
        <w:pStyle w:val="pj"/>
      </w:pPr>
      <w:r>
        <w:rPr>
          <w:rStyle w:val="s0"/>
        </w:rPr>
        <w:t>3) применение технологического инженерного оборудования, не создающего шума и вибрации, превышающих гигиенические нормативные показатели для жилых помещений.</w:t>
      </w:r>
    </w:p>
    <w:p w14:paraId="6A669C04" w14:textId="77777777" w:rsidR="00535515" w:rsidRDefault="008C6BC7">
      <w:pPr>
        <w:pStyle w:val="pj"/>
      </w:pPr>
      <w:r>
        <w:rPr>
          <w:rStyle w:val="s0"/>
        </w:rPr>
        <w:t xml:space="preserve">18. При проектировании игровые площадки для детей размещаются на обособленных земельных участках, удаленных от магистральных улиц, коммунальных и промышленных предприятий, гаражей в соответствии с требованиями </w:t>
      </w:r>
      <w:hyperlink r:id="rId25" w:anchor="sub_id=100" w:history="1">
        <w:r>
          <w:rPr>
            <w:rStyle w:val="a4"/>
          </w:rPr>
          <w:t>Санитарных правил</w:t>
        </w:r>
      </w:hyperlink>
      <w:r>
        <w:rPr>
          <w:rStyle w:val="s0"/>
        </w:rPr>
        <w:t xml:space="preserve"> «Санитарно-эпидемиологические требования к санитарно-защитным зонам объектов, являющихся объектами воздействия на среду обитания и здоровье человека», утвержденных приказом и.о. Министра здравоохранения Республики Казахстан от 11 января 2022 года № ҚР ДСМ-2 (зарегистрирован в Реестре государственной регистрации нормативных правовых актов под № 26447) и государственных нормативов в области архитектуры, градостроительства и строительства. Через территории игровых площадок не проходят инженерные коммуникации городского (сельского) назначения (водоснабжения, водоотведения, теплоснабжения, электроснабжения, газоснабжения).</w:t>
      </w:r>
    </w:p>
    <w:p w14:paraId="7D7C364B" w14:textId="77777777" w:rsidR="00535515" w:rsidRDefault="008C6BC7">
      <w:pPr>
        <w:pStyle w:val="pj"/>
      </w:pPr>
      <w:r>
        <w:rPr>
          <w:rStyle w:val="s0"/>
        </w:rPr>
        <w:t xml:space="preserve">19. Санитарно-эпидемиологические требования к административным и (или) жилым зданиям (общежитиям) на период введения ограничительных мероприятий, в том числе карантина устанавливаются </w:t>
      </w:r>
      <w:hyperlink r:id="rId26" w:anchor="sub_id=100" w:history="1">
        <w:r>
          <w:rPr>
            <w:rStyle w:val="a4"/>
          </w:rPr>
          <w:t>Санитарными правилами</w:t>
        </w:r>
      </w:hyperlink>
      <w:r>
        <w:rPr>
          <w:rStyle w:val="s0"/>
        </w:rPr>
        <w:t xml:space="preserve"> «Санитарно-эпидемиологические требования к организации и проведению санитарно-противоэпидемических, санитарно-профилактических мероприятий при острых респираторных вирусных инфекциях, гриппе и их осложнениях (пневмонии), менингококковой инфекции, коронавирусной инфекции COVID-19, ветряной оспе и скарлатине», утвержденными приказом исполняющего обязанности Министра здравоохранения Республики Казахстан от 27 мая 2021 года № ҚР ДСМ-47 (зарегистрирован в Реестре государственной регистрации нормативных правовых актов под № 22833).</w:t>
      </w:r>
    </w:p>
    <w:p w14:paraId="213BCA38" w14:textId="77777777" w:rsidR="00535515" w:rsidRDefault="008C6BC7">
      <w:pPr>
        <w:pStyle w:val="pj"/>
      </w:pPr>
      <w:r>
        <w:rPr>
          <w:rStyle w:val="s0"/>
        </w:rPr>
        <w:t xml:space="preserve">При устойчивом росте заболеваемости, постановлением Главного государственного санитарного врача Республики Казахстан или главного государственного санитарного врача соответствующей административно-территориальной единицы (на транспорте), вынесенного в соответствии со </w:t>
      </w:r>
      <w:hyperlink r:id="rId27" w:anchor="sub_id=380000" w:history="1">
        <w:r>
          <w:rPr>
            <w:rStyle w:val="a4"/>
          </w:rPr>
          <w:t>статьями 38</w:t>
        </w:r>
      </w:hyperlink>
      <w:r>
        <w:rPr>
          <w:rStyle w:val="s0"/>
        </w:rPr>
        <w:t xml:space="preserve"> и </w:t>
      </w:r>
      <w:hyperlink r:id="rId28" w:anchor="sub_id=1040000" w:history="1">
        <w:r>
          <w:rPr>
            <w:rStyle w:val="a4"/>
          </w:rPr>
          <w:t>104</w:t>
        </w:r>
      </w:hyperlink>
      <w:r>
        <w:rPr>
          <w:rStyle w:val="s0"/>
        </w:rPr>
        <w:t xml:space="preserve"> Кодекса Республики Казахстан «О здоровье народа и системе здравоохранения» (далее – Кодекс), вводятся ограничительные мероприятия, в том числе карантин к деятельности (предпринимательской) административных и жилых зданий (общежитий) и подлежит исполнению.</w:t>
      </w:r>
    </w:p>
    <w:p w14:paraId="0DC97A46" w14:textId="77777777" w:rsidR="00535515" w:rsidRDefault="008C6BC7">
      <w:pPr>
        <w:pStyle w:val="pj"/>
      </w:pPr>
      <w:r>
        <w:rPr>
          <w:rStyle w:val="s0"/>
        </w:rPr>
        <w:t>20. Территория, прилегающая к административным и (или) жилым зданиям (общежитиям), благоустраивается, проезды и пешеходные дорожки имеют твердые покрытия, содержатся в чистоте.</w:t>
      </w:r>
    </w:p>
    <w:p w14:paraId="05647E30" w14:textId="77777777" w:rsidR="00535515" w:rsidRDefault="008C6BC7">
      <w:pPr>
        <w:pStyle w:val="pj"/>
      </w:pPr>
      <w:r>
        <w:rPr>
          <w:rStyle w:val="s0"/>
        </w:rPr>
        <w:t xml:space="preserve">21. Территориальные подразделения государственного органа в сфере санитарно-эпидемиологического благополучия населения проводят санитарно-эпидемиологический мониторинг за уровнем шума от внешних источников на селитебной территории в соответствии с </w:t>
      </w:r>
      <w:hyperlink r:id="rId29" w:anchor="sub_id=450500" w:history="1">
        <w:r>
          <w:rPr>
            <w:rStyle w:val="a4"/>
          </w:rPr>
          <w:t>пунктом 5 статьи 45</w:t>
        </w:r>
      </w:hyperlink>
      <w:r>
        <w:rPr>
          <w:rStyle w:val="s0"/>
        </w:rPr>
        <w:t xml:space="preserve"> Кодекса.</w:t>
      </w:r>
    </w:p>
    <w:p w14:paraId="7B49B819" w14:textId="77777777" w:rsidR="00535515" w:rsidRDefault="008C6BC7">
      <w:pPr>
        <w:pStyle w:val="pj"/>
      </w:pPr>
      <w:r>
        <w:rPr>
          <w:rStyle w:val="s0"/>
        </w:rPr>
        <w:t>К внешним источникам шума относятся источники, расположенные вне здания с помещениями, в которых измеряются уровни шума, или на территории, либо вне ее пределов в помещениях специального назначения, или открыто.</w:t>
      </w:r>
    </w:p>
    <w:p w14:paraId="56288DEB" w14:textId="77777777" w:rsidR="00535515" w:rsidRDefault="008C6BC7">
      <w:pPr>
        <w:pStyle w:val="pj"/>
      </w:pPr>
      <w:r>
        <w:rPr>
          <w:rStyle w:val="s0"/>
        </w:rPr>
        <w:t xml:space="preserve">22. Сбор, хранение, транспортировка отходов регулируется в соответствии с </w:t>
      </w:r>
      <w:hyperlink r:id="rId30" w:anchor="sub_id=100" w:history="1">
        <w:r>
          <w:rPr>
            <w:rStyle w:val="a4"/>
          </w:rPr>
          <w:t>Санитарными правилами</w:t>
        </w:r>
      </w:hyperlink>
      <w:r>
        <w:rPr>
          <w:rStyle w:val="s0"/>
        </w:rPr>
        <w:t xml:space="preserve"> «Санитарно-эпидемиологические требования к сбору, использованию, применению, обезвреживанию, транспортировке, хранению и </w:t>
      </w:r>
      <w:r>
        <w:rPr>
          <w:rStyle w:val="s0"/>
        </w:rPr>
        <w:lastRenderedPageBreak/>
        <w:t>захоронению отходов производства и потребления», утвержденными приказом исполняющего обязанности Министра здравоохранения Республики Казахстан от 25 декабря 2020 года № ҚР ДСМ-331/2020 (зарегистрирован в Реестре государственной регистрации нормативных правовых актов под № 21934).</w:t>
      </w:r>
    </w:p>
    <w:p w14:paraId="6CD94D81" w14:textId="77777777" w:rsidR="00535515" w:rsidRDefault="008C6BC7">
      <w:pPr>
        <w:pStyle w:val="pj"/>
      </w:pPr>
      <w:r>
        <w:rPr>
          <w:rStyle w:val="s0"/>
        </w:rPr>
        <w:t>23. Ремонт помещений административных зданий и общежитий проводится по мере их износа.</w:t>
      </w:r>
    </w:p>
    <w:p w14:paraId="677F4599" w14:textId="77777777" w:rsidR="00535515" w:rsidRDefault="008C6BC7">
      <w:pPr>
        <w:pStyle w:val="pj"/>
      </w:pPr>
      <w:r>
        <w:rPr>
          <w:rStyle w:val="s0"/>
        </w:rPr>
        <w:t>24. Все помещения административных зданий и общежитий подлежат ежедневной влажной уборке с применением моющих средств, разрешенных к применению.</w:t>
      </w:r>
    </w:p>
    <w:p w14:paraId="189DE29D" w14:textId="77777777" w:rsidR="00535515" w:rsidRDefault="008C6BC7">
      <w:pPr>
        <w:pStyle w:val="pj"/>
      </w:pPr>
      <w:r>
        <w:rPr>
          <w:rStyle w:val="s0"/>
        </w:rPr>
        <w:t>25. Для мытья и дезинфекции оборудования, инвентаря, помещений административных зданий и общежитий используют моющие и дезинфицирующие средства, разрешенные к применению, в соответствии с технологической инструкцией, инструкцией по применению изготовителя.</w:t>
      </w:r>
    </w:p>
    <w:p w14:paraId="7C0B6751" w14:textId="77777777" w:rsidR="00535515" w:rsidRDefault="008C6BC7">
      <w:pPr>
        <w:pStyle w:val="pj"/>
      </w:pPr>
      <w:r>
        <w:rPr>
          <w:rStyle w:val="s0"/>
        </w:rPr>
        <w:t>26. Радиаторы отопления предусматриваются легко доступными для уборки.</w:t>
      </w:r>
    </w:p>
    <w:p w14:paraId="5C8776CD" w14:textId="77777777" w:rsidR="00535515" w:rsidRDefault="008C6BC7">
      <w:pPr>
        <w:pStyle w:val="pj"/>
      </w:pPr>
      <w:r>
        <w:rPr>
          <w:rStyle w:val="s0"/>
        </w:rPr>
        <w:t>27. Помещения обеспечиваются проветриванием через фрамуги, форточки или устройства, обеспечивающие проветривание.</w:t>
      </w:r>
    </w:p>
    <w:p w14:paraId="53E5715C" w14:textId="77777777" w:rsidR="00535515" w:rsidRDefault="008C6BC7">
      <w:pPr>
        <w:pStyle w:val="pj"/>
      </w:pPr>
      <w:r>
        <w:rPr>
          <w:rStyle w:val="s0"/>
        </w:rPr>
        <w:t>28. На уборочный инвентарь, предназначенный для уборки санитарных узлов (ведра, швабры) наносится сигнальная маркировка, уборочный инвентарь (ведра, швабры, ветошь) используется по назначению. Для хранения уборочного инвентаря выделяются помещения (или места).</w:t>
      </w:r>
    </w:p>
    <w:p w14:paraId="243ABCED" w14:textId="77777777" w:rsidR="00535515" w:rsidRDefault="008C6BC7">
      <w:pPr>
        <w:pStyle w:val="pj"/>
      </w:pPr>
      <w:r>
        <w:rPr>
          <w:rStyle w:val="s0"/>
        </w:rPr>
        <w:t>29. В общежитиях мягкий инвентарь (матрацы, подушки, одеяла) по эпидемическим показаниям подвергается дезинфекции в соответствии с требованиями документов нормирования.</w:t>
      </w:r>
    </w:p>
    <w:p w14:paraId="7C6E9627" w14:textId="77777777" w:rsidR="00535515" w:rsidRDefault="008C6BC7">
      <w:pPr>
        <w:pStyle w:val="pj"/>
      </w:pPr>
      <w:r>
        <w:rPr>
          <w:rStyle w:val="s0"/>
        </w:rPr>
        <w:t>30. Матрацы обеспечиваются сменными наматрасниками, которые стираются по мере загрязнения, но не реже 1 раза в месяц. Смена постельного белья производится по мере загрязнения, но не реже одного раза в 7 календарных дней. Мягкий инвентарь подлежит замене согласно срока эксплуатации, указанного производителем, либо по мере износа.</w:t>
      </w:r>
    </w:p>
    <w:p w14:paraId="39835001" w14:textId="77777777" w:rsidR="00535515" w:rsidRDefault="008C6BC7">
      <w:pPr>
        <w:pStyle w:val="pj"/>
      </w:pPr>
      <w:r>
        <w:rPr>
          <w:rStyle w:val="s0"/>
        </w:rPr>
        <w:t>31. Комплекты постельных принадлежностей (наматрасники, подушки, одеяла), чистое белье хранятся в шкафах (стеллажах) в складских помещениях.</w:t>
      </w:r>
    </w:p>
    <w:p w14:paraId="7DA0F753" w14:textId="77777777" w:rsidR="00535515" w:rsidRDefault="008C6BC7">
      <w:pPr>
        <w:pStyle w:val="pj"/>
      </w:pPr>
      <w:r>
        <w:rPr>
          <w:rStyle w:val="s0"/>
        </w:rPr>
        <w:t>32. В кухнях общежитий устанавливаются плотно закрывающиеся емкости для пищевых отходов, которые освобождаются ежедневно и по мере наполнения.</w:t>
      </w:r>
    </w:p>
    <w:p w14:paraId="233D1780" w14:textId="77777777" w:rsidR="00535515" w:rsidRDefault="008C6BC7">
      <w:pPr>
        <w:pStyle w:val="pj"/>
      </w:pPr>
      <w:r>
        <w:rPr>
          <w:rStyle w:val="s0"/>
        </w:rPr>
        <w:t>33. Подвальные (подземные) помещения административных и (или) жилых зданий (общежитий) содержатся в чистоте, сухими и освещенными.</w:t>
      </w:r>
    </w:p>
    <w:p w14:paraId="79BB5626" w14:textId="77777777" w:rsidR="00535515" w:rsidRDefault="008C6BC7">
      <w:pPr>
        <w:pStyle w:val="pj"/>
      </w:pPr>
      <w:r>
        <w:rPr>
          <w:rStyle w:val="s0"/>
        </w:rPr>
        <w:t>В подвальных (подземных) помещениях административных и (или) жилых зданий (общежитий) своевременно устраняются протечки, аварии и засоры коммуникаций. После ликвидации аварий на канализационных сетях в подвальных помещениях проводятся профилактические дезинфекционные мероприятия.</w:t>
      </w:r>
    </w:p>
    <w:p w14:paraId="22E4E90A" w14:textId="77777777" w:rsidR="00535515" w:rsidRDefault="008C6BC7">
      <w:pPr>
        <w:pStyle w:val="pj"/>
      </w:pPr>
      <w:r>
        <w:rPr>
          <w:rStyle w:val="s0"/>
        </w:rPr>
        <w:t>34. Дезинфекционные, дезинсекционные и дератизационные мероприятия в административных и (или) жилых зданиях (общежитиях) проводятся в соответствии с требованиями документов нормирования.</w:t>
      </w:r>
    </w:p>
    <w:p w14:paraId="42CCFA93" w14:textId="77777777" w:rsidR="00535515" w:rsidRDefault="008C6BC7">
      <w:pPr>
        <w:pStyle w:val="pj"/>
      </w:pPr>
      <w:r>
        <w:rPr>
          <w:rStyle w:val="s0"/>
        </w:rPr>
        <w:t> </w:t>
      </w:r>
    </w:p>
    <w:p w14:paraId="4CB5C05A" w14:textId="77777777" w:rsidR="00535515" w:rsidRDefault="008C6BC7">
      <w:pPr>
        <w:pStyle w:val="pj"/>
      </w:pPr>
      <w:r>
        <w:rPr>
          <w:rStyle w:val="s0"/>
        </w:rPr>
        <w:t> </w:t>
      </w:r>
    </w:p>
    <w:p w14:paraId="73A12C8F" w14:textId="77777777" w:rsidR="00535515" w:rsidRDefault="008C6BC7">
      <w:pPr>
        <w:pStyle w:val="pc"/>
      </w:pPr>
      <w:r>
        <w:rPr>
          <w:rStyle w:val="s1"/>
        </w:rPr>
        <w:t>Глава 3. Санитарно-эпидемиологические требования к системам водоснабжения,</w:t>
      </w:r>
      <w:r>
        <w:rPr>
          <w:rStyle w:val="s1"/>
        </w:rPr>
        <w:br/>
        <w:t>водоотведения, теплоснабжения, освещения, вентиляции, кондиционированию, микроклимату, физическим факторам административных и жилых зданий (общежитий)</w:t>
      </w:r>
    </w:p>
    <w:p w14:paraId="0937716C" w14:textId="77777777" w:rsidR="00535515" w:rsidRDefault="008C6BC7">
      <w:pPr>
        <w:pStyle w:val="pj"/>
      </w:pPr>
      <w:r>
        <w:rPr>
          <w:rStyle w:val="s0"/>
        </w:rPr>
        <w:t> </w:t>
      </w:r>
    </w:p>
    <w:p w14:paraId="2F06FF4C" w14:textId="77777777" w:rsidR="00535515" w:rsidRDefault="008C6BC7">
      <w:pPr>
        <w:pStyle w:val="pj"/>
      </w:pPr>
      <w:r>
        <w:rPr>
          <w:rStyle w:val="s0"/>
        </w:rPr>
        <w:t>35. В административных и (или) жилых зданиях (общежитиях) предусматриваются в исправном состоянии хозяйственно-питьевое, горячее водоснабжение, водоотведение, теплоснабжение, освещение, вентиляция и кондиционирование воздуха.</w:t>
      </w:r>
    </w:p>
    <w:p w14:paraId="3A7CCFE4" w14:textId="77777777" w:rsidR="00535515" w:rsidRDefault="008C6BC7">
      <w:pPr>
        <w:pStyle w:val="pj"/>
      </w:pPr>
      <w:r>
        <w:rPr>
          <w:rStyle w:val="s0"/>
        </w:rPr>
        <w:lastRenderedPageBreak/>
        <w:t>36. Административные и (или) жилые здания (общежития) обеспечиваются безопасной и качественной питьевой водой в соответствии с установленными требованиями документов нормирования.</w:t>
      </w:r>
    </w:p>
    <w:p w14:paraId="61402A07" w14:textId="77777777" w:rsidR="00535515" w:rsidRDefault="008C6BC7">
      <w:pPr>
        <w:pStyle w:val="pj"/>
      </w:pPr>
      <w:r>
        <w:rPr>
          <w:rStyle w:val="s0"/>
        </w:rPr>
        <w:t>37. В сельских населенных пунктах при отсутствии централизованного водоснабжения предусматривается нецентрализованное водоснабжение.</w:t>
      </w:r>
    </w:p>
    <w:p w14:paraId="75994454" w14:textId="77777777" w:rsidR="00535515" w:rsidRDefault="008C6BC7">
      <w:pPr>
        <w:pStyle w:val="pj"/>
      </w:pPr>
      <w:r>
        <w:rPr>
          <w:rStyle w:val="s0"/>
        </w:rPr>
        <w:t>38. При отсутствии централизованной системы горячего водоснабжения устанавливаются водонагреватели. Горячая и холодная вода подводится ко всем ваннам, душевым, прачечным, умывальникам в местах проживания, в помещениях медицинского назначения, а также к технологическому оборудованию на пищеблоке.</w:t>
      </w:r>
    </w:p>
    <w:p w14:paraId="13DF390A" w14:textId="77777777" w:rsidR="00535515" w:rsidRDefault="008C6BC7">
      <w:pPr>
        <w:pStyle w:val="pj"/>
      </w:pPr>
      <w:r>
        <w:rPr>
          <w:rStyle w:val="s0"/>
        </w:rPr>
        <w:t>Не используется горячая вода из системы водяного отопления для технологических и хозяйственно-бытовых целей.</w:t>
      </w:r>
    </w:p>
    <w:p w14:paraId="759BE51C" w14:textId="77777777" w:rsidR="00535515" w:rsidRDefault="008C6BC7">
      <w:pPr>
        <w:pStyle w:val="pj"/>
      </w:pPr>
      <w:r>
        <w:rPr>
          <w:rStyle w:val="s0"/>
        </w:rPr>
        <w:t>39. В сельских населенных пунктах при размещении административных и (или) жилых зданий (общежитий) в не канализованной и частично канализованной местности предусматривается устройство местного водоотведения. Прием сточных вод осуществляют в общую или раздельные подземные водонепроницаемые емкости (выгребные ямы, септики), оснащенные крышками с гидравлическими затворами (сифонами), расположенные в хозяйственной зоне территории (земельного участка) административного и (или) жилого здания (общежития), очистка которых проводится своевременно, по мере заполнения.</w:t>
      </w:r>
    </w:p>
    <w:p w14:paraId="78B15103" w14:textId="77777777" w:rsidR="00535515" w:rsidRDefault="008C6BC7">
      <w:pPr>
        <w:pStyle w:val="pj"/>
      </w:pPr>
      <w:r>
        <w:rPr>
          <w:rStyle w:val="s0"/>
        </w:rPr>
        <w:t>Сброс сточных вод в открытые водоемы и на прилегающую территорию, а также устройство поглощающих колодцев не разрешается.</w:t>
      </w:r>
    </w:p>
    <w:p w14:paraId="457DEB62" w14:textId="77777777" w:rsidR="00535515" w:rsidRDefault="008C6BC7">
      <w:pPr>
        <w:pStyle w:val="pj"/>
      </w:pPr>
      <w:r>
        <w:rPr>
          <w:rStyle w:val="s0"/>
        </w:rPr>
        <w:t>40. Канализационные стояки для водоотведения в кладовых и бытовых помещениях прокладывают в оштукатуренных коробах.</w:t>
      </w:r>
    </w:p>
    <w:p w14:paraId="0ABBDBDB" w14:textId="77777777" w:rsidR="00535515" w:rsidRDefault="008C6BC7">
      <w:pPr>
        <w:pStyle w:val="pj"/>
      </w:pPr>
      <w:r>
        <w:rPr>
          <w:rStyle w:val="s0"/>
        </w:rPr>
        <w:t>41. Административные и (или) жилые здания (общежития) оборудуются системами центрального теплоснабжения. При отсутствии централизованного источника теплоснабжения предусматривается автономная котельная или альтернативные источники теплоснабжения.</w:t>
      </w:r>
    </w:p>
    <w:p w14:paraId="63EE1E73" w14:textId="77777777" w:rsidR="00535515" w:rsidRDefault="008C6BC7">
      <w:pPr>
        <w:pStyle w:val="pj"/>
      </w:pPr>
      <w:r>
        <w:rPr>
          <w:rStyle w:val="s0"/>
        </w:rPr>
        <w:t>42. В сельских населенных пунктах разрешается устройство печного отопления.</w:t>
      </w:r>
    </w:p>
    <w:p w14:paraId="4112FCF7" w14:textId="77777777" w:rsidR="00535515" w:rsidRDefault="008C6BC7">
      <w:pPr>
        <w:pStyle w:val="pj"/>
      </w:pPr>
      <w:r>
        <w:rPr>
          <w:rStyle w:val="s0"/>
        </w:rPr>
        <w:t xml:space="preserve">43. В административных и (или) жилых зданиях (общежитиях) предусматриваются естественное и искусственное освещение согласно Гигиенических нормативов к физическим факторам, оказывающим воздействие на человека, утвержденных </w:t>
      </w:r>
      <w:hyperlink r:id="rId31" w:history="1">
        <w:r>
          <w:rPr>
            <w:rStyle w:val="a4"/>
          </w:rPr>
          <w:t>приказом</w:t>
        </w:r>
      </w:hyperlink>
      <w:r>
        <w:rPr>
          <w:rStyle w:val="s0"/>
        </w:rPr>
        <w:t xml:space="preserve"> Министра здравоохранения Республики Казахстан от 16 февраля 2022 года № ҚР ДСМ-15 (зарегистрирован в Реестре государственной регистрации нормативных правовых актов под № 26831) (далее – Приказ № ҚР ДСМ-15).</w:t>
      </w:r>
    </w:p>
    <w:p w14:paraId="107F6BBF" w14:textId="77777777" w:rsidR="00535515" w:rsidRDefault="008C6BC7">
      <w:pPr>
        <w:pStyle w:val="pj"/>
      </w:pPr>
      <w:r>
        <w:rPr>
          <w:rStyle w:val="s0"/>
        </w:rPr>
        <w:t>44. Без естественного освещения разрешается размещать помещения с непостоянным (кратковременным) пребыванием людей: санитарные узлы, душевые, умывальные, кладовые, складские, вспомогательные и аналогичные помещения.</w:t>
      </w:r>
    </w:p>
    <w:p w14:paraId="035533F7" w14:textId="77777777" w:rsidR="00535515" w:rsidRDefault="008C6BC7">
      <w:pPr>
        <w:pStyle w:val="pj"/>
      </w:pPr>
      <w:r>
        <w:rPr>
          <w:rStyle w:val="s0"/>
        </w:rPr>
        <w:t>К помещениям с непостоянным (кратковременным) пребыванием людей относятся помещения, в которых предусмотрено пребывание людей менее 2 часов.</w:t>
      </w:r>
    </w:p>
    <w:p w14:paraId="76B73955" w14:textId="77777777" w:rsidR="00535515" w:rsidRDefault="008C6BC7">
      <w:pPr>
        <w:pStyle w:val="pj"/>
      </w:pPr>
      <w:r>
        <w:rPr>
          <w:rStyle w:val="s0"/>
        </w:rPr>
        <w:t>45. В административных и (или) жилых зданиях (общежитиях) предусматриваются системы вентиляции и кондиционирования воздуха. Проектирование систем вентиляции и кондиционирования воздуха в административных и (или) жилых зданиях (общежитиях) осуществляется согласно требованиям документов нормирования и государственных нормативов в области архитектуры, градостроительства и строительства.</w:t>
      </w:r>
    </w:p>
    <w:p w14:paraId="6E1F7155" w14:textId="77777777" w:rsidR="00535515" w:rsidRDefault="008C6BC7">
      <w:pPr>
        <w:pStyle w:val="pj"/>
      </w:pPr>
      <w:r>
        <w:rPr>
          <w:rStyle w:val="s0"/>
        </w:rPr>
        <w:t xml:space="preserve">46. Параметры микроклимата в помещениях административных и (или) жилых зданий (общежитий) обеспечиваются в соответствии с </w:t>
      </w:r>
      <w:hyperlink r:id="rId32" w:history="1">
        <w:r>
          <w:rPr>
            <w:rStyle w:val="a4"/>
          </w:rPr>
          <w:t>Приказом</w:t>
        </w:r>
      </w:hyperlink>
      <w:r>
        <w:rPr>
          <w:rStyle w:val="s0"/>
        </w:rPr>
        <w:t xml:space="preserve"> № ҚР ДСМ-15. Концентрация химических веществ в воздухе помещений жилых зданий (общежитий) соответствует среднесуточным предельно-допустимым концентрациям (далее – ПДК) загрязняющих веществ, установленных документами нормирования, а при отсутствии среднесуточных </w:t>
      </w:r>
      <w:r>
        <w:rPr>
          <w:rStyle w:val="s0"/>
        </w:rPr>
        <w:lastRenderedPageBreak/>
        <w:t>ПДК соответствует максимально-разовым ПДК или ориентировочным безопасным уровням воздействия (ОБУВ).</w:t>
      </w:r>
    </w:p>
    <w:p w14:paraId="474BB999" w14:textId="77777777" w:rsidR="00535515" w:rsidRDefault="008C6BC7">
      <w:pPr>
        <w:pStyle w:val="pj"/>
      </w:pPr>
      <w:r>
        <w:rPr>
          <w:rStyle w:val="s0"/>
        </w:rPr>
        <w:t xml:space="preserve">47. В помещениях жилых зданий (общежитий) кратность воздухообмена соответствует </w:t>
      </w:r>
      <w:hyperlink r:id="rId33" w:history="1">
        <w:r>
          <w:rPr>
            <w:rStyle w:val="a4"/>
          </w:rPr>
          <w:t>Приказу</w:t>
        </w:r>
      </w:hyperlink>
      <w:r>
        <w:rPr>
          <w:rStyle w:val="s0"/>
        </w:rPr>
        <w:t xml:space="preserve"> № ҚР ДСМ-15 и государственным нормативам в области архитектуры, градостроительства и строительства.</w:t>
      </w:r>
    </w:p>
    <w:p w14:paraId="3F1BF5D4" w14:textId="77777777" w:rsidR="00535515" w:rsidRDefault="008C6BC7">
      <w:pPr>
        <w:pStyle w:val="pj"/>
      </w:pPr>
      <w:r>
        <w:rPr>
          <w:rStyle w:val="s0"/>
        </w:rPr>
        <w:t xml:space="preserve">48. Допустимые уровни инфразвука, вибрации и шума в помещениях административных и (или) жилых зданий (общежитий) соответствуют </w:t>
      </w:r>
      <w:hyperlink r:id="rId34" w:history="1">
        <w:r>
          <w:rPr>
            <w:rStyle w:val="a4"/>
          </w:rPr>
          <w:t>Приказу</w:t>
        </w:r>
      </w:hyperlink>
      <w:r>
        <w:rPr>
          <w:rStyle w:val="s0"/>
        </w:rPr>
        <w:t xml:space="preserve"> № ҚР ДСМ-15.</w:t>
      </w:r>
    </w:p>
    <w:p w14:paraId="2EB2984A" w14:textId="77777777" w:rsidR="00535515" w:rsidRDefault="008C6BC7">
      <w:pPr>
        <w:pStyle w:val="pj"/>
      </w:pPr>
      <w:r>
        <w:rPr>
          <w:rStyle w:val="s0"/>
        </w:rPr>
        <w:t>49. Напряженность электрического поля промышленной частоты 50 герц от воздушных линий электропередачи переменного тока составляет 1 киловатт на метр и менее на высоте 1,8 метра от поверхности земли.</w:t>
      </w:r>
    </w:p>
    <w:p w14:paraId="1489134C" w14:textId="77777777" w:rsidR="00535515" w:rsidRDefault="008C6BC7">
      <w:pPr>
        <w:pStyle w:val="pj"/>
      </w:pPr>
      <w:r>
        <w:rPr>
          <w:rStyle w:val="s0"/>
        </w:rPr>
        <w:t>50. Измерение физических факторов выполняется по методикам, утверждаемым согласно действующего законодательства.</w:t>
      </w:r>
    </w:p>
    <w:p w14:paraId="69B5F7DD" w14:textId="77777777" w:rsidR="00535515" w:rsidRDefault="008C6BC7">
      <w:pPr>
        <w:pStyle w:val="pj"/>
      </w:pPr>
      <w:r>
        <w:rPr>
          <w:rStyle w:val="s0"/>
        </w:rPr>
        <w:t> </w:t>
      </w:r>
    </w:p>
    <w:p w14:paraId="04F2CE67" w14:textId="77777777" w:rsidR="00535515" w:rsidRDefault="008C6BC7">
      <w:pPr>
        <w:pStyle w:val="pj"/>
      </w:pPr>
      <w:r>
        <w:rPr>
          <w:rStyle w:val="s0"/>
        </w:rPr>
        <w:t> </w:t>
      </w:r>
    </w:p>
    <w:p w14:paraId="71E4F538" w14:textId="77777777" w:rsidR="00535515" w:rsidRDefault="008C6BC7">
      <w:pPr>
        <w:pStyle w:val="pj"/>
      </w:pPr>
      <w:r>
        <w:rPr>
          <w:rStyle w:val="s0"/>
        </w:rPr>
        <w:t> </w:t>
      </w:r>
    </w:p>
    <w:p w14:paraId="77A06132" w14:textId="77777777" w:rsidR="00535515" w:rsidRDefault="008C6BC7">
      <w:pPr>
        <w:pStyle w:val="pj"/>
      </w:pPr>
      <w:r>
        <w:rPr>
          <w:rStyle w:val="s0"/>
        </w:rPr>
        <w:t> </w:t>
      </w:r>
    </w:p>
    <w:p w14:paraId="5EBDC51B" w14:textId="77777777" w:rsidR="00535515" w:rsidRDefault="008C6BC7">
      <w:pPr>
        <w:pStyle w:val="pj"/>
      </w:pPr>
      <w:r>
        <w:rPr>
          <w:rStyle w:val="s0"/>
        </w:rPr>
        <w:t> </w:t>
      </w:r>
    </w:p>
    <w:p w14:paraId="313F8616" w14:textId="77777777" w:rsidR="00535515" w:rsidRDefault="008C6BC7">
      <w:pPr>
        <w:pStyle w:val="pj"/>
      </w:pPr>
      <w:r>
        <w:rPr>
          <w:rStyle w:val="s0"/>
        </w:rPr>
        <w:t> </w:t>
      </w:r>
    </w:p>
    <w:p w14:paraId="6D07B555" w14:textId="77777777" w:rsidR="00535515" w:rsidRDefault="008C6BC7">
      <w:pPr>
        <w:pStyle w:val="pj"/>
      </w:pPr>
      <w:r>
        <w:rPr>
          <w:rStyle w:val="s0"/>
        </w:rPr>
        <w:t> </w:t>
      </w:r>
    </w:p>
    <w:p w14:paraId="5BC478AF" w14:textId="77777777" w:rsidR="00535515" w:rsidRDefault="008C6BC7">
      <w:pPr>
        <w:pStyle w:val="pj"/>
      </w:pPr>
      <w:r>
        <w:rPr>
          <w:rStyle w:val="s0"/>
        </w:rPr>
        <w:t> </w:t>
      </w:r>
    </w:p>
    <w:p w14:paraId="1B56C6B1" w14:textId="77777777" w:rsidR="00535515" w:rsidRDefault="008C6BC7">
      <w:pPr>
        <w:pStyle w:val="pj"/>
      </w:pPr>
      <w:r>
        <w:rPr>
          <w:rStyle w:val="s0"/>
        </w:rPr>
        <w:t> </w:t>
      </w:r>
    </w:p>
    <w:p w14:paraId="6B11241A" w14:textId="77777777" w:rsidR="00535515" w:rsidRDefault="008C6BC7">
      <w:pPr>
        <w:pStyle w:val="pj"/>
      </w:pPr>
      <w:r>
        <w:rPr>
          <w:rStyle w:val="s0"/>
        </w:rPr>
        <w:t> </w:t>
      </w:r>
    </w:p>
    <w:p w14:paraId="0BA2F54E" w14:textId="77777777" w:rsidR="00535515" w:rsidRDefault="008C6BC7">
      <w:pPr>
        <w:pStyle w:val="pj"/>
      </w:pPr>
      <w:r>
        <w:rPr>
          <w:rStyle w:val="s0"/>
        </w:rPr>
        <w:t> </w:t>
      </w:r>
    </w:p>
    <w:p w14:paraId="05A96E8E" w14:textId="77777777" w:rsidR="00535515" w:rsidRDefault="008C6BC7">
      <w:pPr>
        <w:pStyle w:val="pj"/>
      </w:pPr>
      <w:r>
        <w:rPr>
          <w:rStyle w:val="s0"/>
        </w:rPr>
        <w:t> </w:t>
      </w:r>
    </w:p>
    <w:p w14:paraId="5003006C" w14:textId="77777777" w:rsidR="00535515" w:rsidRDefault="008C6BC7">
      <w:pPr>
        <w:pStyle w:val="pj"/>
      </w:pPr>
      <w:r>
        <w:rPr>
          <w:rStyle w:val="s0"/>
        </w:rPr>
        <w:t> </w:t>
      </w:r>
    </w:p>
    <w:p w14:paraId="1E3409FA" w14:textId="77777777" w:rsidR="00535515" w:rsidRDefault="008C6BC7">
      <w:pPr>
        <w:pStyle w:val="pj"/>
      </w:pPr>
      <w:r>
        <w:rPr>
          <w:rStyle w:val="s0"/>
        </w:rPr>
        <w:t> </w:t>
      </w:r>
    </w:p>
    <w:p w14:paraId="4D6F6E06" w14:textId="77777777" w:rsidR="00535515" w:rsidRDefault="008C6BC7">
      <w:pPr>
        <w:pStyle w:val="pj"/>
      </w:pPr>
      <w:r>
        <w:rPr>
          <w:rStyle w:val="s0"/>
        </w:rPr>
        <w:t> </w:t>
      </w:r>
    </w:p>
    <w:p w14:paraId="46DCAA7B" w14:textId="77777777" w:rsidR="00535515" w:rsidRDefault="008C6BC7">
      <w:pPr>
        <w:pStyle w:val="pj"/>
      </w:pPr>
      <w:r>
        <w:rPr>
          <w:rStyle w:val="s0"/>
        </w:rPr>
        <w:t> </w:t>
      </w:r>
    </w:p>
    <w:sectPr w:rsidR="0053551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FAC9" w14:textId="77777777" w:rsidR="004F6BEC" w:rsidRDefault="004F6BEC" w:rsidP="008C6BC7">
      <w:r>
        <w:separator/>
      </w:r>
    </w:p>
  </w:endnote>
  <w:endnote w:type="continuationSeparator" w:id="0">
    <w:p w14:paraId="00EE9443" w14:textId="77777777" w:rsidR="004F6BEC" w:rsidRDefault="004F6BEC" w:rsidP="008C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539A3" w14:textId="77777777" w:rsidR="008C6BC7" w:rsidRDefault="008C6BC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C996" w14:textId="77777777" w:rsidR="008C6BC7" w:rsidRDefault="008C6BC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6DFBC" w14:textId="77777777" w:rsidR="008C6BC7" w:rsidRDefault="008C6B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AB8FC" w14:textId="77777777" w:rsidR="004F6BEC" w:rsidRDefault="004F6BEC" w:rsidP="008C6BC7">
      <w:r>
        <w:separator/>
      </w:r>
    </w:p>
  </w:footnote>
  <w:footnote w:type="continuationSeparator" w:id="0">
    <w:p w14:paraId="59C45FC5" w14:textId="77777777" w:rsidR="004F6BEC" w:rsidRDefault="004F6BEC" w:rsidP="008C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E5CDE" w14:textId="77777777" w:rsidR="008C6BC7" w:rsidRDefault="008C6BC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98EF4" w14:textId="77777777" w:rsidR="008C6BC7" w:rsidRDefault="008C6BC7" w:rsidP="008C6BC7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14:paraId="2F5DFBE9" w14:textId="77777777" w:rsidR="008C6BC7" w:rsidRDefault="008C6BC7" w:rsidP="008C6BC7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Приказ Министра здравоохранения Республики Казахстан от 16 июня 2022 года № ҚР ДСМ-52 «Об утверждении Санитарных правил «Санитарно-эпидемиологические требования к административным и жилым зданиям» (с изменениями от 22.04.2023 г.)</w:t>
    </w:r>
  </w:p>
  <w:p w14:paraId="4395E83F" w14:textId="77777777" w:rsidR="008C6BC7" w:rsidRPr="008C6BC7" w:rsidRDefault="008C6BC7" w:rsidP="008C6BC7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02.07.2022 г.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FF830" w14:textId="77777777" w:rsidR="008C6BC7" w:rsidRDefault="008C6BC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BC7"/>
    <w:rsid w:val="004F6BEC"/>
    <w:rsid w:val="00535515"/>
    <w:rsid w:val="005E3121"/>
    <w:rsid w:val="008C6BC7"/>
    <w:rsid w:val="00C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7ED0AE"/>
  <w15:docId w15:val="{5AB124C8-6678-4DCE-B6BB-3FA9E12E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rFonts w:ascii="Calibri" w:hAnsi="Calibri" w:cs="Calibri"/>
      <w:color w:val="000000"/>
      <w:sz w:val="20"/>
      <w:szCs w:val="20"/>
    </w:rPr>
  </w:style>
  <w:style w:type="paragraph" w:customStyle="1" w:styleId="msopapdefault">
    <w:name w:val="msopapdefault"/>
    <w:basedOn w:val="a"/>
    <w:pPr>
      <w:spacing w:after="200" w:line="276" w:lineRule="auto"/>
    </w:pPr>
    <w:rPr>
      <w:color w:val="00000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8C6B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6BC7"/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C6B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6BC7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39621516" TargetMode="External"/><Relationship Id="rId18" Type="http://schemas.openxmlformats.org/officeDocument/2006/relationships/hyperlink" Target="http://online.zakon.kz/Document/?doc_id=35848432" TargetMode="External"/><Relationship Id="rId26" Type="http://schemas.openxmlformats.org/officeDocument/2006/relationships/hyperlink" Target="http://online.zakon.kz/Document/?doc_id=39237408" TargetMode="External"/><Relationship Id="rId39" Type="http://schemas.openxmlformats.org/officeDocument/2006/relationships/header" Target="header3.xml"/><Relationship Id="rId21" Type="http://schemas.openxmlformats.org/officeDocument/2006/relationships/hyperlink" Target="http://online.zakon.kz/Document/?doc_id=37416267" TargetMode="External"/><Relationship Id="rId34" Type="http://schemas.openxmlformats.org/officeDocument/2006/relationships/hyperlink" Target="http://online.zakon.kz/Document/?doc_id=3813047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online.zakon.kz/Document/?doc_id=374162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nline.zakon.kz/Document/?doc_id=37732497" TargetMode="External"/><Relationship Id="rId20" Type="http://schemas.openxmlformats.org/officeDocument/2006/relationships/hyperlink" Target="http://online.zakon.kz/Document/?doc_id=1024035" TargetMode="External"/><Relationship Id="rId29" Type="http://schemas.openxmlformats.org/officeDocument/2006/relationships/hyperlink" Target="http://online.zakon.kz/Document/?doc_id=34464437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nline.zakon.kz/Document/?doc_id=39621516" TargetMode="External"/><Relationship Id="rId11" Type="http://schemas.openxmlformats.org/officeDocument/2006/relationships/hyperlink" Target="http://online.zakon.kz/Document/?doc_id=35705669" TargetMode="External"/><Relationship Id="rId24" Type="http://schemas.openxmlformats.org/officeDocument/2006/relationships/hyperlink" Target="http://online.zakon.kz/Document/?doc_id=35848432" TargetMode="External"/><Relationship Id="rId32" Type="http://schemas.openxmlformats.org/officeDocument/2006/relationships/hyperlink" Target="http://online.zakon.kz/Document/?doc_id=38130471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online.zakon.kz/Document/?doc_id=35848432" TargetMode="External"/><Relationship Id="rId23" Type="http://schemas.openxmlformats.org/officeDocument/2006/relationships/hyperlink" Target="http://online.zakon.kz/Document/?doc_id=37416267" TargetMode="External"/><Relationship Id="rId28" Type="http://schemas.openxmlformats.org/officeDocument/2006/relationships/hyperlink" Target="http://online.zakon.kz/Document/?doc_id=34464437" TargetMode="External"/><Relationship Id="rId36" Type="http://schemas.openxmlformats.org/officeDocument/2006/relationships/header" Target="header2.xml"/><Relationship Id="rId10" Type="http://schemas.openxmlformats.org/officeDocument/2006/relationships/hyperlink" Target="http://online.zakon.kz/Document/?doc_id=33876037" TargetMode="External"/><Relationship Id="rId19" Type="http://schemas.openxmlformats.org/officeDocument/2006/relationships/hyperlink" Target="http://online.zakon.kz/Document/?doc_id=37732497" TargetMode="External"/><Relationship Id="rId31" Type="http://schemas.openxmlformats.org/officeDocument/2006/relationships/hyperlink" Target="http://online.zakon.kz/Document/?doc_id=381304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online.zakon.kz/Document/?doc_id=37732497" TargetMode="External"/><Relationship Id="rId14" Type="http://schemas.openxmlformats.org/officeDocument/2006/relationships/hyperlink" Target="http://online.zakon.kz/Document/?doc_id=37416267" TargetMode="External"/><Relationship Id="rId22" Type="http://schemas.openxmlformats.org/officeDocument/2006/relationships/hyperlink" Target="http://online.zakon.kz/Document/?doc_id=35848432" TargetMode="External"/><Relationship Id="rId27" Type="http://schemas.openxmlformats.org/officeDocument/2006/relationships/hyperlink" Target="http://online.zakon.kz/Document/?doc_id=34464437" TargetMode="External"/><Relationship Id="rId30" Type="http://schemas.openxmlformats.org/officeDocument/2006/relationships/hyperlink" Target="http://online.zakon.kz/Document/?doc_id=32051131" TargetMode="External"/><Relationship Id="rId35" Type="http://schemas.openxmlformats.org/officeDocument/2006/relationships/header" Target="header1.xml"/><Relationship Id="rId8" Type="http://schemas.openxmlformats.org/officeDocument/2006/relationships/hyperlink" Target="http://online.zakon.kz/Document/?doc_id=3584843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online.zakon.kz/Document/?doc_id=39621516" TargetMode="External"/><Relationship Id="rId17" Type="http://schemas.openxmlformats.org/officeDocument/2006/relationships/hyperlink" Target="http://online.zakon.kz/Document/?doc_id=37416267" TargetMode="External"/><Relationship Id="rId25" Type="http://schemas.openxmlformats.org/officeDocument/2006/relationships/hyperlink" Target="http://online.zakon.kz/Document/?doc_id=38237881" TargetMode="External"/><Relationship Id="rId33" Type="http://schemas.openxmlformats.org/officeDocument/2006/relationships/hyperlink" Target="http://online.zakon.kz/Document/?doc_id=38130471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Министра здравоохранения Республики Казахстан от 16 июня 2022 года № ҚР ДСМ-52 «Об утверждении Санитарных правил «Санитарно-эпидемиологические требования к административным и жилым зданиям» (с изменениями от 22.04.2023 г.) (©Paragraph 2023)</vt:lpstr>
    </vt:vector>
  </TitlesOfParts>
  <Company/>
  <LinksUpToDate>false</LinksUpToDate>
  <CharactersWithSpaces>24659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Министра здравоохранения Республики Казахстан от 16 июня 2022 года № ҚР ДСМ-52 «Об утверждении Санитарных правил «Санитарно-эпидемиологические требования к административным и жилым зданиям» (с изменениями от 22.04.2023 г.) (©Paragraph 2023)</dc:title>
  <dc:subject/>
  <dc:creator>Сергей М</dc:creator>
  <cp:keywords/>
  <dc:description/>
  <cp:lastModifiedBy>Bekzhan</cp:lastModifiedBy>
  <cp:revision>3</cp:revision>
  <dcterms:created xsi:type="dcterms:W3CDTF">2023-04-21T18:17:00Z</dcterms:created>
  <dcterms:modified xsi:type="dcterms:W3CDTF">2023-08-02T10:48:00Z</dcterms:modified>
</cp:coreProperties>
</file>