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2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Студент: Олимпиев Ю. Ю.</w:t>
      </w:r>
    </w:p>
    <w:p>
      <w:pPr>
        <w:pStyle w:val="Standard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Артюхов А. А.</w:t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2023 г.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Standard"/>
        <w:numPr>
          <w:ilvl w:val="0"/>
          <w:numId w:val="10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и исследовать параллельные программы решения СЛАУ методом сопряженных градиентов с применением одной из библиотек, реализующих стандарты OpenMP.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11"/>
        </w:numPr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Краткое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описание подходов к организации решения прикладной задачи параллельными взаимодействующими процессами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Реализованы 2 подхода к организации параллельной программы при умножении матрицы на вектор:</w:t>
      </w:r>
    </w:p>
    <w:p>
      <w:pPr>
        <w:pStyle w:val="Standard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Порождение потоков исполнения при локальной необходимости (распараллеливание непосредственно вычисляющего кода).</w:t>
      </w:r>
    </w:p>
    <w:p>
      <w:pPr>
        <w:pStyle w:val="Standard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Однократное порождение потоков исполнения перед общим блоком вычислений.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прикладной программе использованы возможности бибилотек blas и gsl.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14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Результаты измерений времени вычислений, ускорения и загруженности для обоих вариантов реализации параллельного кода с использованием средств OpenMP представлены на графиках ниже.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39135"/>
            <wp:effectExtent l="0" t="0" r="0" b="0"/>
            <wp:wrapSquare wrapText="largest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2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3" name="Объект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>Результаты измерений времени вычислений, ускорения и загруженности для обоих вариантов реализации параллельного кода с использованием средств OpenMP представлены на графиках ниже.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4" name="Объект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5" name="Объект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6" name="Объект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7" name="Объект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360" w:hanging="0"/>
        <w:jc w:val="left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360" w:hanging="0"/>
        <w:jc w:val="left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396"/>
        <w:gridCol w:w="361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6"/>
      </w:tblGrid>
      <w:tr>
        <w:trPr/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Parallel1</w:t>
            </w:r>
          </w:p>
        </w:tc>
        <w:tc>
          <w:tcPr>
            <w:tcW w:w="8808" w:type="dxa"/>
            <w:gridSpan w:val="1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Число потоков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Размер задачи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</w:tr>
      <w:tr>
        <w:trPr/>
        <w:tc>
          <w:tcPr>
            <w:tcW w:w="968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</w:t>
            </w:r>
          </w:p>
        </w:tc>
        <w:tc>
          <w:tcPr>
            <w:tcW w:w="39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</w:t>
            </w:r>
          </w:p>
        </w:tc>
        <w:tc>
          <w:tcPr>
            <w:tcW w:w="361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</w:tr>
      <w:tr>
        <w:trPr/>
        <w:tc>
          <w:tcPr>
            <w:tcW w:w="968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128,00</w:t>
            </w:r>
          </w:p>
        </w:tc>
        <w:tc>
          <w:tcPr>
            <w:tcW w:w="396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</w:t>
            </w:r>
          </w:p>
        </w:tc>
        <w:tc>
          <w:tcPr>
            <w:tcW w:w="361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576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</w:tr>
    </w:tbl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  <w:gridCol w:w="287"/>
        <w:gridCol w:w="504"/>
        <w:gridCol w:w="432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6"/>
      </w:tblGrid>
      <w:tr>
        <w:trPr/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Parallel 2</w:t>
            </w:r>
          </w:p>
        </w:tc>
        <w:tc>
          <w:tcPr>
            <w:tcW w:w="8699" w:type="dxa"/>
            <w:gridSpan w:val="1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2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Число потоков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Размер задачи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</w:t>
            </w:r>
          </w:p>
        </w:tc>
        <w:tc>
          <w:tcPr>
            <w:tcW w:w="287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</w:t>
            </w:r>
          </w:p>
        </w:tc>
        <w:tc>
          <w:tcPr>
            <w:tcW w:w="504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432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575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576" w:type="dxa"/>
            <w:tcBorders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</w:tr>
      <w:tr>
        <w:trPr/>
        <w:tc>
          <w:tcPr>
            <w:tcW w:w="1077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128,00</w:t>
            </w:r>
          </w:p>
        </w:tc>
        <w:tc>
          <w:tcPr>
            <w:tcW w:w="287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</w:t>
            </w:r>
          </w:p>
        </w:tc>
        <w:tc>
          <w:tcPr>
            <w:tcW w:w="504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432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575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576" w:type="dxa"/>
            <w:tcBorders>
              <w:bottom w:val="single" w:sz="6" w:space="0" w:color="000000"/>
            </w:tcBorders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br w:type="page"/>
      </w: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numPr>
          <w:ilvl w:val="0"/>
          <w:numId w:val="15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Профилирование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Данные о профилях вызовов функций в каждом варианте реализации представлены ниже.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1294765"/>
                <wp:effectExtent l="0" t="0" r="0" b="0"/>
                <wp:wrapSquare wrapText="largest"/>
                <wp:docPr id="8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129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967105"/>
                                  <wp:effectExtent l="0" t="0" r="0" b="0"/>
                                  <wp:docPr id="10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967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Профиль вызовов для последовательной версии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0.05pt;width:488.75pt;height:101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07760" cy="967105"/>
                            <wp:effectExtent l="0" t="0" r="0" b="0"/>
                            <wp:docPr id="11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967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Профиль вызовов для последовательной версии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9160" cy="1259205"/>
                <wp:effectExtent l="0" t="0" r="0" b="0"/>
                <wp:wrapSquare wrapText="largest"/>
                <wp:docPr id="1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240" cy="12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9160" cy="931545"/>
                                  <wp:effectExtent l="0" t="0" r="0" b="0"/>
                                  <wp:docPr id="1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9160" cy="931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Профиль вызовов для первой версии параллельной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9pt;margin-top:0.05pt;width:470.75pt;height:99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79160" cy="931545"/>
                            <wp:effectExtent l="0" t="0" r="0" b="0"/>
                            <wp:docPr id="1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9160" cy="931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Профиль вызовов для первой версии параллельной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9160" cy="1259205"/>
                <wp:effectExtent l="0" t="0" r="0" b="0"/>
                <wp:wrapSquare wrapText="largest"/>
                <wp:docPr id="16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240" cy="12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9160" cy="931545"/>
                                  <wp:effectExtent l="0" t="0" r="0" b="0"/>
                                  <wp:docPr id="1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9160" cy="931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Профиль вызовов для второй версии параллельной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9pt;margin-top:0.05pt;width:470.75pt;height:99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79160" cy="931545"/>
                            <wp:effectExtent l="0" t="0" r="0" b="0"/>
                            <wp:docPr id="1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9160" cy="931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Профиль вызовов для второй версии параллельной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0"/>
        </w:numPr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По данным о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>ы</w:t>
      </w:r>
      <w:r>
        <w:rPr>
          <w:rFonts w:eastAsia="Times New Roman" w:cs="Times New Roman" w:ascii="Times New Roman" w:hAnsi="Times New Roman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овах функции в различных версиях программы видно, что основное время работы программы занимают вычисления операций вида матрица-вектор. Кроме того, в первой версии программы соразмерной нагрузкой выступают функции библиотеки libgomp (предположительно методы для конструирования и деконструирования </w:t>
      </w:r>
      <w:r>
        <w:rPr>
          <w:rFonts w:eastAsia="Times New Roman" w:cs="Times New Roman" w:ascii="Times New Roman" w:hAnsi="Times New Roman"/>
          <w:sz w:val="28"/>
          <w:szCs w:val="28"/>
        </w:rPr>
        <w:t>программной репрезентации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потоков), а во второй версии программы большую часть времени работы программы занимает синхронизация посредством барьеров.</w:t>
      </w:r>
    </w:p>
    <w:p>
      <w:pPr>
        <w:pStyle w:val="Standard"/>
        <w:numPr>
          <w:ilvl w:val="0"/>
          <w:numId w:val="0"/>
        </w:numPr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Standard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Standard"/>
        <w:numPr>
          <w:ilvl w:val="0"/>
          <w:numId w:val="16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Реализованная на языке Си программа позволяет за обозримое время моделировать распределение тепла в пластине, разрешая СЛАУ с некоторой наперед заданной точностью.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Оба варианта реализации параллельного алгоритма дают соизмеримые результаты ускорения и загруженности исполнителей, аномалии в замерах </w:t>
      </w:r>
      <w:r>
        <w:rPr>
          <w:rFonts w:eastAsia="Times New Roman" w:cs="Times New Roman" w:ascii="Times New Roman" w:hAnsi="Times New Roman"/>
          <w:sz w:val="28"/>
          <w:szCs w:val="28"/>
        </w:rPr>
        <w:t>времени для первого варианта реализации проограммы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объясняются   относительной малостью времени вычислений относительно времени на обслуживание параллелизма за счёт использования библиотек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gsl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blas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ind w:left="360" w:hanging="0"/>
        <w:rPr/>
      </w:pPr>
      <w:r>
        <w:rPr/>
      </w:r>
    </w:p>
    <w:p>
      <w:pPr>
        <w:pStyle w:val="Standard"/>
        <w:numPr>
          <w:ilvl w:val="0"/>
          <w:numId w:val="17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Приложения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seq.c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&lt;time.h&gt;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fopen("gridmatrix.dat",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gridMatrix,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gsl_blas_dgemv(CblasNoTrans, 1.0, A, z, 0.0, tmpVec);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time_t start = time(0);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ConjugateGradientsMethodIteration(A, X, r, z, tmpVec, normB);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time_t finish = time(0);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printf("%ld\n",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kernelMatrixSize = colsAmount * rowsAmount;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gsl_matrix_calloc(kernelMatrixSize, kernelMatrixSize);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kernelMatrixSize - colsAmount;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+ 1,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+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kernelMatrixSize - colsAmount; row &lt; kernelMatrixSize;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- 1,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-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fopen("kernelmatrix.dat",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kernelMatrix,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kernelMatrix;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answerVector = gsl_vector_calloc(rowsAmount *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fopen("answervector.dat",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answerVector,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answerVector;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vectorSize = gridMatrix-&gt;size1 * gridMatrix-&gt;size2;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coeffsVector = gsl_vector_calloc(vectorSize);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assert(coeffsVector);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vectorSize;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gsl_vector_set(coeffsVector, i, gsl_matrix_get(gridMatrix, i / gridMatrix-&gt;size2, i % gridMatrix-&gt;size2));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fopen("coeffsvector.dat",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coeffsVector,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coeffsVector;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prll_1.c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&lt;omp.h&gt;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&lt;string.h&gt;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&lt;time.h&gt;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Произвольное относительно большое для значения ошибки число.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100.0;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numThreads = omp_get_max_threads();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size_t* jobSizes = (size_t*)calloc(numThreads, sizeof(size_t));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assert(jobSizes);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size_t* displs = (size_t*)calloc(numThreads, sizeof(size_t));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rowsPerThread = A-&gt;size1 / numThreads;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numThreads;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jobSizes[i] = rowsPerThread;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unallocatedJobSize = A-&gt;size1 % numThreads;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Распределяем неподеленную работу между исполнителями.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unallocatedJobSize; i++, unallocatedJobSize--)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jobSizes[i]++;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displs[0]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1; i &lt; numThreads;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displs[i - 1] + jobSizes[i - 1];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time_t start = time(0);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#pragma omp parallel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while (err &gt; eps)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rank = omp_get_thread_num();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gsl_vector* resPart = gsl_vector_calloc(jobSizes[rank]);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assert(resPart);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gsl_matrix_view subMatrixA = gsl_matrix_submatrix(A, displs[rank], 0, jobSizes[rank], A-&gt;size2);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gsl_blas_dgemv(CblasNoTrans, 1.0, &amp;subMatrixA.matrix, z, 0.0, resPart);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memcpy(tmpVec-&gt;data + displs[rank], resPart-&gt;data, sizeof(double) * jobSizes[rank]);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#pragma omp barrier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(rank ==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err = gsl_blas_dnrm2(r) / normB;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#pragma omp barrier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time_t finish = time(0);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printf("%ld\n",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prll_2.c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&lt;omp.h&gt;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&lt;string.h&gt;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&lt;time.h&gt;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Произвольное относительно большое для значения ошибки число.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100.0;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numThreads = omp_get_max_threads();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size_t* jobSizes = (size_t*)calloc(numThreads, sizeof(size_t));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assert(jobSizes);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size_t* displs = (size_t*)calloc(numThreads, sizeof(size_t));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rowsPerThread = A-&gt;size1 / numThreads;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numThreads;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jobSizes[i] = rowsPerThread;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unallocatedJobSize = A-&gt;size1 % numThreads;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Распределяем неподеленную работу между исполнителями.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unallocatedJobSize; i++, unallocatedJobSize--)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jobSizes[i]++;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displs[0]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1; i &lt; numThreads;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displs[i - 1] + jobSizes[i - 1];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time_t start = time(0);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#pragma omp parallel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while (err &gt; eps)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rank = omp_get_thread_num();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gsl_vector* resPart = gsl_vector_calloc(jobSizes[rank]);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assert(resPart);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gsl_matrix_view subMatrixA = gsl_matrix_submatrix(A, displs[rank], 0, jobSizes[rank], A-&gt;size2);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gsl_blas_dgemv(CblasNoTrans, 1.0, &amp;subMatrixA.matrix, z, 0.0, resPart);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memcpy(tmpVec-&gt;data + displs[rank], resPart-&gt;data, sizeof(double) * jobSizes[rank]);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#pragma omp barrier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(rank ==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err = gsl_blas_dnrm2(r) / normB;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#pragma omp barrier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time_t finish = time(0);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printf("%ld\n",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builders.c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kernelMatrixSize = colsAmount * rowsAmount;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gsl_matrix_calloc(kernelMatrixSize, kernelMatrixSize);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kernelMatrixSize - colsAmount;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+ 1,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+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kernelMatrixSize - colsAmount; row &lt; kernelMatrixSize;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- 1,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-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fopen("kernelmatrix.dat",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kernelMatrix,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kernelMatrix;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answerVector = gsl_vector_calloc(rowsAmount *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fopen("answervector.dat",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answerVector,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answerVector;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vectorSize = gridMatrix-&gt;size1 * gridMatrix-&gt;size2;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coeffsVector = gsl_vector_calloc(vectorSize);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assert(coeffsVector);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vectorSize;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gsl_vector_set(coeffsVector, i, gsl_matrix_get(gridMatrix, i / gridMatrix-&gt;size2, i % gridMatrix-&gt;size2));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fopen("coeffsvector.dat",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coeffsVector,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coeffsVector;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fopen("gridmatrix.dat",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gridMatrix,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builders.h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#pragma once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9"/>
        <w:rPr>
          <w:b/>
          <w:b/>
          <w:bCs/>
        </w:rPr>
      </w:pPr>
      <w:r>
        <w:rPr>
          <w:b/>
          <w:bCs/>
          <w:color w:val="26A269"/>
        </w:rPr>
        <w:t>Chache-misses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/>
        <w:t xml:space="preserve">sudo perf stat -B -e cache-references,cache-misses ./sequentional/Exec/app matrixes/matrix_64_64.dat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 ./sequentional/Exec/app matrixes/matrix_64_64.dat: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1 111 382 427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</w:t>
      </w:r>
      <w:r>
        <w:rPr/>
        <w:t xml:space="preserve">8 727 056      cache-misses              #    0,785 %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10 134 016 961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20 384 588 162      instructions              #    2,01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2 923 080 539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</w:t>
      </w:r>
      <w:r>
        <w:rPr/>
        <w:t xml:space="preserve">32 935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  </w:t>
      </w:r>
      <w:r>
        <w:rPr/>
        <w:t xml:space="preserve">8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4,239754374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4,165050000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0,072018000 seconds sys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/>
        <w:t xml:space="preserve">sudo perf stat -B -e cache-references,cache-misses./parallel_1/Exec/app matrixes/matrix_64_64.dat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 ./parallel_1/Exec/app matrixes/matrix_64_64.dat: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1 633 534 839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</w:t>
      </w:r>
      <w:r>
        <w:rPr/>
        <w:t xml:space="preserve">17 707 461      cache-misses              #    1,084 %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36 420 228 435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31 848 429 425      instructions              #    0,87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5 010 699 378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</w:t>
      </w:r>
      <w:r>
        <w:rPr/>
        <w:t xml:space="preserve">32 976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</w:t>
      </w:r>
      <w:r>
        <w:rPr/>
        <w:t xml:space="preserve">137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2,200918100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</w:t>
      </w:r>
      <w:r>
        <w:rPr/>
        <w:t>15,094096000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0,191266000 seconds sys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/>
        <w:t>sudo perf stat -B -e cache-references,cache-misses ./parallel_2/Exec/app matrixes/matrix_64_64.dat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 ./parallel_2/Exec/app matrixes/matrix_64_64.dat: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1 161 858 299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</w:t>
      </w:r>
      <w:r>
        <w:rPr/>
        <w:t xml:space="preserve">12 636 088      cache-misses              #    1,088 %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25 512 752 687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22 506 703 189      instructions              #    0,88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 xml:space="preserve">3 523 992 111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</w:t>
      </w:r>
      <w:r>
        <w:rPr/>
        <w:t xml:space="preserve">32 968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</w:t>
      </w:r>
      <w:r>
        <w:rPr/>
        <w:t xml:space="preserve">116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1,603124175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</w:t>
      </w:r>
      <w:r>
        <w:rPr/>
        <w:t>10,622744000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0,146821000 seconds sys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>
          <w:b/>
          <w:color w:val="2AA1B3"/>
        </w:rPr>
        <w:t>lab2</w:t>
      </w:r>
      <w:r>
        <w:rPr/>
        <w:t xml:space="preserve"> </w:t>
      </w:r>
      <w:r>
        <w:rPr>
          <w:b/>
          <w:color w:val="12488B"/>
        </w:rPr>
        <w:t>git:(</w:t>
      </w:r>
      <w:r>
        <w:rPr>
          <w:b/>
          <w:color w:val="C01C28"/>
        </w:rPr>
        <w:t>main</w:t>
      </w:r>
      <w:r>
        <w:rPr>
          <w:b/>
          <w:color w:val="12488B"/>
        </w:rPr>
        <w:t>)</w:t>
      </w:r>
      <w:r>
        <w:rPr/>
        <w:t xml:space="preserve"> sudo perf stat -B -e cache-references,cache-misses ./parallel_2/Exec/app matrixes/matrix_128_128.dat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for./parallel_2/Exec/app matrixes/matrix_128_128.dat: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41 098 152 057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 xml:space="preserve">440 298 951      cache-misses              #    1,071 %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597 362 014 698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647 994 170 038      instructions              #    1,08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93 965 534 839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</w:t>
      </w:r>
      <w:r>
        <w:rPr/>
        <w:t xml:space="preserve">524 670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</w:t>
      </w:r>
      <w:r>
        <w:rPr/>
        <w:t xml:space="preserve">590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</w:t>
      </w:r>
      <w:r>
        <w:rPr/>
        <w:t>34,703371562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>231,163012000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>2,737971000 seconds sys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6A269"/>
        </w:rPr>
        <w:t xml:space="preserve">➜  </w:t>
      </w:r>
      <w:r>
        <w:rPr/>
        <w:t>sudo perf stat -B -e cache-references,cache-misses ./parallel_1/Exec/app matrixes/matrix_128_128.dat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/>
        <w:t>Performance counter stats for ./parallel_1/Exec/app matrixes/matrix_128_128.dat: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 xml:space="preserve">54 821 869 183      cache-references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 xml:space="preserve">526 857 902      cache-misses              #    0,961 % of all cache refs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866 085 660 708      cycles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924 119 542 409      instructions              #    1,07  insn per cycle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  <w:r>
        <w:rPr/>
        <w:t xml:space="preserve">135 370 803 516      branches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</w:t>
      </w:r>
      <w:r>
        <w:rPr/>
        <w:t xml:space="preserve">524 664      faults    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</w:t>
      </w:r>
      <w:r>
        <w:rPr/>
        <w:t xml:space="preserve">1 243      migrations                                                  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</w:t>
      </w:r>
      <w:r>
        <w:rPr/>
        <w:t>47,901587199 seconds time elapsed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</w:t>
      </w:r>
      <w:r>
        <w:rPr/>
        <w:t>330,302886000 seconds user</w:t>
      </w:r>
    </w:p>
    <w:p>
      <w:pPr>
        <w:pStyle w:val="Style19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</w:t>
      </w:r>
      <w:r>
        <w:rPr/>
        <w:t xml:space="preserve">2,618067000 seconds sys 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69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Standard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Standard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Standard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Standard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Standard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Standard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Маркеры"/>
    <w:qFormat/>
    <w:rPr>
      <w:rFonts w:ascii="OpenSymbol" w:hAnsi="OpenSymbol" w:eastAsia="OpenSymbol" w:cs="OpenSymbol"/>
    </w:rPr>
  </w:style>
  <w:style w:type="paragraph" w:styleId="Style9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Textbody"/>
    <w:pPr/>
    <w:rPr>
      <w:sz w:val="24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Указатель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extbody" w:customStyle="1">
    <w:name w:val="Text body"/>
    <w:basedOn w:val="Standard"/>
    <w:qFormat/>
    <w:pPr>
      <w:spacing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Title"/>
    <w:basedOn w:val="Normal"/>
    <w:next w:val="Standard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Standard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ofFigures" w:customStyle="1">
    <w:name w:val="Table of Figures"/>
    <w:basedOn w:val="Style12"/>
    <w:qFormat/>
    <w:pPr/>
    <w:rPr/>
  </w:style>
  <w:style w:type="paragraph" w:styleId="Style16" w:customStyle="1">
    <w:name w:val="Содержимое врезки"/>
    <w:basedOn w:val="Standard"/>
    <w:qFormat/>
    <w:pPr/>
    <w:rPr/>
  </w:style>
  <w:style w:type="paragraph" w:styleId="Style17" w:customStyle="1">
    <w:name w:val="Фигура"/>
    <w:basedOn w:val="Caption"/>
    <w:qFormat/>
    <w:pPr/>
    <w:rPr/>
  </w:style>
  <w:style w:type="paragraph" w:styleId="Style18" w:customStyle="1">
    <w:name w:val="Текст"/>
    <w:basedOn w:val="Caption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  <w:jc w:val="left"/>
    </w:pPr>
    <w:rPr>
      <w:color w:val="000000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Время исполнения программы в зависимости от числа потоков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parallel version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88</c:v>
                </c:pt>
                <c:pt idx="1">
                  <c:v>55</c:v>
                </c:pt>
                <c:pt idx="2">
                  <c:v>30</c:v>
                </c:pt>
                <c:pt idx="3">
                  <c:v>52</c:v>
                </c:pt>
                <c:pt idx="4">
                  <c:v>38</c:v>
                </c:pt>
              </c:numCache>
            </c:numRef>
          </c:yVal>
          <c:smooth val="0"/>
        </c:ser>
        <c:axId val="52907858"/>
        <c:axId val="77317200"/>
      </c:scatterChart>
      <c:valAx>
        <c:axId val="52907858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7317200"/>
        <c:crosses val="autoZero"/>
        <c:crossBetween val="midCat"/>
      </c:valAx>
      <c:valAx>
        <c:axId val="7731720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Время, с.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2907858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l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b4c7dc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Время выполнения вычислений в зависимости от числа потоков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parallel version 2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87</c:v>
                </c:pt>
                <c:pt idx="1">
                  <c:v>52</c:v>
                </c:pt>
                <c:pt idx="2">
                  <c:v>33</c:v>
                </c:pt>
                <c:pt idx="3">
                  <c:v>35</c:v>
                </c:pt>
                <c:pt idx="4">
                  <c:v>30</c:v>
                </c:pt>
              </c:numCache>
            </c:numRef>
          </c:yVal>
          <c:smooth val="0"/>
        </c:ser>
        <c:axId val="74390718"/>
        <c:axId val="40911132"/>
      </c:scatterChart>
      <c:valAx>
        <c:axId val="7439071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0911132"/>
        <c:crosses val="autoZero"/>
        <c:crossBetween val="midCat"/>
      </c:valAx>
      <c:valAx>
        <c:axId val="4091113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Время, с.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4390718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l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b4c7dc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Ускорение первой реализации 
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0.977272727272727</c:v>
                </c:pt>
                <c:pt idx="1">
                  <c:v>1.56363636363636</c:v>
                </c:pt>
                <c:pt idx="2">
                  <c:v>2.86666666666667</c:v>
                </c:pt>
                <c:pt idx="3">
                  <c:v>1.65384615384615</c:v>
                </c:pt>
                <c:pt idx="4">
                  <c:v>2.26315789473684</c:v>
                </c:pt>
              </c:numCache>
            </c:numRef>
          </c:yVal>
          <c:smooth val="0"/>
        </c:ser>
        <c:axId val="96977818"/>
        <c:axId val="40336414"/>
      </c:scatterChart>
      <c:valAx>
        <c:axId val="9697781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0336414"/>
        <c:crosses val="autoZero"/>
        <c:crossBetween val="midCat"/>
      </c:valAx>
      <c:valAx>
        <c:axId val="4033641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Ускорение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6977818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Ускорение второй реализации 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0.988505747126437</c:v>
                </c:pt>
                <c:pt idx="1">
                  <c:v>1.65384615384615</c:v>
                </c:pt>
                <c:pt idx="2">
                  <c:v>2.60606060606061</c:v>
                </c:pt>
                <c:pt idx="3">
                  <c:v>2.45714285714286</c:v>
                </c:pt>
                <c:pt idx="4">
                  <c:v>2.86666666666667</c:v>
                </c:pt>
              </c:numCache>
            </c:numRef>
          </c:yVal>
          <c:smooth val="0"/>
        </c:ser>
        <c:axId val="1521397"/>
        <c:axId val="60120545"/>
      </c:scatterChart>
      <c:valAx>
        <c:axId val="152139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0120545"/>
        <c:crosses val="autoZero"/>
        <c:crossBetween val="midCat"/>
      </c:valAx>
      <c:valAx>
        <c:axId val="60120545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Ускорение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52139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Загруженность исполнителей для первого варианта 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0.977272727272727</c:v>
                </c:pt>
                <c:pt idx="1">
                  <c:v>0.78181818181818</c:v>
                </c:pt>
                <c:pt idx="2">
                  <c:v>0.716666666666667</c:v>
                </c:pt>
                <c:pt idx="3">
                  <c:v>0.206730769230769</c:v>
                </c:pt>
                <c:pt idx="4">
                  <c:v>0.141447368421052</c:v>
                </c:pt>
              </c:numCache>
            </c:numRef>
          </c:yVal>
          <c:smooth val="0"/>
        </c:ser>
        <c:axId val="97970649"/>
        <c:axId val="33189504"/>
      </c:scatterChart>
      <c:valAx>
        <c:axId val="9797064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3189504"/>
        <c:crosses val="autoZero"/>
        <c:crossBetween val="midCat"/>
      </c:valAx>
      <c:valAx>
        <c:axId val="3318950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Загруженность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7970649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Загруженность исполнителей для второго варианта 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0.988505747126437</c:v>
                </c:pt>
                <c:pt idx="1">
                  <c:v>0.826923076923075</c:v>
                </c:pt>
                <c:pt idx="2">
                  <c:v>0.651515151515152</c:v>
                </c:pt>
                <c:pt idx="3">
                  <c:v>0.307142857142857</c:v>
                </c:pt>
                <c:pt idx="4">
                  <c:v>0.179166666666667</c:v>
                </c:pt>
              </c:numCache>
            </c:numRef>
          </c:yVal>
          <c:smooth val="0"/>
        </c:ser>
        <c:axId val="26196287"/>
        <c:axId val="12545820"/>
      </c:scatterChart>
      <c:valAx>
        <c:axId val="2619628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2545820"/>
        <c:crosses val="autoZero"/>
        <c:crossBetween val="midCat"/>
      </c:valAx>
      <c:valAx>
        <c:axId val="1254582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Загруженность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619628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Загруженность исполнителей для первого варианта программы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0.977272727272727</c:v>
                </c:pt>
                <c:pt idx="1">
                  <c:v>0.78181818181818</c:v>
                </c:pt>
                <c:pt idx="2">
                  <c:v>0.716666666666667</c:v>
                </c:pt>
                <c:pt idx="3">
                  <c:v>0.206730769230769</c:v>
                </c:pt>
                <c:pt idx="4">
                  <c:v>0.141447368421052</c:v>
                </c:pt>
              </c:numCache>
            </c:numRef>
          </c:yVal>
          <c:smooth val="0"/>
        </c:ser>
        <c:axId val="8018452"/>
        <c:axId val="96065392"/>
      </c:scatterChart>
      <c:valAx>
        <c:axId val="8018452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Число потоков, шт.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6065392"/>
        <c:crosses val="autoZero"/>
        <c:crossBetween val="midCat"/>
      </c:valAx>
      <c:valAx>
        <c:axId val="9606539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Загруженность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018452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b4c7dc"/>
    </a:solidFill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LibreOffice/7.3.7.2$Linux_X86_64 LibreOffice_project/30$Build-2</Application>
  <AppVersion>15.0000</AppVersion>
  <Pages>29</Pages>
  <Words>3081</Words>
  <Characters>20474</Characters>
  <CharactersWithSpaces>27409</CharactersWithSpaces>
  <Paragraphs>1013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2023-03-26T09:57:00Z</dcterms:created>
  <dc:creator>yuriy olimpiev</dc:creator>
  <dc:description/>
  <dc:language>ru-RU</dc:language>
  <cp:lastModifiedBy/>
  <dcterms:modified xsi:type="dcterms:W3CDTF">2023-04-22T09:03:26Z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