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E4BA6" w14:textId="77777777" w:rsidR="00664C2B" w:rsidRDefault="00021F8E">
      <w:r>
        <w:rPr>
          <w:rFonts w:ascii="Segoe UI Emoji" w:hAnsi="Segoe UI Emoji" w:cs="Segoe UI Emoji"/>
          <w:b/>
          <w:bCs/>
          <w:sz w:val="56"/>
          <w:szCs w:val="56"/>
        </w:rPr>
        <w:t>🎮</w:t>
      </w:r>
      <w:r>
        <w:rPr>
          <w:b/>
          <w:bCs/>
        </w:rPr>
        <w:t xml:space="preserve"> </w:t>
      </w:r>
      <w:r>
        <w:rPr>
          <w:b/>
          <w:bCs/>
          <w:sz w:val="56"/>
          <w:szCs w:val="56"/>
        </w:rPr>
        <w:t>Felhasználói Dokumentáció</w:t>
      </w:r>
    </w:p>
    <w:p w14:paraId="2CCE4BA7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8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9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A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B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C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D" w14:textId="77777777" w:rsidR="00664C2B" w:rsidRDefault="00664C2B">
      <w:pPr>
        <w:jc w:val="center"/>
        <w:rPr>
          <w:b/>
          <w:bCs/>
          <w:sz w:val="40"/>
          <w:szCs w:val="40"/>
        </w:rPr>
      </w:pPr>
    </w:p>
    <w:p w14:paraId="2CCE4BAE" w14:textId="77777777" w:rsidR="00664C2B" w:rsidRDefault="00021F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</w:p>
    <w:p w14:paraId="2CCE4BAF" w14:textId="77777777" w:rsidR="00664C2B" w:rsidRDefault="00021F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Heszler</w:t>
      </w:r>
      <w:proofErr w:type="spellEnd"/>
      <w:r>
        <w:rPr>
          <w:b/>
          <w:bCs/>
          <w:sz w:val="40"/>
          <w:szCs w:val="40"/>
        </w:rPr>
        <w:t xml:space="preserve"> István</w:t>
      </w:r>
    </w:p>
    <w:p w14:paraId="2CCE4BB0" w14:textId="77777777" w:rsidR="00664C2B" w:rsidRDefault="00021F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Bogdán Csaba</w:t>
      </w:r>
    </w:p>
    <w:p w14:paraId="2CCE4BB1" w14:textId="77777777" w:rsidR="00664C2B" w:rsidRDefault="00664C2B">
      <w:pPr>
        <w:rPr>
          <w:b/>
          <w:bCs/>
          <w:sz w:val="48"/>
          <w:szCs w:val="48"/>
        </w:rPr>
      </w:pPr>
    </w:p>
    <w:p w14:paraId="2CCE4BB2" w14:textId="77777777" w:rsidR="00664C2B" w:rsidRDefault="00664C2B">
      <w:pPr>
        <w:rPr>
          <w:b/>
          <w:bCs/>
          <w:sz w:val="48"/>
          <w:szCs w:val="48"/>
        </w:rPr>
      </w:pPr>
    </w:p>
    <w:p w14:paraId="2CCE4BB3" w14:textId="77777777" w:rsidR="00664C2B" w:rsidRDefault="00664C2B">
      <w:pPr>
        <w:rPr>
          <w:b/>
          <w:bCs/>
          <w:sz w:val="48"/>
          <w:szCs w:val="48"/>
        </w:rPr>
      </w:pPr>
    </w:p>
    <w:p w14:paraId="2CCE4BB4" w14:textId="77777777" w:rsidR="00664C2B" w:rsidRDefault="00664C2B">
      <w:pPr>
        <w:rPr>
          <w:b/>
          <w:bCs/>
          <w:sz w:val="48"/>
          <w:szCs w:val="48"/>
        </w:rPr>
      </w:pPr>
    </w:p>
    <w:p w14:paraId="2CCE4BB5" w14:textId="77777777" w:rsidR="00664C2B" w:rsidRDefault="00664C2B">
      <w:pPr>
        <w:rPr>
          <w:b/>
          <w:bCs/>
          <w:sz w:val="48"/>
          <w:szCs w:val="48"/>
        </w:rPr>
      </w:pPr>
    </w:p>
    <w:p w14:paraId="2CCE4BB6" w14:textId="77777777" w:rsidR="00664C2B" w:rsidRDefault="00664C2B">
      <w:pPr>
        <w:rPr>
          <w:b/>
          <w:bCs/>
          <w:sz w:val="48"/>
          <w:szCs w:val="48"/>
        </w:rPr>
      </w:pPr>
    </w:p>
    <w:p w14:paraId="2CCE4BB7" w14:textId="77777777" w:rsidR="00664C2B" w:rsidRDefault="00664C2B">
      <w:pPr>
        <w:rPr>
          <w:b/>
          <w:bCs/>
          <w:sz w:val="48"/>
          <w:szCs w:val="48"/>
        </w:rPr>
      </w:pPr>
    </w:p>
    <w:p w14:paraId="2CCE4BB8" w14:textId="77777777" w:rsidR="00664C2B" w:rsidRDefault="00664C2B">
      <w:pPr>
        <w:rPr>
          <w:b/>
          <w:bCs/>
          <w:sz w:val="48"/>
          <w:szCs w:val="48"/>
        </w:rPr>
      </w:pPr>
    </w:p>
    <w:p w14:paraId="2CCE4BB9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1. Bevezetés</w:t>
      </w:r>
    </w:p>
    <w:p w14:paraId="2CCE4BBA" w14:textId="77777777" w:rsidR="00664C2B" w:rsidRDefault="00021F8E">
      <w:r>
        <w:rPr>
          <w:sz w:val="32"/>
          <w:szCs w:val="32"/>
        </w:rPr>
        <w:t xml:space="preserve">Ez az alkalmazás egy </w:t>
      </w:r>
      <w:r>
        <w:rPr>
          <w:b/>
          <w:bCs/>
          <w:sz w:val="32"/>
          <w:szCs w:val="32"/>
        </w:rPr>
        <w:t>gyermekeknek szánt oktató platform</w:t>
      </w:r>
      <w:r>
        <w:rPr>
          <w:sz w:val="32"/>
          <w:szCs w:val="32"/>
        </w:rPr>
        <w:t>, amely lehetővé teszi a szülők számára gyermekeik regisztrálását, játékok hozzárendelését, valamint a gyerekek szórakoztató, fejlesztő játékokkal való játszását.</w:t>
      </w:r>
      <w:r>
        <w:rPr>
          <w:sz w:val="32"/>
          <w:szCs w:val="32"/>
        </w:rPr>
        <w:br/>
        <w:t>Az adminisztrátorok teljes körű felügyeletet gyakorolhatnak a felhasználók, gyermekek és játékok felett.</w:t>
      </w:r>
    </w:p>
    <w:p w14:paraId="2CCE4BBB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A6" wp14:editId="2CCE4BA7">
                <wp:extent cx="41614728" cy="1271"/>
                <wp:effectExtent l="0" t="0" r="28572" b="36829"/>
                <wp:docPr id="23451260" name="Horizontal Lin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F0142B6" id="Horizontal Line 17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BBC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Felhasználói szerepkörök</w:t>
      </w:r>
    </w:p>
    <w:tbl>
      <w:tblPr>
        <w:tblW w:w="90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664C2B" w14:paraId="2CCE4BBF" w14:textId="77777777">
        <w:trPr>
          <w:trHeight w:val="226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BD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Szerepkör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BE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Jogosultságok</w:t>
            </w:r>
          </w:p>
        </w:tc>
      </w:tr>
      <w:tr w:rsidR="00664C2B" w14:paraId="2CCE4BC2" w14:textId="77777777">
        <w:trPr>
          <w:trHeight w:val="46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0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Szülő (</w:t>
            </w:r>
            <w:proofErr w:type="spellStart"/>
            <w:r>
              <w:rPr>
                <w:b/>
                <w:bCs/>
                <w:sz w:val="32"/>
                <w:szCs w:val="32"/>
              </w:rPr>
              <w:t>User</w:t>
            </w:r>
            <w:proofErr w:type="spell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1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Saját gyerekek kezelése, játékok hozzárendelése</w:t>
            </w:r>
          </w:p>
        </w:tc>
      </w:tr>
      <w:tr w:rsidR="00664C2B" w14:paraId="2CCE4BC5" w14:textId="77777777">
        <w:trPr>
          <w:trHeight w:val="226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3" w14:textId="77777777" w:rsidR="00664C2B" w:rsidRDefault="00021F8E">
            <w:pPr>
              <w:spacing w:after="0" w:line="240" w:lineRule="auto"/>
            </w:pPr>
            <w:proofErr w:type="spellStart"/>
            <w:r>
              <w:rPr>
                <w:b/>
                <w:bCs/>
                <w:sz w:val="32"/>
                <w:szCs w:val="32"/>
              </w:rPr>
              <w:t>Admin</w:t>
            </w:r>
            <w:proofErr w:type="spellEnd"/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4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Minden gyerek és felhasználó kezelése</w:t>
            </w:r>
          </w:p>
        </w:tc>
      </w:tr>
      <w:tr w:rsidR="00664C2B" w14:paraId="2CCE4BC8" w14:textId="77777777">
        <w:trPr>
          <w:trHeight w:val="462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6" w14:textId="77777777" w:rsidR="00664C2B" w:rsidRDefault="00021F8E">
            <w:pPr>
              <w:spacing w:after="0" w:line="240" w:lineRule="auto"/>
            </w:pPr>
            <w:proofErr w:type="spellStart"/>
            <w:r>
              <w:rPr>
                <w:b/>
                <w:bCs/>
                <w:sz w:val="32"/>
                <w:szCs w:val="32"/>
              </w:rPr>
              <w:t>Superadmin</w:t>
            </w:r>
            <w:proofErr w:type="spellEnd"/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C7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Adminok</w:t>
            </w:r>
            <w:proofErr w:type="spellEnd"/>
            <w:r>
              <w:rPr>
                <w:sz w:val="32"/>
                <w:szCs w:val="32"/>
              </w:rPr>
              <w:t xml:space="preserve"> kezelése, </w:t>
            </w:r>
            <w:proofErr w:type="spellStart"/>
            <w:r>
              <w:rPr>
                <w:sz w:val="32"/>
                <w:szCs w:val="32"/>
              </w:rPr>
              <w:t>adminok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superadminná</w:t>
            </w:r>
            <w:proofErr w:type="spellEnd"/>
            <w:r>
              <w:rPr>
                <w:sz w:val="32"/>
                <w:szCs w:val="32"/>
              </w:rPr>
              <w:t xml:space="preserve"> tétele</w:t>
            </w:r>
          </w:p>
        </w:tc>
      </w:tr>
    </w:tbl>
    <w:p w14:paraId="2CCE4BC9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A8" wp14:editId="2CCE4BA9">
                <wp:extent cx="41614728" cy="1271"/>
                <wp:effectExtent l="0" t="0" r="28572" b="36829"/>
                <wp:docPr id="1596652922" name="Horizontal Lin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C04635B" id="Horizontal Line 19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BCA" w14:textId="77777777" w:rsidR="00664C2B" w:rsidRDefault="00664C2B">
      <w:pPr>
        <w:rPr>
          <w:b/>
          <w:bCs/>
          <w:sz w:val="48"/>
          <w:szCs w:val="48"/>
        </w:rPr>
      </w:pPr>
    </w:p>
    <w:p w14:paraId="2CCE4BCB" w14:textId="77777777" w:rsidR="00664C2B" w:rsidRDefault="00664C2B">
      <w:pPr>
        <w:rPr>
          <w:b/>
          <w:bCs/>
          <w:sz w:val="48"/>
          <w:szCs w:val="48"/>
        </w:rPr>
      </w:pPr>
    </w:p>
    <w:p w14:paraId="2CCE4BCC" w14:textId="77777777" w:rsidR="00664C2B" w:rsidRDefault="00664C2B">
      <w:pPr>
        <w:rPr>
          <w:b/>
          <w:bCs/>
          <w:sz w:val="48"/>
          <w:szCs w:val="48"/>
        </w:rPr>
      </w:pPr>
    </w:p>
    <w:p w14:paraId="2CCE4BCD" w14:textId="77777777" w:rsidR="00664C2B" w:rsidRDefault="00664C2B">
      <w:pPr>
        <w:rPr>
          <w:b/>
          <w:bCs/>
          <w:sz w:val="48"/>
          <w:szCs w:val="48"/>
        </w:rPr>
      </w:pPr>
    </w:p>
    <w:p w14:paraId="2CCE4BCE" w14:textId="77777777" w:rsidR="00664C2B" w:rsidRDefault="00664C2B">
      <w:pPr>
        <w:rPr>
          <w:b/>
          <w:bCs/>
          <w:sz w:val="48"/>
          <w:szCs w:val="48"/>
        </w:rPr>
      </w:pPr>
    </w:p>
    <w:p w14:paraId="2CCE4BCF" w14:textId="77777777" w:rsidR="00664C2B" w:rsidRDefault="00664C2B">
      <w:pPr>
        <w:rPr>
          <w:b/>
          <w:bCs/>
          <w:sz w:val="48"/>
          <w:szCs w:val="48"/>
        </w:rPr>
      </w:pPr>
    </w:p>
    <w:p w14:paraId="2CCE4BD0" w14:textId="77777777" w:rsidR="00664C2B" w:rsidRDefault="00664C2B">
      <w:pPr>
        <w:rPr>
          <w:b/>
          <w:bCs/>
          <w:sz w:val="48"/>
          <w:szCs w:val="48"/>
        </w:rPr>
      </w:pPr>
    </w:p>
    <w:p w14:paraId="2CCE4BD1" w14:textId="77777777" w:rsidR="00664C2B" w:rsidRDefault="00664C2B">
      <w:pPr>
        <w:rPr>
          <w:b/>
          <w:bCs/>
          <w:sz w:val="48"/>
          <w:szCs w:val="48"/>
        </w:rPr>
      </w:pPr>
    </w:p>
    <w:p w14:paraId="2CCE4BD2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3. Fő funkciók</w:t>
      </w:r>
    </w:p>
    <w:p w14:paraId="2CCE4BD3" w14:textId="77777777" w:rsidR="00664C2B" w:rsidRDefault="00021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3.1 Regisztráció</w:t>
      </w:r>
    </w:p>
    <w:p w14:paraId="2CCE4BD4" w14:textId="77777777" w:rsidR="00664C2B" w:rsidRDefault="00021F8E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Regisztráció szükséges az alkalmazás használatához.</w:t>
      </w:r>
    </w:p>
    <w:p w14:paraId="2CCE4BD5" w14:textId="77777777" w:rsidR="00664C2B" w:rsidRDefault="00021F8E">
      <w:pPr>
        <w:numPr>
          <w:ilvl w:val="0"/>
          <w:numId w:val="1"/>
        </w:numPr>
      </w:pPr>
      <w:r>
        <w:rPr>
          <w:sz w:val="32"/>
          <w:szCs w:val="32"/>
        </w:rPr>
        <w:t xml:space="preserve">Szükséges adatok: </w:t>
      </w:r>
      <w:r>
        <w:rPr>
          <w:b/>
          <w:bCs/>
          <w:sz w:val="32"/>
          <w:szCs w:val="32"/>
        </w:rPr>
        <w:t>Név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Email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Jelszó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Jelszó megerősítése</w:t>
      </w:r>
      <w:r>
        <w:rPr>
          <w:sz w:val="32"/>
          <w:szCs w:val="32"/>
        </w:rPr>
        <w:t>.</w:t>
      </w:r>
    </w:p>
    <w:p w14:paraId="2CCE4BD6" w14:textId="77777777" w:rsidR="00664C2B" w:rsidRDefault="00021F8E">
      <w:pPr>
        <w:ind w:left="720"/>
      </w:pPr>
      <w:r>
        <w:rPr>
          <w:noProof/>
          <w:sz w:val="32"/>
          <w:szCs w:val="32"/>
        </w:rPr>
        <w:drawing>
          <wp:inline distT="0" distB="0" distL="0" distR="0" wp14:anchorId="2CCE4BAA" wp14:editId="2CCE4BAB">
            <wp:extent cx="5760720" cy="2828294"/>
            <wp:effectExtent l="0" t="0" r="0" b="0"/>
            <wp:docPr id="1891373210" name="Kép 2" descr="A képen szöveg, képernyőkép, szoftver, Operációs rendsze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CE4BD7" w14:textId="77777777" w:rsidR="00664C2B" w:rsidRDefault="00021F8E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Sikeres regisztráció után a felhasználó be tud jelentkezni.</w:t>
      </w:r>
    </w:p>
    <w:p w14:paraId="2CCE4BD8" w14:textId="77777777" w:rsidR="00664C2B" w:rsidRDefault="00021F8E">
      <w:pPr>
        <w:ind w:left="720"/>
      </w:pPr>
      <w:r>
        <w:rPr>
          <w:noProof/>
          <w:sz w:val="32"/>
          <w:szCs w:val="32"/>
        </w:rPr>
        <w:drawing>
          <wp:inline distT="0" distB="0" distL="0" distR="0" wp14:anchorId="2CCE4BAC" wp14:editId="2CCE4BAD">
            <wp:extent cx="5760720" cy="2805434"/>
            <wp:effectExtent l="0" t="0" r="0" b="0"/>
            <wp:docPr id="1740015572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CE4BD9" w14:textId="77777777" w:rsidR="00664C2B" w:rsidRDefault="00664C2B">
      <w:pPr>
        <w:ind w:left="720"/>
        <w:rPr>
          <w:sz w:val="32"/>
          <w:szCs w:val="32"/>
        </w:rPr>
      </w:pPr>
    </w:p>
    <w:p w14:paraId="2CCE4BDA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AE" wp14:editId="2CCE4BAF">
                <wp:extent cx="5760720" cy="83823"/>
                <wp:effectExtent l="0" t="0" r="11430" b="11427"/>
                <wp:docPr id="1087650962" name="Horizontal Lin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3823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86AC70B" id="Horizontal Line 174" o:spid="_x0000_s1026" style="width:453.6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BDB" w14:textId="77777777" w:rsidR="00664C2B" w:rsidRDefault="00664C2B">
      <w:pPr>
        <w:rPr>
          <w:b/>
          <w:bCs/>
          <w:sz w:val="40"/>
          <w:szCs w:val="40"/>
        </w:rPr>
      </w:pPr>
    </w:p>
    <w:p w14:paraId="2CCE4BDC" w14:textId="77777777" w:rsidR="00664C2B" w:rsidRDefault="00664C2B">
      <w:pPr>
        <w:rPr>
          <w:b/>
          <w:bCs/>
          <w:sz w:val="40"/>
          <w:szCs w:val="40"/>
        </w:rPr>
      </w:pPr>
    </w:p>
    <w:p w14:paraId="2CCE4BDD" w14:textId="77777777" w:rsidR="00664C2B" w:rsidRDefault="00664C2B">
      <w:pPr>
        <w:rPr>
          <w:b/>
          <w:bCs/>
          <w:sz w:val="40"/>
          <w:szCs w:val="40"/>
        </w:rPr>
      </w:pPr>
    </w:p>
    <w:p w14:paraId="2CCE4BDE" w14:textId="77777777" w:rsidR="00664C2B" w:rsidRDefault="00021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3.2 Bejelentkezés</w:t>
      </w:r>
    </w:p>
    <w:p w14:paraId="2CCE4BDF" w14:textId="77777777" w:rsidR="00664C2B" w:rsidRDefault="00021F8E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 cím és jelszó megadásával történik.</w:t>
      </w:r>
    </w:p>
    <w:p w14:paraId="2CCE4BE0" w14:textId="77777777" w:rsidR="00664C2B" w:rsidRDefault="00021F8E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Sikeres bejelentkezés után:</w:t>
      </w:r>
    </w:p>
    <w:p w14:paraId="2CCE4BE1" w14:textId="77777777" w:rsidR="00664C2B" w:rsidRPr="00FA1313" w:rsidRDefault="00021F8E">
      <w:pPr>
        <w:numPr>
          <w:ilvl w:val="1"/>
          <w:numId w:val="2"/>
        </w:numPr>
      </w:pPr>
      <w:r>
        <w:rPr>
          <w:b/>
          <w:bCs/>
          <w:sz w:val="32"/>
          <w:szCs w:val="32"/>
        </w:rPr>
        <w:t>Szülő</w:t>
      </w:r>
      <w:r>
        <w:rPr>
          <w:sz w:val="32"/>
          <w:szCs w:val="32"/>
        </w:rPr>
        <w:t>: gyermekek kezelőfelületére kerül.</w:t>
      </w:r>
    </w:p>
    <w:p w14:paraId="48EE076E" w14:textId="0526F9AB" w:rsidR="00FA1313" w:rsidRDefault="00FA1313" w:rsidP="00FA1313">
      <w:pPr>
        <w:ind w:left="1440"/>
      </w:pPr>
      <w:r>
        <w:rPr>
          <w:noProof/>
        </w:rPr>
        <w:drawing>
          <wp:inline distT="0" distB="0" distL="0" distR="0" wp14:anchorId="4344C41A" wp14:editId="3D5E642E">
            <wp:extent cx="4876800" cy="2804160"/>
            <wp:effectExtent l="0" t="0" r="0" b="0"/>
            <wp:docPr id="1740539883" name="Kép 13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39883" name="Kép 13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5726" w14:textId="77777777" w:rsidR="00EB61E8" w:rsidRPr="00EB61E8" w:rsidRDefault="00EB61E8" w:rsidP="00EB61E8">
      <w:pPr>
        <w:ind w:left="1440"/>
      </w:pPr>
    </w:p>
    <w:p w14:paraId="3370D504" w14:textId="77777777" w:rsidR="00EB61E8" w:rsidRPr="00EB61E8" w:rsidRDefault="00EB61E8" w:rsidP="00EB61E8">
      <w:pPr>
        <w:ind w:left="1440"/>
      </w:pPr>
    </w:p>
    <w:p w14:paraId="07896E15" w14:textId="77777777" w:rsidR="00EB61E8" w:rsidRPr="00EB61E8" w:rsidRDefault="00EB61E8" w:rsidP="00EB61E8">
      <w:pPr>
        <w:ind w:left="1440"/>
      </w:pPr>
    </w:p>
    <w:p w14:paraId="3A8B2E7C" w14:textId="77777777" w:rsidR="00EB61E8" w:rsidRPr="00EB61E8" w:rsidRDefault="00EB61E8" w:rsidP="00EB61E8">
      <w:pPr>
        <w:ind w:left="1440"/>
      </w:pPr>
    </w:p>
    <w:p w14:paraId="29A6B016" w14:textId="77777777" w:rsidR="00EB61E8" w:rsidRPr="00EB61E8" w:rsidRDefault="00EB61E8" w:rsidP="00EB61E8">
      <w:pPr>
        <w:ind w:left="1440"/>
      </w:pPr>
    </w:p>
    <w:p w14:paraId="68F0E2B4" w14:textId="77777777" w:rsidR="00EB61E8" w:rsidRPr="00EB61E8" w:rsidRDefault="00EB61E8" w:rsidP="00EB61E8">
      <w:pPr>
        <w:ind w:left="1440"/>
      </w:pPr>
    </w:p>
    <w:p w14:paraId="40CB8934" w14:textId="77777777" w:rsidR="00EB61E8" w:rsidRPr="00EB61E8" w:rsidRDefault="00EB61E8" w:rsidP="00EB61E8">
      <w:pPr>
        <w:ind w:left="1440"/>
      </w:pPr>
    </w:p>
    <w:p w14:paraId="5B618EB6" w14:textId="77777777" w:rsidR="00EB61E8" w:rsidRPr="00EB61E8" w:rsidRDefault="00EB61E8" w:rsidP="00EB61E8">
      <w:pPr>
        <w:ind w:left="1440"/>
      </w:pPr>
    </w:p>
    <w:p w14:paraId="24F587DE" w14:textId="77777777" w:rsidR="00EB61E8" w:rsidRPr="00EB61E8" w:rsidRDefault="00EB61E8" w:rsidP="00EB61E8">
      <w:pPr>
        <w:ind w:left="1440"/>
      </w:pPr>
    </w:p>
    <w:p w14:paraId="52CF9439" w14:textId="77777777" w:rsidR="00EB61E8" w:rsidRPr="00EB61E8" w:rsidRDefault="00EB61E8" w:rsidP="00EB61E8">
      <w:pPr>
        <w:ind w:left="1440"/>
      </w:pPr>
    </w:p>
    <w:p w14:paraId="5203BD40" w14:textId="77777777" w:rsidR="00EB61E8" w:rsidRPr="00EB61E8" w:rsidRDefault="00EB61E8" w:rsidP="00EB61E8">
      <w:pPr>
        <w:ind w:left="1440"/>
      </w:pPr>
    </w:p>
    <w:p w14:paraId="2CCE4BE2" w14:textId="0076360A" w:rsidR="00664C2B" w:rsidRPr="00EB61E8" w:rsidRDefault="00021F8E">
      <w:pPr>
        <w:numPr>
          <w:ilvl w:val="1"/>
          <w:numId w:val="2"/>
        </w:numPr>
      </w:pPr>
      <w:proofErr w:type="spellStart"/>
      <w:r>
        <w:rPr>
          <w:b/>
          <w:bCs/>
          <w:sz w:val="32"/>
          <w:szCs w:val="32"/>
        </w:rPr>
        <w:lastRenderedPageBreak/>
        <w:t>Admin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dashboardra</w:t>
      </w:r>
      <w:proofErr w:type="spellEnd"/>
      <w:r>
        <w:rPr>
          <w:sz w:val="32"/>
          <w:szCs w:val="32"/>
        </w:rPr>
        <w:t xml:space="preserve"> kerül.</w:t>
      </w:r>
    </w:p>
    <w:p w14:paraId="32EE7B05" w14:textId="4578969C" w:rsidR="00EB61E8" w:rsidRDefault="00EB61E8" w:rsidP="00EB61E8">
      <w:pPr>
        <w:ind w:left="1440"/>
      </w:pPr>
      <w:r>
        <w:rPr>
          <w:noProof/>
        </w:rPr>
        <w:drawing>
          <wp:inline distT="0" distB="0" distL="0" distR="0" wp14:anchorId="3E36C03B" wp14:editId="6CE1AED0">
            <wp:extent cx="5364480" cy="2808605"/>
            <wp:effectExtent l="0" t="0" r="7620" b="0"/>
            <wp:docPr id="664893426" name="Kép 17" descr="A képen szöveg, képernyőkép, szoftver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93426" name="Kép 17" descr="A képen szöveg, képernyőkép, szoftver, szám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4BE3" w14:textId="77777777" w:rsidR="00664C2B" w:rsidRDefault="00021F8E">
      <w:r>
        <w:rPr>
          <w:b/>
          <w:bCs/>
          <w:sz w:val="32"/>
          <w:szCs w:val="32"/>
        </w:rPr>
        <w:t>Túl sok sikertelen próbálkozás esetén a fiók ideiglenesen blokkolva lesz.</w:t>
      </w:r>
    </w:p>
    <w:p w14:paraId="2CCE4BE4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0" wp14:editId="2CCE4BB1">
                <wp:extent cx="41614728" cy="1271"/>
                <wp:effectExtent l="0" t="0" r="28572" b="36829"/>
                <wp:docPr id="948151255" name="Horizontal Lin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8A004C6" id="Horizontal Line 17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7BD7DFC" w14:textId="77777777" w:rsidR="00FA1313" w:rsidRDefault="00FA1313">
      <w:pPr>
        <w:rPr>
          <w:b/>
          <w:bCs/>
          <w:sz w:val="40"/>
          <w:szCs w:val="40"/>
        </w:rPr>
      </w:pPr>
    </w:p>
    <w:p w14:paraId="391115D7" w14:textId="77777777" w:rsidR="00FA1313" w:rsidRDefault="00FA1313">
      <w:pPr>
        <w:rPr>
          <w:b/>
          <w:bCs/>
          <w:sz w:val="40"/>
          <w:szCs w:val="40"/>
        </w:rPr>
      </w:pPr>
    </w:p>
    <w:p w14:paraId="3F7CB10C" w14:textId="77777777" w:rsidR="00FA1313" w:rsidRDefault="00FA1313">
      <w:pPr>
        <w:rPr>
          <w:b/>
          <w:bCs/>
          <w:sz w:val="40"/>
          <w:szCs w:val="40"/>
        </w:rPr>
      </w:pPr>
    </w:p>
    <w:p w14:paraId="0FB07EF5" w14:textId="77777777" w:rsidR="00FA1313" w:rsidRDefault="00FA1313">
      <w:pPr>
        <w:rPr>
          <w:b/>
          <w:bCs/>
          <w:sz w:val="40"/>
          <w:szCs w:val="40"/>
        </w:rPr>
      </w:pPr>
    </w:p>
    <w:p w14:paraId="2CCE4BE5" w14:textId="2DA0DFA5" w:rsidR="00664C2B" w:rsidRDefault="00021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3.3 Gyermekek kezelése (szülők számára)</w:t>
      </w:r>
    </w:p>
    <w:p w14:paraId="2CCE4BE6" w14:textId="77777777" w:rsidR="00664C2B" w:rsidRPr="00FA1313" w:rsidRDefault="00021F8E">
      <w:pPr>
        <w:numPr>
          <w:ilvl w:val="0"/>
          <w:numId w:val="3"/>
        </w:numPr>
      </w:pPr>
      <w:r>
        <w:rPr>
          <w:b/>
          <w:bCs/>
          <w:sz w:val="32"/>
          <w:szCs w:val="32"/>
        </w:rPr>
        <w:t>Új gyermek hozzáadása</w:t>
      </w:r>
      <w:r>
        <w:rPr>
          <w:sz w:val="32"/>
          <w:szCs w:val="32"/>
        </w:rPr>
        <w:t>: név és életkor megadásával.</w:t>
      </w:r>
    </w:p>
    <w:p w14:paraId="678710E0" w14:textId="511F4296" w:rsidR="00FA1313" w:rsidRDefault="00FA1313" w:rsidP="00FA1313">
      <w:pPr>
        <w:ind w:left="720"/>
      </w:pPr>
      <w:r>
        <w:rPr>
          <w:noProof/>
        </w:rPr>
        <w:drawing>
          <wp:inline distT="0" distB="0" distL="0" distR="0" wp14:anchorId="374A6855" wp14:editId="2878CD08">
            <wp:extent cx="5760720" cy="832485"/>
            <wp:effectExtent l="0" t="0" r="0" b="5715"/>
            <wp:docPr id="1452754012" name="Kép 14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54012" name="Kép 14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4BE7" w14:textId="77777777" w:rsidR="00664C2B" w:rsidRPr="00FA1313" w:rsidRDefault="00021F8E">
      <w:pPr>
        <w:numPr>
          <w:ilvl w:val="0"/>
          <w:numId w:val="3"/>
        </w:numPr>
      </w:pPr>
      <w:r>
        <w:rPr>
          <w:b/>
          <w:bCs/>
          <w:sz w:val="32"/>
          <w:szCs w:val="32"/>
        </w:rPr>
        <w:t>Gyermek adatainak módosítása</w:t>
      </w:r>
      <w:r>
        <w:rPr>
          <w:sz w:val="32"/>
          <w:szCs w:val="32"/>
        </w:rPr>
        <w:t>: név vagy életkor szerkesztése.</w:t>
      </w:r>
    </w:p>
    <w:p w14:paraId="728D0EAC" w14:textId="71CB890C" w:rsidR="00FA1313" w:rsidRDefault="008F16FF" w:rsidP="00FA1313">
      <w:pPr>
        <w:ind w:left="720"/>
      </w:pPr>
      <w:r>
        <w:rPr>
          <w:noProof/>
        </w:rPr>
        <w:lastRenderedPageBreak/>
        <w:drawing>
          <wp:inline distT="0" distB="0" distL="0" distR="0" wp14:anchorId="28558619" wp14:editId="14279E44">
            <wp:extent cx="5760720" cy="730250"/>
            <wp:effectExtent l="0" t="0" r="0" b="0"/>
            <wp:docPr id="496732443" name="Kép 15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2443" name="Kép 15" descr="A képen szöveg, Betűtípus, sor, képernyőkép látható&#10;&#10;Előfordulhat, hogy a mesterséges intelligencia által létrehozott tartalom helytele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4BE8" w14:textId="6E8E6FC1" w:rsidR="00664C2B" w:rsidRDefault="00021F8E">
      <w:pPr>
        <w:numPr>
          <w:ilvl w:val="0"/>
          <w:numId w:val="3"/>
        </w:numPr>
      </w:pPr>
      <w:r>
        <w:rPr>
          <w:b/>
          <w:bCs/>
          <w:sz w:val="32"/>
          <w:szCs w:val="32"/>
        </w:rPr>
        <w:t>Gyermek törlése</w:t>
      </w:r>
      <w:r>
        <w:rPr>
          <w:sz w:val="32"/>
          <w:szCs w:val="32"/>
        </w:rPr>
        <w:t>: gyermek végleges eltávolítása.</w:t>
      </w:r>
      <w:r w:rsidR="008F16FF">
        <w:rPr>
          <w:noProof/>
        </w:rPr>
        <w:drawing>
          <wp:inline distT="0" distB="0" distL="0" distR="0" wp14:anchorId="6962313A" wp14:editId="6C6602B1">
            <wp:extent cx="5029902" cy="4753638"/>
            <wp:effectExtent l="0" t="0" r="0" b="8890"/>
            <wp:docPr id="253633072" name="Kép 16" descr="A képen szöveg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3072" name="Kép 16" descr="A képen szöveg, képernyőkép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4BE9" w14:textId="77777777" w:rsidR="00664C2B" w:rsidRDefault="00021F8E">
      <w:r>
        <w:rPr>
          <w:sz w:val="32"/>
          <w:szCs w:val="32"/>
        </w:rPr>
        <w:t xml:space="preserve">Gyermek életkora: </w:t>
      </w:r>
      <w:r>
        <w:rPr>
          <w:b/>
          <w:bCs/>
          <w:sz w:val="32"/>
          <w:szCs w:val="32"/>
        </w:rPr>
        <w:t>3 és 9 év</w:t>
      </w:r>
      <w:r>
        <w:rPr>
          <w:sz w:val="32"/>
          <w:szCs w:val="32"/>
        </w:rPr>
        <w:t xml:space="preserve"> között lehet.</w:t>
      </w:r>
    </w:p>
    <w:p w14:paraId="2CCE4BEA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2" wp14:editId="2CCE4BB3">
                <wp:extent cx="41614728" cy="1271"/>
                <wp:effectExtent l="0" t="0" r="28572" b="36829"/>
                <wp:docPr id="862775123" name="Horizontal Lin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441BA7F" id="Horizontal Line 17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BEB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3.4 Játékok hozzárendelése</w:t>
      </w:r>
    </w:p>
    <w:p w14:paraId="2CCE4BEC" w14:textId="77777777" w:rsidR="00664C2B" w:rsidRDefault="00021F8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Szülő választhat a listából játékokat.</w:t>
      </w:r>
    </w:p>
    <w:p w14:paraId="2CCE4BED" w14:textId="77777777" w:rsidR="00664C2B" w:rsidRDefault="00021F8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Kiválasztott játékok hozzárendelhetők a gyermekekhez.</w:t>
      </w:r>
    </w:p>
    <w:p w14:paraId="2CCE4BEE" w14:textId="77777777" w:rsidR="00664C2B" w:rsidRDefault="00021F8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gyermekek csak a hozzárendelt játékokkal játszhatnak.</w:t>
      </w:r>
    </w:p>
    <w:p w14:paraId="2CCE4BEF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4" wp14:editId="2CCE4BB5">
                <wp:extent cx="41614728" cy="1271"/>
                <wp:effectExtent l="0" t="0" r="28572" b="36829"/>
                <wp:docPr id="1167733670" name="Horizontal Lin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53E77FE" id="Horizontal Line 17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BF0" w14:textId="77777777" w:rsidR="00664C2B" w:rsidRDefault="00664C2B">
      <w:pPr>
        <w:rPr>
          <w:b/>
          <w:bCs/>
          <w:sz w:val="48"/>
          <w:szCs w:val="48"/>
        </w:rPr>
      </w:pPr>
    </w:p>
    <w:p w14:paraId="2CCE4BF1" w14:textId="77777777" w:rsidR="00664C2B" w:rsidRDefault="00664C2B">
      <w:pPr>
        <w:rPr>
          <w:b/>
          <w:bCs/>
          <w:sz w:val="48"/>
          <w:szCs w:val="48"/>
        </w:rPr>
      </w:pPr>
    </w:p>
    <w:p w14:paraId="2CCE4BF2" w14:textId="77777777" w:rsidR="00664C2B" w:rsidRDefault="00664C2B">
      <w:pPr>
        <w:rPr>
          <w:b/>
          <w:bCs/>
          <w:sz w:val="48"/>
          <w:szCs w:val="48"/>
        </w:rPr>
      </w:pPr>
    </w:p>
    <w:p w14:paraId="2CCE4BF3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3.5 Játék gyermekeknek</w:t>
      </w:r>
    </w:p>
    <w:p w14:paraId="2CCE4BF4" w14:textId="77777777" w:rsidR="00664C2B" w:rsidRDefault="00021F8E">
      <w:r>
        <w:rPr>
          <w:b/>
          <w:bCs/>
          <w:sz w:val="40"/>
          <w:szCs w:val="40"/>
        </w:rPr>
        <w:t>Gyermekek elérhető játékai: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664C2B" w14:paraId="2CCE4BF7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5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Játék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6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Leírás</w:t>
            </w:r>
          </w:p>
        </w:tc>
      </w:tr>
      <w:tr w:rsidR="00664C2B" w14:paraId="2CCE4BFA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8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Memória játék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9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Párok megkeresése képek alapján.</w:t>
            </w:r>
          </w:p>
        </w:tc>
      </w:tr>
      <w:tr w:rsidR="00664C2B" w14:paraId="2CCE4BFD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B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Színező játék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C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Képek színezése kiválasztott színekkel.</w:t>
            </w:r>
          </w:p>
        </w:tc>
      </w:tr>
      <w:tr w:rsidR="00664C2B" w14:paraId="2CCE4C00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E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Puzzle játék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BFF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Kép kirakása mozaikdarabokból.</w:t>
            </w:r>
          </w:p>
        </w:tc>
      </w:tr>
    </w:tbl>
    <w:p w14:paraId="2CCE4C01" w14:textId="77777777" w:rsidR="00664C2B" w:rsidRDefault="00664C2B">
      <w:pPr>
        <w:rPr>
          <w:sz w:val="32"/>
          <w:szCs w:val="32"/>
        </w:rPr>
      </w:pPr>
    </w:p>
    <w:p w14:paraId="2CCE4C02" w14:textId="77777777" w:rsidR="00664C2B" w:rsidRDefault="00021F8E">
      <w:pPr>
        <w:numPr>
          <w:ilvl w:val="0"/>
          <w:numId w:val="5"/>
        </w:numPr>
      </w:pPr>
      <w:r>
        <w:rPr>
          <w:b/>
          <w:bCs/>
          <w:sz w:val="32"/>
          <w:szCs w:val="32"/>
        </w:rPr>
        <w:t>Időkorlát</w:t>
      </w:r>
      <w:r>
        <w:rPr>
          <w:sz w:val="32"/>
          <w:szCs w:val="32"/>
        </w:rPr>
        <w:t>: A gyermek maximum 1 órát játszhat.</w:t>
      </w:r>
    </w:p>
    <w:p w14:paraId="2CCE4C03" w14:textId="77777777" w:rsidR="00664C2B" w:rsidRDefault="00021F8E">
      <w:pPr>
        <w:numPr>
          <w:ilvl w:val="0"/>
          <w:numId w:val="5"/>
        </w:numPr>
      </w:pPr>
      <w:r>
        <w:rPr>
          <w:b/>
          <w:bCs/>
          <w:sz w:val="32"/>
          <w:szCs w:val="32"/>
        </w:rPr>
        <w:t>Automatikus kijelentkezés</w:t>
      </w:r>
      <w:r>
        <w:rPr>
          <w:sz w:val="32"/>
          <w:szCs w:val="32"/>
        </w:rPr>
        <w:t xml:space="preserve"> az idő lejárta után.</w:t>
      </w:r>
    </w:p>
    <w:p w14:paraId="2CCE4C04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6" wp14:editId="2CCE4BB7">
                <wp:extent cx="41614728" cy="1271"/>
                <wp:effectExtent l="0" t="0" r="28572" b="36829"/>
                <wp:docPr id="1336058963" name="Horizontal Lin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7C1DFC9" id="Horizontal Line 17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C05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3.6 </w:t>
      </w:r>
      <w:proofErr w:type="spellStart"/>
      <w:r>
        <w:rPr>
          <w:b/>
          <w:bCs/>
          <w:sz w:val="48"/>
          <w:szCs w:val="48"/>
        </w:rPr>
        <w:t>Admin</w:t>
      </w:r>
      <w:proofErr w:type="spellEnd"/>
      <w:r>
        <w:rPr>
          <w:b/>
          <w:bCs/>
          <w:sz w:val="48"/>
          <w:szCs w:val="48"/>
        </w:rPr>
        <w:t xml:space="preserve"> funkciók</w:t>
      </w:r>
    </w:p>
    <w:p w14:paraId="2CCE4C06" w14:textId="77777777" w:rsidR="00664C2B" w:rsidRDefault="00021F8E">
      <w:r>
        <w:rPr>
          <w:b/>
          <w:bCs/>
          <w:sz w:val="40"/>
          <w:szCs w:val="40"/>
        </w:rPr>
        <w:t xml:space="preserve">Elérhető csak </w:t>
      </w:r>
      <w:proofErr w:type="spellStart"/>
      <w:r>
        <w:rPr>
          <w:b/>
          <w:bCs/>
          <w:sz w:val="40"/>
          <w:szCs w:val="40"/>
        </w:rPr>
        <w:t>adminoknak</w:t>
      </w:r>
      <w:proofErr w:type="spellEnd"/>
      <w:r>
        <w:rPr>
          <w:b/>
          <w:bCs/>
          <w:sz w:val="40"/>
          <w:szCs w:val="40"/>
        </w:rPr>
        <w:t xml:space="preserve"> és </w:t>
      </w:r>
      <w:proofErr w:type="spellStart"/>
      <w:r>
        <w:rPr>
          <w:b/>
          <w:bCs/>
          <w:sz w:val="40"/>
          <w:szCs w:val="40"/>
        </w:rPr>
        <w:t>superadminoknak</w:t>
      </w:r>
      <w:proofErr w:type="spellEnd"/>
      <w:r>
        <w:rPr>
          <w:b/>
          <w:bCs/>
          <w:sz w:val="40"/>
          <w:szCs w:val="40"/>
        </w:rPr>
        <w:t>:</w:t>
      </w:r>
    </w:p>
    <w:p w14:paraId="2CCE4C07" w14:textId="77777777" w:rsidR="00664C2B" w:rsidRDefault="00021F8E">
      <w:pPr>
        <w:numPr>
          <w:ilvl w:val="0"/>
          <w:numId w:val="6"/>
        </w:numPr>
      </w:pPr>
      <w:r>
        <w:rPr>
          <w:b/>
          <w:bCs/>
          <w:sz w:val="32"/>
          <w:szCs w:val="32"/>
        </w:rPr>
        <w:t>Felhasználók listázása</w:t>
      </w:r>
    </w:p>
    <w:p w14:paraId="2CCE4C08" w14:textId="77777777" w:rsidR="00664C2B" w:rsidRDefault="00021F8E">
      <w:pPr>
        <w:numPr>
          <w:ilvl w:val="0"/>
          <w:numId w:val="6"/>
        </w:numPr>
      </w:pPr>
      <w:r>
        <w:rPr>
          <w:b/>
          <w:bCs/>
          <w:sz w:val="32"/>
          <w:szCs w:val="32"/>
        </w:rPr>
        <w:t>Felhasználók törlése</w:t>
      </w:r>
    </w:p>
    <w:p w14:paraId="2CCE4C09" w14:textId="77777777" w:rsidR="00664C2B" w:rsidRDefault="00021F8E">
      <w:pPr>
        <w:numPr>
          <w:ilvl w:val="0"/>
          <w:numId w:val="6"/>
        </w:numPr>
      </w:pPr>
      <w:r>
        <w:rPr>
          <w:b/>
          <w:bCs/>
          <w:sz w:val="32"/>
          <w:szCs w:val="32"/>
        </w:rPr>
        <w:t xml:space="preserve">Felhasználók </w:t>
      </w:r>
      <w:proofErr w:type="spellStart"/>
      <w:r>
        <w:rPr>
          <w:b/>
          <w:bCs/>
          <w:sz w:val="32"/>
          <w:szCs w:val="32"/>
        </w:rPr>
        <w:t>adminná</w:t>
      </w:r>
      <w:proofErr w:type="spellEnd"/>
      <w:r>
        <w:rPr>
          <w:b/>
          <w:bCs/>
          <w:sz w:val="32"/>
          <w:szCs w:val="32"/>
        </w:rPr>
        <w:t xml:space="preserve"> léptetése</w:t>
      </w:r>
    </w:p>
    <w:p w14:paraId="2CCE4C0A" w14:textId="77777777" w:rsidR="00664C2B" w:rsidRDefault="00021F8E">
      <w:pPr>
        <w:numPr>
          <w:ilvl w:val="0"/>
          <w:numId w:val="6"/>
        </w:numPr>
      </w:pPr>
      <w:r>
        <w:rPr>
          <w:b/>
          <w:bCs/>
          <w:sz w:val="32"/>
          <w:szCs w:val="32"/>
        </w:rPr>
        <w:t>Gyermekek listázása és törlése</w:t>
      </w:r>
    </w:p>
    <w:p w14:paraId="2CCE4C0B" w14:textId="77777777" w:rsidR="00664C2B" w:rsidRDefault="00021F8E">
      <w:pPr>
        <w:numPr>
          <w:ilvl w:val="0"/>
          <w:numId w:val="6"/>
        </w:numPr>
      </w:pPr>
      <w:r>
        <w:rPr>
          <w:b/>
          <w:bCs/>
          <w:sz w:val="32"/>
          <w:szCs w:val="32"/>
        </w:rPr>
        <w:t>Új játékok hozzáadása, szerkesztése, törlése</w:t>
      </w:r>
    </w:p>
    <w:p w14:paraId="2CCE4C0C" w14:textId="77777777" w:rsidR="00664C2B" w:rsidRDefault="00021F8E">
      <w:proofErr w:type="spellStart"/>
      <w:r>
        <w:rPr>
          <w:b/>
          <w:bCs/>
          <w:sz w:val="40"/>
          <w:szCs w:val="40"/>
        </w:rPr>
        <w:t>Superadmin</w:t>
      </w:r>
      <w:proofErr w:type="spellEnd"/>
      <w:r>
        <w:rPr>
          <w:sz w:val="40"/>
          <w:szCs w:val="40"/>
        </w:rPr>
        <w:t xml:space="preserve"> további funkciója:</w:t>
      </w:r>
    </w:p>
    <w:p w14:paraId="2CCE4C0D" w14:textId="77777777" w:rsidR="00664C2B" w:rsidRDefault="00021F8E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superadminná</w:t>
      </w:r>
      <w:proofErr w:type="spellEnd"/>
      <w:r>
        <w:rPr>
          <w:sz w:val="32"/>
          <w:szCs w:val="32"/>
        </w:rPr>
        <w:t xml:space="preserve"> léptetése.</w:t>
      </w:r>
    </w:p>
    <w:p w14:paraId="2CCE4C0E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8" wp14:editId="2CCE4BB9">
                <wp:extent cx="41614728" cy="1271"/>
                <wp:effectExtent l="0" t="0" r="28572" b="36829"/>
                <wp:docPr id="1432884772" name="Horizontal Lin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B3B5D59" id="Horizontal Line 17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C0F" w14:textId="77777777" w:rsidR="00664C2B" w:rsidRDefault="00664C2B">
      <w:pPr>
        <w:rPr>
          <w:b/>
          <w:bCs/>
          <w:sz w:val="48"/>
          <w:szCs w:val="48"/>
        </w:rPr>
      </w:pPr>
    </w:p>
    <w:p w14:paraId="2CCE4C10" w14:textId="77777777" w:rsidR="00664C2B" w:rsidRDefault="00664C2B">
      <w:pPr>
        <w:rPr>
          <w:b/>
          <w:bCs/>
          <w:sz w:val="48"/>
          <w:szCs w:val="48"/>
        </w:rPr>
      </w:pPr>
    </w:p>
    <w:p w14:paraId="2CCE4C11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3.7 Kijelentkezés</w:t>
      </w:r>
    </w:p>
    <w:p w14:paraId="2CCE4C12" w14:textId="77777777" w:rsidR="00664C2B" w:rsidRDefault="00021F8E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 kijelentkezés gombbal a felhasználó kilép a rendszerből.</w:t>
      </w:r>
    </w:p>
    <w:p w14:paraId="2CCE4C13" w14:textId="77777777" w:rsidR="00664C2B" w:rsidRDefault="00021F8E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 session </w:t>
      </w:r>
      <w:proofErr w:type="spellStart"/>
      <w:r>
        <w:rPr>
          <w:sz w:val="32"/>
          <w:szCs w:val="32"/>
        </w:rPr>
        <w:t>token</w:t>
      </w:r>
      <w:proofErr w:type="spellEnd"/>
      <w:r>
        <w:rPr>
          <w:sz w:val="32"/>
          <w:szCs w:val="32"/>
        </w:rPr>
        <w:t xml:space="preserve"> törlésre kerül.</w:t>
      </w:r>
    </w:p>
    <w:p w14:paraId="2CCE4C14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A" wp14:editId="2CCE4BBB">
                <wp:extent cx="41614728" cy="1271"/>
                <wp:effectExtent l="0" t="0" r="28572" b="36829"/>
                <wp:docPr id="999954774" name="Horizontal Lin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6775F6F" id="Horizontal Line 18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C15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4. Biztonsági funkciók</w:t>
      </w:r>
    </w:p>
    <w:p w14:paraId="2CCE4C16" w14:textId="77777777" w:rsidR="00664C2B" w:rsidRDefault="00021F8E">
      <w:pPr>
        <w:numPr>
          <w:ilvl w:val="0"/>
          <w:numId w:val="9"/>
        </w:numPr>
      </w:pPr>
      <w:r>
        <w:rPr>
          <w:b/>
          <w:bCs/>
          <w:sz w:val="32"/>
          <w:szCs w:val="32"/>
        </w:rPr>
        <w:t>JWT alapú hitelesítés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Sanctum-mal</w:t>
      </w:r>
      <w:proofErr w:type="spellEnd"/>
      <w:r>
        <w:rPr>
          <w:sz w:val="32"/>
          <w:szCs w:val="32"/>
        </w:rPr>
        <w:t xml:space="preserve"> megvalósítva.</w:t>
      </w:r>
    </w:p>
    <w:p w14:paraId="2CCE4C17" w14:textId="77777777" w:rsidR="00664C2B" w:rsidRDefault="00021F8E">
      <w:pPr>
        <w:numPr>
          <w:ilvl w:val="0"/>
          <w:numId w:val="9"/>
        </w:numPr>
      </w:pPr>
      <w:proofErr w:type="spellStart"/>
      <w:r>
        <w:rPr>
          <w:b/>
          <w:bCs/>
          <w:sz w:val="32"/>
          <w:szCs w:val="32"/>
        </w:rPr>
        <w:t>Role</w:t>
      </w:r>
      <w:proofErr w:type="spellEnd"/>
      <w:r>
        <w:rPr>
          <w:b/>
          <w:bCs/>
          <w:sz w:val="32"/>
          <w:szCs w:val="32"/>
        </w:rPr>
        <w:t xml:space="preserve"> alapú hozzáférés ellenőrzés</w:t>
      </w:r>
      <w:r>
        <w:rPr>
          <w:sz w:val="32"/>
          <w:szCs w:val="32"/>
        </w:rPr>
        <w:t xml:space="preserve">: külön </w:t>
      </w:r>
      <w:proofErr w:type="spellStart"/>
      <w:r>
        <w:rPr>
          <w:sz w:val="32"/>
          <w:szCs w:val="32"/>
        </w:rPr>
        <w:t>middleware-rel</w:t>
      </w:r>
      <w:proofErr w:type="spellEnd"/>
      <w:r>
        <w:rPr>
          <w:sz w:val="32"/>
          <w:szCs w:val="32"/>
        </w:rPr>
        <w:t xml:space="preserve"> kezelve.</w:t>
      </w:r>
    </w:p>
    <w:p w14:paraId="2CCE4C18" w14:textId="77777777" w:rsidR="00664C2B" w:rsidRDefault="00021F8E">
      <w:pPr>
        <w:numPr>
          <w:ilvl w:val="0"/>
          <w:numId w:val="9"/>
        </w:numPr>
      </w:pPr>
      <w:r>
        <w:rPr>
          <w:b/>
          <w:bCs/>
          <w:sz w:val="32"/>
          <w:szCs w:val="32"/>
        </w:rPr>
        <w:t>Hibás belépések figyelése</w:t>
      </w:r>
      <w:r>
        <w:rPr>
          <w:sz w:val="32"/>
          <w:szCs w:val="32"/>
        </w:rPr>
        <w:t>: többszöri hibás belépés esetén kitiltás.</w:t>
      </w:r>
    </w:p>
    <w:p w14:paraId="2CCE4C19" w14:textId="77777777" w:rsidR="00664C2B" w:rsidRDefault="00021F8E">
      <w:pPr>
        <w:numPr>
          <w:ilvl w:val="0"/>
          <w:numId w:val="9"/>
        </w:numPr>
      </w:pPr>
      <w:r>
        <w:rPr>
          <w:b/>
          <w:bCs/>
          <w:sz w:val="32"/>
          <w:szCs w:val="32"/>
        </w:rPr>
        <w:t>Adatbázis validáció</w:t>
      </w:r>
      <w:r>
        <w:rPr>
          <w:sz w:val="32"/>
          <w:szCs w:val="32"/>
        </w:rPr>
        <w:t>: minden adatbevitel előtt szerver oldali ellenőrzés.</w:t>
      </w:r>
    </w:p>
    <w:p w14:paraId="2CCE4C1A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C" wp14:editId="2CCE4BBD">
                <wp:extent cx="41614728" cy="1271"/>
                <wp:effectExtent l="0" t="0" r="28572" b="36829"/>
                <wp:docPr id="1924343929" name="Horizontal Lin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43D3E75" id="Horizontal Line 18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B179E7B" w14:textId="77777777" w:rsidR="008F16FF" w:rsidRDefault="008F16FF">
      <w:pPr>
        <w:rPr>
          <w:b/>
          <w:bCs/>
          <w:sz w:val="48"/>
          <w:szCs w:val="48"/>
        </w:rPr>
      </w:pPr>
    </w:p>
    <w:p w14:paraId="2CCE4C1B" w14:textId="20822023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5. Oldalak / Felhasználói felületek</w:t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4"/>
        <w:gridCol w:w="4101"/>
        <w:gridCol w:w="2337"/>
      </w:tblGrid>
      <w:tr w:rsidR="00664C2B" w14:paraId="2CCE4C1F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1C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Útvonal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1D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Leírás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1E" w14:textId="77777777" w:rsidR="00664C2B" w:rsidRDefault="00021F8E">
            <w:pPr>
              <w:spacing w:after="0" w:line="240" w:lineRule="auto"/>
            </w:pPr>
            <w:r>
              <w:rPr>
                <w:b/>
                <w:bCs/>
                <w:sz w:val="32"/>
                <w:szCs w:val="32"/>
              </w:rPr>
              <w:t>Elérhetőség</w:t>
            </w:r>
          </w:p>
        </w:tc>
      </w:tr>
      <w:tr w:rsidR="00664C2B" w14:paraId="2CCE4C23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0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1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Nyitó oldal (Bejelentkezés/Regisztráció)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2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Nyilvános</w:t>
            </w:r>
          </w:p>
        </w:tc>
      </w:tr>
      <w:tr w:rsidR="00664C2B" w14:paraId="2CCE4C27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4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home-private</w:t>
            </w:r>
            <w:proofErr w:type="spell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5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Szülők felülete (Gyermekek kezelése)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6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Szülő</w:t>
            </w:r>
          </w:p>
        </w:tc>
      </w:tr>
      <w:tr w:rsidR="00664C2B" w14:paraId="2CCE4C2B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8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child-dashboard</w:t>
            </w:r>
            <w:proofErr w:type="spell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9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Gyermek adminisztráció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A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Szülő</w:t>
            </w:r>
          </w:p>
        </w:tc>
      </w:tr>
      <w:tr w:rsidR="00664C2B" w14:paraId="2CCE4C2F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C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child</w:t>
            </w:r>
            <w:proofErr w:type="spellEnd"/>
            <w:r>
              <w:rPr>
                <w:sz w:val="32"/>
                <w:szCs w:val="32"/>
              </w:rPr>
              <w:t>-play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D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Gyermek játékfelület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2E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Gyermek</w:t>
            </w:r>
          </w:p>
        </w:tc>
      </w:tr>
      <w:tr w:rsidR="00664C2B" w14:paraId="2CCE4C33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0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users</w:t>
            </w:r>
            <w:proofErr w:type="spell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1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Felhasználók kezelése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2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</w:p>
        </w:tc>
      </w:tr>
      <w:tr w:rsidR="00664C2B" w14:paraId="2CCE4C37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4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games</w:t>
            </w:r>
            <w:proofErr w:type="spell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5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Játékok kezelése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6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</w:p>
        </w:tc>
      </w:tr>
      <w:tr w:rsidR="00664C2B" w14:paraId="2CCE4C3B" w14:textId="77777777"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8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/</w:t>
            </w: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children</w:t>
            </w:r>
            <w:proofErr w:type="spellEnd"/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9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Gyermekek kezelése (</w:t>
            </w: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E4C3A" w14:textId="77777777" w:rsidR="00664C2B" w:rsidRDefault="00021F8E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</w:t>
            </w:r>
            <w:proofErr w:type="spellEnd"/>
          </w:p>
        </w:tc>
      </w:tr>
    </w:tbl>
    <w:p w14:paraId="2CCE4C3C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BE" wp14:editId="2CCE4BBF">
                <wp:extent cx="41614728" cy="1271"/>
                <wp:effectExtent l="0" t="0" r="28572" b="36829"/>
                <wp:docPr id="1059082744" name="Horizontal 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6AFC2F1" id="Horizontal Line 18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C3D" w14:textId="77777777" w:rsidR="00664C2B" w:rsidRDefault="00664C2B">
      <w:pPr>
        <w:rPr>
          <w:b/>
          <w:bCs/>
        </w:rPr>
      </w:pPr>
    </w:p>
    <w:p w14:paraId="2CCE4C3E" w14:textId="77777777" w:rsidR="00664C2B" w:rsidRDefault="00664C2B">
      <w:pPr>
        <w:rPr>
          <w:b/>
          <w:bCs/>
        </w:rPr>
      </w:pPr>
    </w:p>
    <w:p w14:paraId="2CCE4C3F" w14:textId="77777777" w:rsidR="00664C2B" w:rsidRDefault="00021F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6. Technikai követelmények</w:t>
      </w:r>
    </w:p>
    <w:p w14:paraId="2CCE4C40" w14:textId="77777777" w:rsidR="00664C2B" w:rsidRDefault="00021F8E">
      <w:pPr>
        <w:numPr>
          <w:ilvl w:val="0"/>
          <w:numId w:val="10"/>
        </w:numPr>
      </w:pPr>
      <w:r>
        <w:rPr>
          <w:b/>
          <w:bCs/>
          <w:sz w:val="32"/>
          <w:szCs w:val="32"/>
        </w:rPr>
        <w:t>Frontend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Angular</w:t>
      </w:r>
      <w:proofErr w:type="spellEnd"/>
      <w:r>
        <w:rPr>
          <w:sz w:val="32"/>
          <w:szCs w:val="32"/>
        </w:rPr>
        <w:t xml:space="preserve"> 17+</w:t>
      </w:r>
    </w:p>
    <w:p w14:paraId="2CCE4C41" w14:textId="77777777" w:rsidR="00664C2B" w:rsidRDefault="00021F8E">
      <w:pPr>
        <w:numPr>
          <w:ilvl w:val="0"/>
          <w:numId w:val="10"/>
        </w:numPr>
      </w:pPr>
      <w:r>
        <w:rPr>
          <w:b/>
          <w:bCs/>
          <w:sz w:val="32"/>
          <w:szCs w:val="32"/>
        </w:rPr>
        <w:t>Backend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11</w:t>
      </w:r>
    </w:p>
    <w:p w14:paraId="2CCE4C42" w14:textId="77777777" w:rsidR="00664C2B" w:rsidRDefault="00021F8E">
      <w:pPr>
        <w:numPr>
          <w:ilvl w:val="0"/>
          <w:numId w:val="10"/>
        </w:numPr>
      </w:pPr>
      <w:r>
        <w:rPr>
          <w:b/>
          <w:bCs/>
          <w:sz w:val="32"/>
          <w:szCs w:val="32"/>
        </w:rPr>
        <w:t>Adatbázis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MySQL</w:t>
      </w:r>
      <w:proofErr w:type="spellEnd"/>
    </w:p>
    <w:p w14:paraId="2CCE4C43" w14:textId="77777777" w:rsidR="00664C2B" w:rsidRDefault="00021F8E">
      <w:pPr>
        <w:numPr>
          <w:ilvl w:val="0"/>
          <w:numId w:val="10"/>
        </w:numPr>
      </w:pPr>
      <w:proofErr w:type="spellStart"/>
      <w:r>
        <w:rPr>
          <w:b/>
          <w:bCs/>
          <w:sz w:val="32"/>
          <w:szCs w:val="32"/>
        </w:rPr>
        <w:t>Token</w:t>
      </w:r>
      <w:proofErr w:type="spellEnd"/>
      <w:r>
        <w:rPr>
          <w:b/>
          <w:bCs/>
          <w:sz w:val="32"/>
          <w:szCs w:val="32"/>
        </w:rPr>
        <w:t xml:space="preserve"> alapú hitelesítés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Sanctum</w:t>
      </w:r>
      <w:proofErr w:type="spellEnd"/>
    </w:p>
    <w:p w14:paraId="2CCE4C44" w14:textId="77777777" w:rsidR="00664C2B" w:rsidRDefault="00021F8E">
      <w:pPr>
        <w:numPr>
          <w:ilvl w:val="0"/>
          <w:numId w:val="10"/>
        </w:numPr>
      </w:pPr>
      <w:r>
        <w:rPr>
          <w:b/>
          <w:bCs/>
          <w:sz w:val="32"/>
          <w:szCs w:val="32"/>
        </w:rPr>
        <w:t>Valós idejű visszajelzések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Toastr</w:t>
      </w:r>
      <w:proofErr w:type="spellEnd"/>
      <w:r>
        <w:rPr>
          <w:sz w:val="32"/>
          <w:szCs w:val="32"/>
        </w:rPr>
        <w:t xml:space="preserve"> értesítések</w:t>
      </w:r>
    </w:p>
    <w:p w14:paraId="2CCE4C45" w14:textId="77777777" w:rsidR="00664C2B" w:rsidRDefault="00021F8E">
      <w:r>
        <w:rPr>
          <w:noProof/>
        </w:rPr>
        <mc:AlternateContent>
          <mc:Choice Requires="wps">
            <w:drawing>
              <wp:inline distT="0" distB="0" distL="0" distR="0" wp14:anchorId="2CCE4BC0" wp14:editId="2CCE4BC1">
                <wp:extent cx="41614728" cy="1271"/>
                <wp:effectExtent l="0" t="0" r="28572" b="36829"/>
                <wp:docPr id="2031245560" name="Horizontal Lin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0F43A1A" id="Horizontal Line 18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CCE4C46" w14:textId="77777777" w:rsidR="00664C2B" w:rsidRDefault="00664C2B"/>
    <w:sectPr w:rsidR="00664C2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32F49" w14:textId="77777777" w:rsidR="00CF1204" w:rsidRDefault="00CF1204">
      <w:pPr>
        <w:spacing w:after="0" w:line="240" w:lineRule="auto"/>
      </w:pPr>
      <w:r>
        <w:separator/>
      </w:r>
    </w:p>
  </w:endnote>
  <w:endnote w:type="continuationSeparator" w:id="0">
    <w:p w14:paraId="59FBD79F" w14:textId="77777777" w:rsidR="00CF1204" w:rsidRDefault="00CF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BAB1A" w14:textId="77777777" w:rsidR="00CF1204" w:rsidRDefault="00CF12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BBC579" w14:textId="77777777" w:rsidR="00CF1204" w:rsidRDefault="00CF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38C"/>
    <w:multiLevelType w:val="multilevel"/>
    <w:tmpl w:val="3AD42E2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33B39AB"/>
    <w:multiLevelType w:val="multilevel"/>
    <w:tmpl w:val="335E2F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8904FED"/>
    <w:multiLevelType w:val="multilevel"/>
    <w:tmpl w:val="DF86985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F4809A5"/>
    <w:multiLevelType w:val="multilevel"/>
    <w:tmpl w:val="4C744E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32761F5C"/>
    <w:multiLevelType w:val="multilevel"/>
    <w:tmpl w:val="77AEC9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369658F2"/>
    <w:multiLevelType w:val="multilevel"/>
    <w:tmpl w:val="0D26DF7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F2D6432"/>
    <w:multiLevelType w:val="multilevel"/>
    <w:tmpl w:val="3E0CE31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FD36BA1"/>
    <w:multiLevelType w:val="multilevel"/>
    <w:tmpl w:val="BD389D16"/>
    <w:lvl w:ilvl="0">
      <w:numFmt w:val="bullet"/>
      <w:lvlText w:val=""/>
      <w:lvlJc w:val="left"/>
      <w:pPr>
        <w:ind w:left="786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946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66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106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826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  <w:sz w:val="20"/>
      </w:rPr>
    </w:lvl>
  </w:abstractNum>
  <w:abstractNum w:abstractNumId="8" w15:restartNumberingAfterBreak="0">
    <w:nsid w:val="607A008D"/>
    <w:multiLevelType w:val="multilevel"/>
    <w:tmpl w:val="9D203A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6BE7544B"/>
    <w:multiLevelType w:val="multilevel"/>
    <w:tmpl w:val="F1F8757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673487004">
    <w:abstractNumId w:val="2"/>
  </w:num>
  <w:num w:numId="2" w16cid:durableId="2143837865">
    <w:abstractNumId w:val="0"/>
  </w:num>
  <w:num w:numId="3" w16cid:durableId="492910996">
    <w:abstractNumId w:val="8"/>
  </w:num>
  <w:num w:numId="4" w16cid:durableId="2054649870">
    <w:abstractNumId w:val="6"/>
  </w:num>
  <w:num w:numId="5" w16cid:durableId="1843425367">
    <w:abstractNumId w:val="3"/>
  </w:num>
  <w:num w:numId="6" w16cid:durableId="1825243504">
    <w:abstractNumId w:val="5"/>
  </w:num>
  <w:num w:numId="7" w16cid:durableId="1828011711">
    <w:abstractNumId w:val="7"/>
  </w:num>
  <w:num w:numId="8" w16cid:durableId="354158875">
    <w:abstractNumId w:val="1"/>
  </w:num>
  <w:num w:numId="9" w16cid:durableId="1315452896">
    <w:abstractNumId w:val="4"/>
  </w:num>
  <w:num w:numId="10" w16cid:durableId="2142845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C2B"/>
    <w:rsid w:val="00021F8E"/>
    <w:rsid w:val="00512437"/>
    <w:rsid w:val="00664C2B"/>
    <w:rsid w:val="008F16FF"/>
    <w:rsid w:val="00A96368"/>
    <w:rsid w:val="00C50DFF"/>
    <w:rsid w:val="00CF1204"/>
    <w:rsid w:val="00EB61E8"/>
    <w:rsid w:val="00F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4BA6"/>
  <w15:docId w15:val="{4A0F3539-B260-43E0-BB4F-7025AB46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hu-HU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Cmsor7">
    <w:name w:val="heading 7"/>
    <w:basedOn w:val="Norml"/>
    <w:next w:val="Norm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Cmsor8">
    <w:name w:val="heading 8"/>
    <w:basedOn w:val="Norml"/>
    <w:next w:val="Norm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Cmsor9">
    <w:name w:val="heading 9"/>
    <w:basedOn w:val="Norml"/>
    <w:next w:val="Norm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Cmsor2Char">
    <w:name w:val="Címsor 2 Char"/>
    <w:basedOn w:val="Bekezdsalapbettpusa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Cmsor3Char">
    <w:name w:val="Címsor 3 Char"/>
    <w:basedOn w:val="Bekezdsalapbettpusa"/>
    <w:rPr>
      <w:rFonts w:eastAsia="Times New Roman" w:cs="Times New Roman"/>
      <w:color w:val="0F4761"/>
      <w:sz w:val="28"/>
      <w:szCs w:val="28"/>
    </w:rPr>
  </w:style>
  <w:style w:type="character" w:customStyle="1" w:styleId="Cmsor4Char">
    <w:name w:val="Címsor 4 Char"/>
    <w:basedOn w:val="Bekezdsalapbettpusa"/>
    <w:rPr>
      <w:rFonts w:eastAsia="Times New Roman" w:cs="Times New Roman"/>
      <w:i/>
      <w:iCs/>
      <w:color w:val="0F4761"/>
    </w:rPr>
  </w:style>
  <w:style w:type="character" w:customStyle="1" w:styleId="Cmsor5Char">
    <w:name w:val="Címsor 5 Char"/>
    <w:basedOn w:val="Bekezdsalapbettpusa"/>
    <w:rPr>
      <w:rFonts w:eastAsia="Times New Roman" w:cs="Times New Roman"/>
      <w:color w:val="0F4761"/>
    </w:rPr>
  </w:style>
  <w:style w:type="character" w:customStyle="1" w:styleId="Cmsor6Char">
    <w:name w:val="Címsor 6 Char"/>
    <w:basedOn w:val="Bekezdsalapbettpusa"/>
    <w:rPr>
      <w:rFonts w:eastAsia="Times New Roman" w:cs="Times New Roman"/>
      <w:i/>
      <w:iCs/>
      <w:color w:val="595959"/>
    </w:rPr>
  </w:style>
  <w:style w:type="character" w:customStyle="1" w:styleId="Cmsor7Char">
    <w:name w:val="Címsor 7 Char"/>
    <w:basedOn w:val="Bekezdsalapbettpusa"/>
    <w:rPr>
      <w:rFonts w:eastAsia="Times New Roman" w:cs="Times New Roman"/>
      <w:color w:val="595959"/>
    </w:rPr>
  </w:style>
  <w:style w:type="character" w:customStyle="1" w:styleId="Cmsor8Char">
    <w:name w:val="Címsor 8 Char"/>
    <w:basedOn w:val="Bekezdsalapbettpusa"/>
    <w:rPr>
      <w:rFonts w:eastAsia="Times New Roman" w:cs="Times New Roman"/>
      <w:i/>
      <w:iCs/>
      <w:color w:val="272727"/>
    </w:rPr>
  </w:style>
  <w:style w:type="character" w:customStyle="1" w:styleId="Cmsor9Char">
    <w:name w:val="Címsor 9 Char"/>
    <w:basedOn w:val="Bekezdsalapbettpusa"/>
    <w:rPr>
      <w:rFonts w:eastAsia="Times New Roman" w:cs="Times New Roman"/>
      <w:color w:val="272727"/>
    </w:rPr>
  </w:style>
  <w:style w:type="paragraph" w:styleId="Cm">
    <w:name w:val="Title"/>
    <w:basedOn w:val="Norml"/>
    <w:next w:val="Norm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CmChar">
    <w:name w:val="Cím Char"/>
    <w:basedOn w:val="Bekezdsalapbettpusa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Alcm">
    <w:name w:val="Subtitle"/>
    <w:basedOn w:val="Norml"/>
    <w:next w:val="Norm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AlcmChar">
    <w:name w:val="Alcím Char"/>
    <w:basedOn w:val="Bekezdsalapbettpusa"/>
    <w:rPr>
      <w:rFonts w:eastAsia="Times New Roman" w:cs="Times New Roman"/>
      <w:color w:val="595959"/>
      <w:spacing w:val="15"/>
      <w:sz w:val="28"/>
      <w:szCs w:val="28"/>
    </w:rPr>
  </w:style>
  <w:style w:type="paragraph" w:styleId="Idzet">
    <w:name w:val="Quote"/>
    <w:basedOn w:val="Norml"/>
    <w:next w:val="Norml"/>
    <w:pPr>
      <w:spacing w:before="160"/>
      <w:jc w:val="center"/>
    </w:pPr>
    <w:rPr>
      <w:i/>
      <w:iCs/>
      <w:color w:val="404040"/>
    </w:rPr>
  </w:style>
  <w:style w:type="character" w:customStyle="1" w:styleId="IdzetChar">
    <w:name w:val="Idézet Char"/>
    <w:basedOn w:val="Bekezdsalapbettpusa"/>
    <w:rPr>
      <w:i/>
      <w:iCs/>
      <w:color w:val="404040"/>
    </w:rPr>
  </w:style>
  <w:style w:type="paragraph" w:styleId="Listaszerbekezds">
    <w:name w:val="List Paragraph"/>
    <w:basedOn w:val="Norml"/>
    <w:pPr>
      <w:ind w:left="720"/>
      <w:contextualSpacing/>
    </w:pPr>
  </w:style>
  <w:style w:type="character" w:styleId="Erskiemels">
    <w:name w:val="Intense Emphasis"/>
    <w:basedOn w:val="Bekezdsalapbettpusa"/>
    <w:rPr>
      <w:i/>
      <w:iCs/>
      <w:color w:val="0F4761"/>
    </w:rPr>
  </w:style>
  <w:style w:type="paragraph" w:styleId="Kiemeltidzet">
    <w:name w:val="Intense Quote"/>
    <w:basedOn w:val="Norml"/>
    <w:next w:val="Norm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KiemeltidzetChar">
    <w:name w:val="Kiemelt idézet Char"/>
    <w:basedOn w:val="Bekezdsalapbettpusa"/>
    <w:rPr>
      <w:i/>
      <w:iCs/>
      <w:color w:val="0F4761"/>
    </w:rPr>
  </w:style>
  <w:style w:type="character" w:styleId="Ershivatkozs">
    <w:name w:val="Intense Reference"/>
    <w:basedOn w:val="Bekezdsalapbettpusa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394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Rómeó Bogdán</dc:creator>
  <dc:description/>
  <cp:lastModifiedBy>Csaba Rómeó Bogdán</cp:lastModifiedBy>
  <cp:revision>5</cp:revision>
  <dcterms:created xsi:type="dcterms:W3CDTF">2025-04-15T04:12:00Z</dcterms:created>
  <dcterms:modified xsi:type="dcterms:W3CDTF">2025-04-16T14:37:00Z</dcterms:modified>
</cp:coreProperties>
</file>