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7D" w:rsidRDefault="00C65EB4">
      <w:pPr>
        <w:rPr>
          <w:rFonts w:ascii="Times New Roman" w:hAnsi="Times New Roman" w:cs="Times New Roman"/>
          <w:sz w:val="24"/>
          <w:szCs w:val="24"/>
        </w:rPr>
      </w:pPr>
    </w:p>
    <w:p w:rsidR="002F7B80" w:rsidRDefault="002F7B80">
      <w:pPr>
        <w:rPr>
          <w:rFonts w:ascii="Times New Roman" w:hAnsi="Times New Roman" w:cs="Times New Roman"/>
          <w:sz w:val="24"/>
          <w:szCs w:val="24"/>
        </w:rPr>
      </w:pPr>
    </w:p>
    <w:p w:rsidR="002F7B80" w:rsidRDefault="002F7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Všetkým vedúcim zamestnancom</w:t>
      </w:r>
    </w:p>
    <w:p w:rsidR="002F7B80" w:rsidRDefault="002F7B80">
      <w:pPr>
        <w:rPr>
          <w:rFonts w:ascii="Times New Roman" w:hAnsi="Times New Roman" w:cs="Times New Roman"/>
          <w:sz w:val="24"/>
          <w:szCs w:val="24"/>
        </w:rPr>
      </w:pPr>
    </w:p>
    <w:p w:rsidR="002F7B80" w:rsidRDefault="002F7B80" w:rsidP="002F7B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B80">
        <w:rPr>
          <w:rFonts w:ascii="Times New Roman" w:hAnsi="Times New Roman" w:cs="Times New Roman"/>
          <w:b/>
          <w:sz w:val="24"/>
          <w:szCs w:val="24"/>
        </w:rPr>
        <w:t>POKYNY</w:t>
      </w:r>
    </w:p>
    <w:p w:rsidR="002F7B80" w:rsidRDefault="002F7B80" w:rsidP="002F7B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 oznamovanie poistných udalostí poisťovni</w:t>
      </w:r>
    </w:p>
    <w:p w:rsidR="002F7B80" w:rsidRDefault="002F7B80" w:rsidP="002F7B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B80" w:rsidRDefault="002F7B80" w:rsidP="002F7B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B80" w:rsidRDefault="002F7B80" w:rsidP="002F7B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Uzavreli sme s poisťovňou Generali Slovensko, a. s., Záhradnícka 34, Bratislava, poistnú zmluvu č. 123452011, ktorou sú kryté riziká týchto mimoriadnych škôd:</w:t>
      </w:r>
    </w:p>
    <w:p w:rsidR="002F7B80" w:rsidRDefault="002F7B80" w:rsidP="005656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F7B80" w:rsidRDefault="002F7B80" w:rsidP="002F7B8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B80">
        <w:rPr>
          <w:rFonts w:ascii="Times New Roman" w:hAnsi="Times New Roman" w:cs="Times New Roman"/>
          <w:sz w:val="24"/>
          <w:szCs w:val="24"/>
        </w:rPr>
        <w:t>poškodenie alebo zničenie vecí živelnou pohromou,</w:t>
      </w:r>
    </w:p>
    <w:p w:rsidR="002F7B80" w:rsidRDefault="002F7B80" w:rsidP="002F7B8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poškodenie alebo zničenie vecí vodou,</w:t>
      </w:r>
    </w:p>
    <w:p w:rsidR="002F7B80" w:rsidRDefault="002F7B80" w:rsidP="002F7B8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krádež vecí,</w:t>
      </w:r>
    </w:p>
    <w:p w:rsidR="002F7B80" w:rsidRDefault="002F7B80" w:rsidP="002F7B8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poškodenie, zničenie alebo krádež motorového vozidla,</w:t>
      </w:r>
    </w:p>
    <w:p w:rsidR="002F7B80" w:rsidRDefault="002F7B80" w:rsidP="002F7B8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poškodenie stroja alebo zariadenia,</w:t>
      </w:r>
    </w:p>
    <w:p w:rsidR="002F7B80" w:rsidRDefault="002F7B80" w:rsidP="002F7B8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zodpovednosť za škodu pri prevádzke organizácie.</w:t>
      </w:r>
    </w:p>
    <w:p w:rsidR="0056563E" w:rsidRDefault="0056563E" w:rsidP="0056563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Každý vedúci pracovník je povinný poistnú udalosť ihneď hlásiť. Vzor hlásenia je priložený.</w:t>
      </w:r>
    </w:p>
    <w:p w:rsid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</w:p>
    <w:p w:rsidR="002F7B80" w:rsidRDefault="0073755E" w:rsidP="002F7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Bratislava 31. augusta 2025</w:t>
      </w:r>
    </w:p>
    <w:p w:rsid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</w:p>
    <w:p w:rsid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</w:p>
    <w:p w:rsid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</w:p>
    <w:p w:rsid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</w:p>
    <w:p w:rsid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</w:p>
    <w:p w:rsidR="002F7B80" w:rsidRPr="002F7B80" w:rsidRDefault="002F7B80" w:rsidP="002F7B80">
      <w:pPr>
        <w:rPr>
          <w:rFonts w:ascii="Kunstler Script" w:hAnsi="Kunstler Script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F7B80">
        <w:rPr>
          <w:rFonts w:ascii="Kunstler Script" w:hAnsi="Kunstler Script" w:cs="Times New Roman"/>
          <w:sz w:val="48"/>
          <w:szCs w:val="48"/>
        </w:rPr>
        <w:t>Ján Horecký</w:t>
      </w:r>
    </w:p>
    <w:p w:rsidR="002F7B80" w:rsidRDefault="002F7B80" w:rsidP="002F7B80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prof. PhDr. Ján Horecký, DrSc.</w:t>
      </w:r>
    </w:p>
    <w:p w:rsidR="002F7B80" w:rsidRPr="002F7B80" w:rsidRDefault="002F7B80" w:rsidP="002F7B80">
      <w:pPr>
        <w:tabs>
          <w:tab w:val="center" w:pos="70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riaditeľ JÚ ĽŠ SAV</w:t>
      </w:r>
    </w:p>
    <w:p w:rsidR="002F7B80" w:rsidRPr="002F7B80" w:rsidRDefault="002F7B80" w:rsidP="002F7B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7B80" w:rsidRPr="002F7B80" w:rsidRDefault="002F7B80">
      <w:pPr>
        <w:rPr>
          <w:rFonts w:ascii="Times New Roman" w:hAnsi="Times New Roman" w:cs="Times New Roman"/>
          <w:sz w:val="24"/>
          <w:szCs w:val="24"/>
        </w:rPr>
      </w:pPr>
    </w:p>
    <w:p w:rsidR="002F7B80" w:rsidRPr="002F7B80" w:rsidRDefault="002F7B80">
      <w:pPr>
        <w:rPr>
          <w:rFonts w:ascii="Times New Roman" w:hAnsi="Times New Roman" w:cs="Times New Roman"/>
          <w:sz w:val="24"/>
          <w:szCs w:val="24"/>
        </w:rPr>
      </w:pPr>
    </w:p>
    <w:sectPr w:rsidR="002F7B80" w:rsidRPr="002F7B8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B80" w:rsidRDefault="002F7B80" w:rsidP="002F7B80">
      <w:pPr>
        <w:spacing w:after="0" w:line="240" w:lineRule="auto"/>
      </w:pPr>
      <w:r>
        <w:separator/>
      </w:r>
    </w:p>
  </w:endnote>
  <w:endnote w:type="continuationSeparator" w:id="0">
    <w:p w:rsidR="002F7B80" w:rsidRDefault="002F7B80" w:rsidP="002F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B80" w:rsidRDefault="002F7B80" w:rsidP="002F7B80">
      <w:pPr>
        <w:spacing w:after="0" w:line="240" w:lineRule="auto"/>
      </w:pPr>
      <w:r>
        <w:separator/>
      </w:r>
    </w:p>
  </w:footnote>
  <w:footnote w:type="continuationSeparator" w:id="0">
    <w:p w:rsidR="002F7B80" w:rsidRDefault="002F7B80" w:rsidP="002F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B80" w:rsidRDefault="002F7B80">
    <w:pPr>
      <w:pStyle w:val="Hlavika"/>
    </w:pPr>
  </w:p>
  <w:p w:rsidR="002F7B80" w:rsidRPr="002F7B80" w:rsidRDefault="002F7B80" w:rsidP="0073755E">
    <w:pPr>
      <w:pStyle w:val="Hlavika"/>
      <w:pBdr>
        <w:bottom w:val="single" w:sz="4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2F7B80">
      <w:rPr>
        <w:rFonts w:ascii="Times New Roman" w:hAnsi="Times New Roman" w:cs="Times New Roman"/>
        <w:b/>
        <w:sz w:val="24"/>
        <w:szCs w:val="24"/>
      </w:rPr>
      <w:t>Jazykovedný ústav Ľudovíta Štúra SAV, Panská 2, 811 01 Bratislava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556"/>
    <w:multiLevelType w:val="hybridMultilevel"/>
    <w:tmpl w:val="CAB8A83C"/>
    <w:lvl w:ilvl="0" w:tplc="06065D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87E7B"/>
    <w:multiLevelType w:val="hybridMultilevel"/>
    <w:tmpl w:val="9B2C6C98"/>
    <w:lvl w:ilvl="0" w:tplc="395A8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80"/>
    <w:rsid w:val="002F7B80"/>
    <w:rsid w:val="0056563E"/>
    <w:rsid w:val="0073755E"/>
    <w:rsid w:val="00A946BC"/>
    <w:rsid w:val="00C65EB4"/>
    <w:rsid w:val="00CF329B"/>
    <w:rsid w:val="00E2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8815"/>
  <w15:chartTrackingRefBased/>
  <w15:docId w15:val="{0B405062-FE41-478F-9EC4-B4C793B6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F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7B80"/>
  </w:style>
  <w:style w:type="paragraph" w:styleId="Pta">
    <w:name w:val="footer"/>
    <w:basedOn w:val="Normlny"/>
    <w:link w:val="PtaChar"/>
    <w:uiPriority w:val="99"/>
    <w:unhideWhenUsed/>
    <w:rsid w:val="002F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F7B80"/>
  </w:style>
  <w:style w:type="paragraph" w:styleId="Odsekzoznamu">
    <w:name w:val="List Paragraph"/>
    <w:basedOn w:val="Normlny"/>
    <w:uiPriority w:val="34"/>
    <w:qFormat/>
    <w:rsid w:val="002F7B8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F7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F7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3</cp:revision>
  <cp:lastPrinted>2024-10-02T10:55:00Z</cp:lastPrinted>
  <dcterms:created xsi:type="dcterms:W3CDTF">2024-10-02T10:46:00Z</dcterms:created>
  <dcterms:modified xsi:type="dcterms:W3CDTF">2025-09-22T06:10:00Z</dcterms:modified>
</cp:coreProperties>
</file>