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539B6" w14:textId="77777777" w:rsidR="005649F5" w:rsidRDefault="005649F5" w:rsidP="00AD7640">
      <w:pPr>
        <w:jc w:val="center"/>
        <w:rPr>
          <w:rFonts w:ascii="Times New Roman" w:hAnsi="Times New Roman" w:cs="Times New Roman"/>
          <w:sz w:val="160"/>
          <w:szCs w:val="160"/>
        </w:rPr>
      </w:pPr>
    </w:p>
    <w:p w14:paraId="47483F19" w14:textId="77777777" w:rsidR="005649F5" w:rsidRDefault="005649F5" w:rsidP="00AD7640">
      <w:pPr>
        <w:jc w:val="center"/>
        <w:rPr>
          <w:rFonts w:ascii="Times New Roman" w:hAnsi="Times New Roman" w:cs="Times New Roman"/>
          <w:sz w:val="160"/>
          <w:szCs w:val="160"/>
        </w:rPr>
      </w:pPr>
    </w:p>
    <w:p w14:paraId="368DD833" w14:textId="31A9FE09" w:rsidR="005649F5" w:rsidRDefault="005649F5" w:rsidP="00AD7640">
      <w:pPr>
        <w:jc w:val="center"/>
        <w:rPr>
          <w:rFonts w:ascii="Times New Roman" w:hAnsi="Times New Roman" w:cs="Times New Roman"/>
          <w:b/>
          <w:bCs/>
          <w:sz w:val="160"/>
          <w:szCs w:val="160"/>
        </w:rPr>
      </w:pPr>
      <w:r w:rsidRPr="005649F5">
        <w:rPr>
          <w:rFonts w:ascii="Times New Roman" w:hAnsi="Times New Roman" w:cs="Times New Roman"/>
          <w:b/>
          <w:bCs/>
          <w:sz w:val="160"/>
          <w:szCs w:val="160"/>
        </w:rPr>
        <w:t>Účtovníctvo</w:t>
      </w:r>
    </w:p>
    <w:p w14:paraId="0AC4649E" w14:textId="16C0C9E5" w:rsidR="005649F5" w:rsidRPr="005649F5" w:rsidRDefault="005649F5" w:rsidP="00AD7640">
      <w:pPr>
        <w:jc w:val="center"/>
        <w:rPr>
          <w:rFonts w:ascii="Times New Roman" w:hAnsi="Times New Roman" w:cs="Times New Roman"/>
          <w:sz w:val="72"/>
          <w:szCs w:val="72"/>
        </w:rPr>
      </w:pPr>
      <w:r>
        <w:rPr>
          <w:rFonts w:ascii="Times New Roman" w:hAnsi="Times New Roman" w:cs="Times New Roman"/>
          <w:sz w:val="72"/>
          <w:szCs w:val="72"/>
        </w:rPr>
        <w:t>Pavol Drozdík 3.H</w:t>
      </w:r>
    </w:p>
    <w:p w14:paraId="69E30C1A" w14:textId="77777777" w:rsidR="005649F5" w:rsidRDefault="005649F5">
      <w:pPr>
        <w:rPr>
          <w:rFonts w:ascii="Times New Roman" w:hAnsi="Times New Roman" w:cs="Times New Roman"/>
          <w:sz w:val="52"/>
          <w:szCs w:val="52"/>
        </w:rPr>
      </w:pPr>
      <w:r>
        <w:rPr>
          <w:rFonts w:ascii="Times New Roman" w:hAnsi="Times New Roman" w:cs="Times New Roman"/>
          <w:sz w:val="52"/>
          <w:szCs w:val="52"/>
        </w:rPr>
        <w:br w:type="page"/>
      </w:r>
    </w:p>
    <w:p w14:paraId="55FFF01D" w14:textId="2FD3C2C0" w:rsidR="00AD7640" w:rsidRPr="00C023E8" w:rsidRDefault="00AD7640" w:rsidP="00AD7640">
      <w:pPr>
        <w:jc w:val="center"/>
        <w:rPr>
          <w:rFonts w:ascii="Times New Roman" w:hAnsi="Times New Roman" w:cs="Times New Roman"/>
          <w:sz w:val="52"/>
          <w:szCs w:val="52"/>
        </w:rPr>
      </w:pPr>
      <w:r w:rsidRPr="00C023E8">
        <w:rPr>
          <w:rFonts w:ascii="Times New Roman" w:hAnsi="Times New Roman" w:cs="Times New Roman"/>
          <w:sz w:val="52"/>
          <w:szCs w:val="52"/>
        </w:rPr>
        <w:lastRenderedPageBreak/>
        <w:t>1. Základné pojmy</w:t>
      </w:r>
    </w:p>
    <w:p w14:paraId="24EEF3DA" w14:textId="37A45FE4" w:rsidR="000E533F" w:rsidRPr="00C023E8" w:rsidRDefault="000E533F" w:rsidP="00AD7640">
      <w:pPr>
        <w:jc w:val="center"/>
        <w:rPr>
          <w:rFonts w:ascii="Times New Roman" w:hAnsi="Times New Roman" w:cs="Times New Roman"/>
          <w:sz w:val="36"/>
          <w:szCs w:val="36"/>
        </w:rPr>
      </w:pPr>
      <w:r w:rsidRPr="00C023E8">
        <w:rPr>
          <w:rFonts w:ascii="Times New Roman" w:hAnsi="Times New Roman" w:cs="Times New Roman"/>
          <w:sz w:val="36"/>
          <w:szCs w:val="36"/>
        </w:rPr>
        <w:t>1</w:t>
      </w:r>
      <w:r w:rsidR="009A5F57" w:rsidRPr="00C023E8">
        <w:rPr>
          <w:rFonts w:ascii="Times New Roman" w:hAnsi="Times New Roman" w:cs="Times New Roman"/>
          <w:sz w:val="36"/>
          <w:szCs w:val="36"/>
        </w:rPr>
        <w:t xml:space="preserve">.1 </w:t>
      </w:r>
      <w:r w:rsidRPr="00C023E8">
        <w:rPr>
          <w:rFonts w:ascii="Times New Roman" w:hAnsi="Times New Roman" w:cs="Times New Roman"/>
          <w:sz w:val="36"/>
          <w:szCs w:val="36"/>
        </w:rPr>
        <w:t>História účtovníctva</w:t>
      </w:r>
    </w:p>
    <w:p w14:paraId="1BA11E6E" w14:textId="6E4B51FD"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C023E8">
        <w:rPr>
          <w:rFonts w:ascii="Times New Roman" w:hAnsi="Times New Roman" w:cs="Times New Roman"/>
          <w:sz w:val="28"/>
          <w:szCs w:val="28"/>
        </w:rPr>
        <w:t>obydlia</w:t>
      </w:r>
      <w:r w:rsidRPr="00C023E8">
        <w:rPr>
          <w:rFonts w:ascii="Times New Roman" w:hAnsi="Times New Roman" w:cs="Times New Roman"/>
          <w:sz w:val="28"/>
          <w:szCs w:val="28"/>
        </w:rPr>
        <w:t xml:space="preserve"> a pod.)</w:t>
      </w:r>
    </w:p>
    <w:p w14:paraId="102146A8" w14:textId="77777777" w:rsidR="000E533F" w:rsidRPr="00C023E8" w:rsidRDefault="000E533F" w:rsidP="000E533F">
      <w:pPr>
        <w:rPr>
          <w:rFonts w:ascii="Times New Roman" w:hAnsi="Times New Roman" w:cs="Times New Roman"/>
          <w:sz w:val="28"/>
          <w:szCs w:val="28"/>
        </w:rPr>
      </w:pPr>
    </w:p>
    <w:p w14:paraId="05EECB41" w14:textId="0E803202"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Spôsoby evidencie:</w:t>
      </w:r>
    </w:p>
    <w:p w14:paraId="30C990CC" w14:textId="13844E6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Zárezy do stromov, kameňou, kostí a pod.</w:t>
      </w:r>
    </w:p>
    <w:p w14:paraId="5EB51E94" w14:textId="4ECD0CF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Vrúbkovanie</w:t>
      </w:r>
    </w:p>
    <w:p w14:paraId="7FF23BB0" w14:textId="74880EE7"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Uzlovanie</w:t>
      </w:r>
    </w:p>
    <w:p w14:paraId="6E572DE3" w14:textId="659A37F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Obrazcové písmo (17. stor)</w:t>
      </w:r>
    </w:p>
    <w:p w14:paraId="7F2339BB" w14:textId="41FD573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Papyrus</w:t>
      </w:r>
    </w:p>
    <w:p w14:paraId="1B2624CA" w14:textId="77777777" w:rsidR="000E533F" w:rsidRPr="00C023E8" w:rsidRDefault="000E533F" w:rsidP="000E533F">
      <w:pPr>
        <w:rPr>
          <w:rFonts w:ascii="Times New Roman" w:hAnsi="Times New Roman" w:cs="Times New Roman"/>
          <w:sz w:val="28"/>
          <w:szCs w:val="28"/>
        </w:rPr>
      </w:pPr>
    </w:p>
    <w:p w14:paraId="22EE209F" w14:textId="00569DCC"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Vrúbkovanie:</w:t>
      </w:r>
    </w:p>
    <w:p w14:paraId="3FF7F72C" w14:textId="04E36E6E"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Zárezy nožom na drevené palice (vrúbky)</w:t>
      </w:r>
    </w:p>
    <w:p w14:paraId="182EA5BF" w14:textId="5A43E3C5"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Každý vrúbok znamenal jednotku miery, </w:t>
      </w:r>
      <w:r w:rsidR="00C023E8" w:rsidRPr="00C023E8">
        <w:rPr>
          <w:rFonts w:ascii="Times New Roman" w:hAnsi="Times New Roman" w:cs="Times New Roman"/>
          <w:sz w:val="28"/>
          <w:szCs w:val="28"/>
        </w:rPr>
        <w:t xml:space="preserve">hmotnosti </w:t>
      </w:r>
      <w:r w:rsidRPr="00C023E8">
        <w:rPr>
          <w:rFonts w:ascii="Times New Roman" w:hAnsi="Times New Roman" w:cs="Times New Roman"/>
          <w:sz w:val="28"/>
          <w:szCs w:val="28"/>
        </w:rPr>
        <w:t>alebo peňazí =&gt; počet vrúbkov = veľkosť dlhu</w:t>
      </w:r>
    </w:p>
    <w:p w14:paraId="1E1305C1" w14:textId="409F279A"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Jednoduché účtovníctvo </w:t>
      </w:r>
      <w:r w:rsidR="00746169" w:rsidRPr="00C023E8">
        <w:rPr>
          <w:rFonts w:ascii="Times New Roman" w:hAnsi="Times New Roman" w:cs="Times New Roman"/>
          <w:sz w:val="28"/>
          <w:szCs w:val="28"/>
        </w:rPr>
        <w:t>–</w:t>
      </w:r>
      <w:r w:rsidRPr="00C023E8">
        <w:rPr>
          <w:rFonts w:ascii="Times New Roman" w:hAnsi="Times New Roman" w:cs="Times New Roman"/>
          <w:sz w:val="28"/>
          <w:szCs w:val="28"/>
        </w:rPr>
        <w:t xml:space="preserve"> pre</w:t>
      </w:r>
      <w:r w:rsidR="00746169" w:rsidRPr="00C023E8">
        <w:rPr>
          <w:rFonts w:ascii="Times New Roman" w:hAnsi="Times New Roman" w:cs="Times New Roman"/>
          <w:sz w:val="28"/>
          <w:szCs w:val="28"/>
        </w:rPr>
        <w:t xml:space="preserve"> každého zákazníka zvlášť palica</w:t>
      </w:r>
    </w:p>
    <w:p w14:paraId="16E3FBE0" w14:textId="78DAB988" w:rsidR="00746169" w:rsidRPr="00C023E8" w:rsidRDefault="0074616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Podvojné účtovníctvo – rozštiepená palica na polo</w:t>
      </w:r>
      <w:r w:rsidRPr="00C023E8">
        <w:rPr>
          <w:rFonts w:ascii="Times New Roman" w:hAnsi="Times New Roman" w:cs="Times New Roman"/>
          <w:sz w:val="28"/>
          <w:szCs w:val="28"/>
        </w:rPr>
        <w:tab/>
      </w:r>
      <w:r w:rsidR="00C023E8">
        <w:rPr>
          <w:rFonts w:ascii="Times New Roman" w:hAnsi="Times New Roman" w:cs="Times New Roman"/>
          <w:sz w:val="28"/>
          <w:szCs w:val="28"/>
        </w:rPr>
        <w:t>vicu</w:t>
      </w:r>
      <w:r w:rsidR="00E72619" w:rsidRPr="00C023E8">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C023E8" w:rsidRDefault="00E72619" w:rsidP="00E72619">
      <w:pPr>
        <w:rPr>
          <w:rFonts w:ascii="Times New Roman" w:hAnsi="Times New Roman" w:cs="Times New Roman"/>
          <w:sz w:val="28"/>
          <w:szCs w:val="28"/>
        </w:rPr>
      </w:pPr>
    </w:p>
    <w:p w14:paraId="0A863106" w14:textId="783804FC" w:rsidR="00E72619" w:rsidRPr="00C023E8" w:rsidRDefault="00E7261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Pojem účtovník sa objavuje už v stredoveku, označoval pisára, ktorý vedel viesť knihy.</w:t>
      </w:r>
    </w:p>
    <w:p w14:paraId="0CFAB8E0" w14:textId="58C74111" w:rsidR="00E72619" w:rsidRPr="00C023E8" w:rsidRDefault="00E72619" w:rsidP="00E72619">
      <w:pPr>
        <w:ind w:left="360"/>
        <w:rPr>
          <w:rFonts w:ascii="Times New Roman" w:hAnsi="Times New Roman" w:cs="Times New Roman"/>
          <w:sz w:val="28"/>
          <w:szCs w:val="28"/>
        </w:rPr>
      </w:pPr>
      <w:r w:rsidRPr="00C023E8">
        <w:rPr>
          <w:rFonts w:ascii="Times New Roman" w:hAnsi="Times New Roman" w:cs="Times New Roman"/>
          <w:sz w:val="28"/>
          <w:szCs w:val="28"/>
        </w:rPr>
        <w:t>Podvojná sústava účtovníctva v písanej forme:</w:t>
      </w:r>
    </w:p>
    <w:p w14:paraId="0B4BF32F" w14:textId="208D44C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Začiatky v 13. stor v Taliansku a </w:t>
      </w:r>
      <w:r w:rsidR="00C023E8" w:rsidRPr="00C023E8">
        <w:rPr>
          <w:rFonts w:ascii="Times New Roman" w:hAnsi="Times New Roman" w:cs="Times New Roman"/>
          <w:sz w:val="28"/>
          <w:szCs w:val="28"/>
        </w:rPr>
        <w:t>Chorvátsku</w:t>
      </w:r>
    </w:p>
    <w:p w14:paraId="4268D478" w14:textId="7701FD2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 xml:space="preserve">Prvá tlačená kniha vydaná v roku 1494 (Súbor aritmetiky, </w:t>
      </w:r>
      <w:r w:rsidR="00C023E8" w:rsidRPr="00C023E8">
        <w:rPr>
          <w:rFonts w:ascii="Times New Roman" w:hAnsi="Times New Roman" w:cs="Times New Roman"/>
          <w:sz w:val="28"/>
          <w:szCs w:val="28"/>
        </w:rPr>
        <w:t>geometrie</w:t>
      </w:r>
      <w:r w:rsidRPr="00C023E8">
        <w:rPr>
          <w:rFonts w:ascii="Times New Roman" w:hAnsi="Times New Roman" w:cs="Times New Roman"/>
          <w:sz w:val="28"/>
          <w:szCs w:val="28"/>
        </w:rPr>
        <w:t>, pomeru a úmer)</w:t>
      </w:r>
    </w:p>
    <w:p w14:paraId="119B5EB6" w14:textId="5A53E30E"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Luca Pacioli - Opisuje tieto účtovné knihy:</w:t>
      </w:r>
    </w:p>
    <w:p w14:paraId="2005160B" w14:textId="469D009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denník – pre zápisy v časovom poriadku</w:t>
      </w:r>
    </w:p>
    <w:p w14:paraId="71AB6C1B" w14:textId="4F1114B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hlavná kniha – pre zápis podľa vecného usporiadania</w:t>
      </w:r>
    </w:p>
    <w:p w14:paraId="6EB294E4" w14:textId="251719A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memor</w:t>
      </w:r>
      <w:r w:rsidR="00282282">
        <w:rPr>
          <w:rFonts w:ascii="Times New Roman" w:hAnsi="Times New Roman" w:cs="Times New Roman"/>
          <w:sz w:val="28"/>
          <w:szCs w:val="28"/>
        </w:rPr>
        <w:t>i</w:t>
      </w:r>
      <w:r w:rsidRPr="00C023E8">
        <w:rPr>
          <w:rFonts w:ascii="Times New Roman" w:hAnsi="Times New Roman" w:cs="Times New Roman"/>
          <w:sz w:val="28"/>
          <w:szCs w:val="28"/>
        </w:rPr>
        <w:t>ál – pre zápis na nečisto</w:t>
      </w:r>
    </w:p>
    <w:p w14:paraId="5A29599F" w14:textId="73EE1B7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ďalšie pomocné knihy</w:t>
      </w:r>
    </w:p>
    <w:p w14:paraId="61A1FC60" w14:textId="7F2DF2DB" w:rsidR="00E72619" w:rsidRPr="00C023E8" w:rsidRDefault="00E72619" w:rsidP="00E72619">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1.2 Účtovníctvo v </w:t>
      </w:r>
      <w:r w:rsidR="00C023E8" w:rsidRPr="00C023E8">
        <w:rPr>
          <w:rFonts w:ascii="Times New Roman" w:hAnsi="Times New Roman" w:cs="Times New Roman"/>
          <w:sz w:val="36"/>
          <w:szCs w:val="36"/>
        </w:rPr>
        <w:t>súčasnosti</w:t>
      </w:r>
      <w:r w:rsidRPr="00C023E8">
        <w:rPr>
          <w:rFonts w:ascii="Times New Roman" w:hAnsi="Times New Roman" w:cs="Times New Roman"/>
          <w:sz w:val="36"/>
          <w:szCs w:val="36"/>
        </w:rPr>
        <w:t xml:space="preserve"> a jeho právna úprava</w:t>
      </w:r>
    </w:p>
    <w:p w14:paraId="620E80B8" w14:textId="77777777" w:rsidR="00E72619" w:rsidRPr="00C023E8" w:rsidRDefault="00E72619" w:rsidP="00E72619">
      <w:pPr>
        <w:rPr>
          <w:rFonts w:ascii="Times New Roman" w:hAnsi="Times New Roman" w:cs="Times New Roman"/>
          <w:sz w:val="28"/>
          <w:szCs w:val="28"/>
        </w:rPr>
      </w:pPr>
    </w:p>
    <w:p w14:paraId="22D82EA6" w14:textId="78D0359D" w:rsidR="00E72619" w:rsidRPr="00C023E8" w:rsidRDefault="00E72619">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Účtovníctvo v SR je budované na základných zásad</w:t>
      </w:r>
      <w:r w:rsidR="00C023E8" w:rsidRPr="00C023E8">
        <w:rPr>
          <w:rFonts w:ascii="Times New Roman" w:hAnsi="Times New Roman" w:cs="Times New Roman"/>
          <w:sz w:val="28"/>
          <w:szCs w:val="28"/>
        </w:rPr>
        <w:t>á</w:t>
      </w:r>
      <w:r w:rsidRPr="00C023E8">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C023E8" w:rsidRDefault="00E72619">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smernicami Rady EÚ</w:t>
      </w:r>
    </w:p>
    <w:p w14:paraId="0ED86F6E" w14:textId="6B88E2AC" w:rsidR="00E72619" w:rsidRPr="00C023E8" w:rsidRDefault="000E6324">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Medzinárodnými účtovnými štandardmi (MUŠ)</w:t>
      </w:r>
    </w:p>
    <w:p w14:paraId="735CAF77" w14:textId="77777777" w:rsidR="000E6324" w:rsidRPr="00C023E8" w:rsidRDefault="000E6324" w:rsidP="000E6324">
      <w:pPr>
        <w:ind w:left="720"/>
        <w:rPr>
          <w:rFonts w:ascii="Times New Roman" w:hAnsi="Times New Roman" w:cs="Times New Roman"/>
          <w:sz w:val="28"/>
          <w:szCs w:val="28"/>
        </w:rPr>
      </w:pPr>
    </w:p>
    <w:p w14:paraId="5B4BEA1F" w14:textId="2D9C3B5C" w:rsidR="00654A76" w:rsidRPr="00C023E8" w:rsidRDefault="000E6324" w:rsidP="00654A76">
      <w:pPr>
        <w:ind w:left="720"/>
        <w:jc w:val="center"/>
        <w:rPr>
          <w:rFonts w:ascii="Times New Roman" w:hAnsi="Times New Roman" w:cs="Times New Roman"/>
          <w:sz w:val="36"/>
          <w:szCs w:val="36"/>
        </w:rPr>
      </w:pPr>
      <w:r w:rsidRPr="00C023E8">
        <w:rPr>
          <w:rFonts w:ascii="Times New Roman" w:hAnsi="Times New Roman" w:cs="Times New Roman"/>
          <w:sz w:val="36"/>
          <w:szCs w:val="36"/>
        </w:rPr>
        <w:t>Právna úprava účtovníctva</w:t>
      </w:r>
    </w:p>
    <w:p w14:paraId="260592F6" w14:textId="7E63ED85"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431/2002 Z. z. o účtovníctve</w:t>
      </w:r>
    </w:p>
    <w:p w14:paraId="3F61637E" w14:textId="35471977"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513/1991 Zb. Obchodný zákonník</w:t>
      </w:r>
    </w:p>
    <w:p w14:paraId="1632A08F" w14:textId="55CD4A26"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455/1991 Zb. o živnostenskom podnikaní </w:t>
      </w:r>
    </w:p>
    <w:p w14:paraId="2F4641E0" w14:textId="4BBAB0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47/1992 Zb. Občiansky zákonník </w:t>
      </w:r>
    </w:p>
    <w:p w14:paraId="38FC195D" w14:textId="4B029631" w:rsidR="000E6324"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V</w:t>
      </w:r>
      <w:r w:rsidR="000E6324" w:rsidRPr="00C023E8">
        <w:rPr>
          <w:rFonts w:ascii="Times New Roman" w:hAnsi="Times New Roman" w:cs="Times New Roman"/>
          <w:sz w:val="28"/>
          <w:szCs w:val="28"/>
        </w:rPr>
        <w:t>šetky daňové zákony, a z nich najmä zákon č. 595/2003 Z. z. o dani z</w:t>
      </w:r>
      <w:r w:rsidRPr="00C023E8">
        <w:rPr>
          <w:rFonts w:ascii="Times New Roman" w:hAnsi="Times New Roman" w:cs="Times New Roman"/>
          <w:sz w:val="28"/>
          <w:szCs w:val="28"/>
        </w:rPr>
        <w:t> </w:t>
      </w:r>
      <w:r w:rsidR="000E6324" w:rsidRPr="00C023E8">
        <w:rPr>
          <w:rFonts w:ascii="Times New Roman" w:hAnsi="Times New Roman" w:cs="Times New Roman"/>
          <w:sz w:val="28"/>
          <w:szCs w:val="28"/>
        </w:rPr>
        <w:t>príjmov</w:t>
      </w:r>
    </w:p>
    <w:p w14:paraId="4AD967C1" w14:textId="14C13FA6"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Rámcove účtové osnovy a opatrenia MF SR</w:t>
      </w:r>
    </w:p>
    <w:p w14:paraId="4C6AC10C" w14:textId="5FDA75E2"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Smernice Rady EÚ</w:t>
      </w:r>
    </w:p>
    <w:p w14:paraId="402BE7DF" w14:textId="2412C88E" w:rsidR="00326B57" w:rsidRPr="00C023E8" w:rsidRDefault="00C023E8">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w:t>
      </w:r>
      <w:r w:rsidR="00326B57" w:rsidRPr="00C023E8">
        <w:rPr>
          <w:rFonts w:ascii="Times New Roman" w:hAnsi="Times New Roman" w:cs="Times New Roman"/>
          <w:sz w:val="28"/>
          <w:szCs w:val="28"/>
        </w:rPr>
        <w:t xml:space="preserve"> účtovné štandardy</w:t>
      </w:r>
    </w:p>
    <w:p w14:paraId="3B65E5C3" w14:textId="5388F314"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 štandardy finančného vykazovania</w:t>
      </w:r>
    </w:p>
    <w:p w14:paraId="059E3449" w14:textId="77777777" w:rsidR="00326B57" w:rsidRPr="00C023E8" w:rsidRDefault="00326B57" w:rsidP="00326B57">
      <w:pPr>
        <w:pStyle w:val="Odsekzoznamu"/>
        <w:rPr>
          <w:rFonts w:ascii="Times New Roman" w:hAnsi="Times New Roman" w:cs="Times New Roman"/>
          <w:sz w:val="28"/>
          <w:szCs w:val="28"/>
        </w:rPr>
      </w:pPr>
    </w:p>
    <w:p w14:paraId="4D91CED3" w14:textId="5D9E024D" w:rsidR="00654A76" w:rsidRPr="00C023E8" w:rsidRDefault="00326B57" w:rsidP="00654A76">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t>Základné pojmy</w:t>
      </w:r>
    </w:p>
    <w:p w14:paraId="436EB3BA"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Predmetom účtovníctva je:</w:t>
      </w:r>
    </w:p>
    <w:p w14:paraId="1B2044BE" w14:textId="18B61E9D"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Vykazovanie skutočností o účtovných prípadoch (uvedených v bode 1) v účtovnej závierke.</w:t>
      </w:r>
    </w:p>
    <w:p w14:paraId="5BF6BF91" w14:textId="77777777" w:rsidR="00654A76" w:rsidRPr="00C023E8" w:rsidRDefault="00654A76" w:rsidP="00654A76">
      <w:pPr>
        <w:pStyle w:val="Odsekzoznamu"/>
        <w:rPr>
          <w:rFonts w:ascii="Times New Roman" w:hAnsi="Times New Roman" w:cs="Times New Roman"/>
          <w:sz w:val="28"/>
          <w:szCs w:val="28"/>
        </w:rPr>
      </w:pPr>
    </w:p>
    <w:p w14:paraId="7D94A483" w14:textId="77777777" w:rsidR="00654A76" w:rsidRPr="00C023E8" w:rsidRDefault="00654A76" w:rsidP="00654A76">
      <w:pPr>
        <w:pStyle w:val="Odsekzoznamu"/>
        <w:rPr>
          <w:rFonts w:ascii="Times New Roman" w:hAnsi="Times New Roman" w:cs="Times New Roman"/>
          <w:sz w:val="28"/>
          <w:szCs w:val="28"/>
        </w:rPr>
      </w:pPr>
    </w:p>
    <w:p w14:paraId="0A8410A8" w14:textId="24201364"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lastRenderedPageBreak/>
        <w:t>Účtovnou jednotkou sú:</w:t>
      </w:r>
    </w:p>
    <w:p w14:paraId="10861366"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Všetky právnické osoby, ktoré majú sídlo na území Slovenskej republiky</w:t>
      </w:r>
    </w:p>
    <w:p w14:paraId="374D8FB2"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Fyzické osoby, ktoré podnikajú alebo vykonávajú inú samostatnú zárobkovú činnosť</w:t>
      </w:r>
    </w:p>
    <w:p w14:paraId="40C84B6C" w14:textId="77777777" w:rsidR="00326B57" w:rsidRPr="00C023E8" w:rsidRDefault="00326B57" w:rsidP="00326B57">
      <w:pPr>
        <w:pStyle w:val="Odsekzoznamu"/>
        <w:ind w:left="1440"/>
        <w:rPr>
          <w:rFonts w:ascii="Times New Roman" w:hAnsi="Times New Roman" w:cs="Times New Roman"/>
          <w:sz w:val="28"/>
          <w:szCs w:val="28"/>
        </w:rPr>
      </w:pPr>
    </w:p>
    <w:p w14:paraId="64BCE574"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Účtovným obdobím je:</w:t>
      </w:r>
    </w:p>
    <w:p w14:paraId="38F46271" w14:textId="210FF963"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Kalendárny rok - môžu uplatňovať všetky účtovné jednotky.</w:t>
      </w:r>
    </w:p>
    <w:p w14:paraId="1B520BED"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C023E8" w:rsidRDefault="00293BD5" w:rsidP="00326B57">
      <w:pPr>
        <w:pStyle w:val="Odsekzoznamu"/>
        <w:jc w:val="center"/>
        <w:rPr>
          <w:rFonts w:ascii="Times New Roman" w:hAnsi="Times New Roman" w:cs="Times New Roman"/>
          <w:sz w:val="28"/>
          <w:szCs w:val="28"/>
        </w:rPr>
      </w:pPr>
    </w:p>
    <w:p w14:paraId="13FCFD2F" w14:textId="77777777" w:rsidR="00293BD5" w:rsidRPr="00C023E8" w:rsidRDefault="00293BD5" w:rsidP="00326B57">
      <w:pPr>
        <w:pStyle w:val="Odsekzoznamu"/>
        <w:jc w:val="center"/>
        <w:rPr>
          <w:rFonts w:ascii="Times New Roman" w:hAnsi="Times New Roman" w:cs="Times New Roman"/>
          <w:sz w:val="28"/>
          <w:szCs w:val="28"/>
        </w:rPr>
      </w:pPr>
    </w:p>
    <w:p w14:paraId="1EA23338" w14:textId="77777777" w:rsidR="00293BD5" w:rsidRPr="00C023E8" w:rsidRDefault="00293BD5" w:rsidP="00326B57">
      <w:pPr>
        <w:pStyle w:val="Odsekzoznamu"/>
        <w:jc w:val="center"/>
        <w:rPr>
          <w:rFonts w:ascii="Times New Roman" w:hAnsi="Times New Roman" w:cs="Times New Roman"/>
          <w:sz w:val="28"/>
          <w:szCs w:val="28"/>
        </w:rPr>
      </w:pPr>
    </w:p>
    <w:p w14:paraId="705A0C44" w14:textId="77777777" w:rsidR="00293BD5" w:rsidRPr="00C023E8" w:rsidRDefault="00293BD5" w:rsidP="00326B57">
      <w:pPr>
        <w:pStyle w:val="Odsekzoznamu"/>
        <w:jc w:val="center"/>
        <w:rPr>
          <w:rFonts w:ascii="Times New Roman" w:hAnsi="Times New Roman" w:cs="Times New Roman"/>
          <w:sz w:val="28"/>
          <w:szCs w:val="28"/>
        </w:rPr>
      </w:pPr>
    </w:p>
    <w:p w14:paraId="057FDDBE" w14:textId="77777777" w:rsidR="00293BD5" w:rsidRPr="00C023E8" w:rsidRDefault="00293BD5" w:rsidP="00326B57">
      <w:pPr>
        <w:pStyle w:val="Odsekzoznamu"/>
        <w:jc w:val="center"/>
        <w:rPr>
          <w:rFonts w:ascii="Times New Roman" w:hAnsi="Times New Roman" w:cs="Times New Roman"/>
          <w:sz w:val="28"/>
          <w:szCs w:val="28"/>
        </w:rPr>
      </w:pPr>
    </w:p>
    <w:p w14:paraId="32EAC17D" w14:textId="77777777" w:rsidR="00293BD5" w:rsidRPr="00C023E8" w:rsidRDefault="00293BD5" w:rsidP="00326B57">
      <w:pPr>
        <w:pStyle w:val="Odsekzoznamu"/>
        <w:jc w:val="center"/>
        <w:rPr>
          <w:rFonts w:ascii="Times New Roman" w:hAnsi="Times New Roman" w:cs="Times New Roman"/>
          <w:sz w:val="28"/>
          <w:szCs w:val="28"/>
        </w:rPr>
      </w:pPr>
    </w:p>
    <w:p w14:paraId="6D9648C7" w14:textId="77777777" w:rsidR="00293BD5" w:rsidRPr="00C023E8" w:rsidRDefault="00293BD5" w:rsidP="00326B57">
      <w:pPr>
        <w:pStyle w:val="Odsekzoznamu"/>
        <w:jc w:val="center"/>
        <w:rPr>
          <w:rFonts w:ascii="Times New Roman" w:hAnsi="Times New Roman" w:cs="Times New Roman"/>
          <w:sz w:val="36"/>
          <w:szCs w:val="36"/>
        </w:rPr>
      </w:pPr>
    </w:p>
    <w:p w14:paraId="577A3E0C" w14:textId="380FBCBD" w:rsidR="00326B57" w:rsidRPr="00C023E8" w:rsidRDefault="00326B57" w:rsidP="00326B57">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lastRenderedPageBreak/>
        <w:t>1.3 VÝZNAM A ÚLOHY ÚČTOVNÍCTVA</w:t>
      </w:r>
    </w:p>
    <w:p w14:paraId="15B76D7A" w14:textId="77777777" w:rsidR="00654A76" w:rsidRPr="00C023E8" w:rsidRDefault="00654A76" w:rsidP="00326B57">
      <w:pPr>
        <w:pStyle w:val="Odsekzoznamu"/>
        <w:jc w:val="center"/>
        <w:rPr>
          <w:rFonts w:ascii="Times New Roman" w:hAnsi="Times New Roman" w:cs="Times New Roman"/>
          <w:sz w:val="36"/>
          <w:szCs w:val="36"/>
        </w:rPr>
      </w:pPr>
    </w:p>
    <w:p w14:paraId="62486913"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sa musí viesť:</w:t>
      </w:r>
    </w:p>
    <w:p w14:paraId="20678ADA" w14:textId="191E6DCD"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Správne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všetky účtovné prípady sa zaúčtujú v súlade so zákonom o účtovníctve a inými právnymi predpismi, ktoré sa ich týkajú</w:t>
      </w:r>
      <w:r w:rsidRPr="00C023E8">
        <w:rPr>
          <w:rFonts w:ascii="Times New Roman" w:hAnsi="Times New Roman" w:cs="Times New Roman"/>
          <w:sz w:val="28"/>
          <w:szCs w:val="28"/>
        </w:rPr>
        <w:t>.</w:t>
      </w:r>
    </w:p>
    <w:p w14:paraId="3D40DD4F" w14:textId="77777777"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Úplne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P</w:t>
      </w:r>
      <w:r w:rsidR="00326B57" w:rsidRPr="00C023E8">
        <w:rPr>
          <w:rFonts w:ascii="Times New Roman" w:hAnsi="Times New Roman" w:cs="Times New Roman"/>
          <w:sz w:val="28"/>
          <w:szCs w:val="28"/>
        </w:rPr>
        <w:t>reukázateľne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ku každému účtovnému prípadu musí byť doložený príslušný účtovný doklad</w:t>
      </w:r>
      <w:r w:rsidRPr="00C023E8">
        <w:rPr>
          <w:rFonts w:ascii="Times New Roman" w:hAnsi="Times New Roman" w:cs="Times New Roman"/>
          <w:sz w:val="28"/>
          <w:szCs w:val="28"/>
        </w:rPr>
        <w:t>.</w:t>
      </w:r>
    </w:p>
    <w:p w14:paraId="05D7B9C9" w14:textId="72128375"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Z</w:t>
      </w:r>
      <w:r w:rsidR="00326B57" w:rsidRPr="00C023E8">
        <w:rPr>
          <w:rFonts w:ascii="Times New Roman" w:hAnsi="Times New Roman" w:cs="Times New Roman"/>
          <w:sz w:val="28"/>
          <w:szCs w:val="28"/>
        </w:rPr>
        <w:t>rozumiteľne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v slovenskom jazyku tak, aby bolo možné spoľahlivo a jednoznačne určiť obsah účtových prípadov</w:t>
      </w:r>
      <w:r w:rsidRPr="00C023E8">
        <w:rPr>
          <w:rFonts w:ascii="Times New Roman" w:hAnsi="Times New Roman" w:cs="Times New Roman"/>
          <w:sz w:val="28"/>
          <w:szCs w:val="28"/>
        </w:rPr>
        <w:t>.</w:t>
      </w:r>
    </w:p>
    <w:p w14:paraId="0E5B988A" w14:textId="46823A8E"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C023E8" w:rsidRDefault="00293BD5" w:rsidP="00326B57">
      <w:pPr>
        <w:pStyle w:val="Odsekzoznamu"/>
        <w:rPr>
          <w:rFonts w:ascii="Times New Roman" w:hAnsi="Times New Roman" w:cs="Times New Roman"/>
          <w:sz w:val="28"/>
          <w:szCs w:val="28"/>
        </w:rPr>
      </w:pPr>
    </w:p>
    <w:p w14:paraId="74865209" w14:textId="02EC87C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Účtovníctvo plní pritom najmä tieto úlohy: </w:t>
      </w:r>
    </w:p>
    <w:p w14:paraId="60061024" w14:textId="188B8112"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w:t>
      </w:r>
      <w:r w:rsidR="00326B57" w:rsidRPr="00C023E8">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C023E8">
        <w:rPr>
          <w:rFonts w:ascii="Times New Roman" w:hAnsi="Times New Roman" w:cs="Times New Roman"/>
          <w:sz w:val="28"/>
          <w:szCs w:val="28"/>
        </w:rPr>
        <w:t>.</w:t>
      </w:r>
    </w:p>
    <w:p w14:paraId="63A60C11" w14:textId="3D690CC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E</w:t>
      </w:r>
      <w:r w:rsidR="00326B57" w:rsidRPr="00C023E8">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C023E8">
        <w:rPr>
          <w:rFonts w:ascii="Times New Roman" w:hAnsi="Times New Roman" w:cs="Times New Roman"/>
          <w:sz w:val="28"/>
          <w:szCs w:val="28"/>
        </w:rPr>
        <w:t>.</w:t>
      </w:r>
    </w:p>
    <w:p w14:paraId="7429E3F4" w14:textId="15745C2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aznamenáva všetky náklady a výnosy, príjmy a výdavky, ktoré súvisia s podnikateľskou činnosťou podniku</w:t>
      </w:r>
      <w:r w:rsidRPr="00C023E8">
        <w:rPr>
          <w:rFonts w:ascii="Times New Roman" w:hAnsi="Times New Roman" w:cs="Times New Roman"/>
          <w:sz w:val="28"/>
          <w:szCs w:val="28"/>
        </w:rPr>
        <w:t>.</w:t>
      </w:r>
    </w:p>
    <w:p w14:paraId="061B0A8B" w14:textId="00DA944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isťuje veľkosť výsledku hospodárenia - zisku alebo straty a eviduje jeho rozdelenie</w:t>
      </w:r>
      <w:r w:rsidRPr="00C023E8">
        <w:rPr>
          <w:rFonts w:ascii="Times New Roman" w:hAnsi="Times New Roman" w:cs="Times New Roman"/>
          <w:sz w:val="28"/>
          <w:szCs w:val="28"/>
        </w:rPr>
        <w:t>.</w:t>
      </w:r>
    </w:p>
    <w:p w14:paraId="62E73CCD" w14:textId="2BFF70DA"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odľa potreby zabezpečuje presnú evidenciu o uvedených skutočnostiach nielen za účtovnú jednotku ako celok</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ale aj za jednotlivé vnútropodnikové útvary</w:t>
      </w:r>
      <w:r w:rsidRPr="00C023E8">
        <w:rPr>
          <w:rFonts w:ascii="Times New Roman" w:hAnsi="Times New Roman" w:cs="Times New Roman"/>
          <w:sz w:val="28"/>
          <w:szCs w:val="28"/>
        </w:rPr>
        <w:t>.</w:t>
      </w:r>
    </w:p>
    <w:p w14:paraId="5670368F" w14:textId="6B5E256B"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C023E8">
        <w:rPr>
          <w:rFonts w:ascii="Times New Roman" w:hAnsi="Times New Roman" w:cs="Times New Roman"/>
          <w:sz w:val="28"/>
          <w:szCs w:val="28"/>
        </w:rPr>
        <w:t>.</w:t>
      </w:r>
    </w:p>
    <w:p w14:paraId="29E9F167" w14:textId="1298943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lúži ako dôležitá informačná základňa pre riadenie a kontrolu zo strany manažmentu podniku (manažérske účtovníctvo)</w:t>
      </w:r>
      <w:r w:rsidRPr="00C023E8">
        <w:rPr>
          <w:rFonts w:ascii="Times New Roman" w:hAnsi="Times New Roman" w:cs="Times New Roman"/>
          <w:sz w:val="28"/>
          <w:szCs w:val="28"/>
        </w:rPr>
        <w:t>.</w:t>
      </w:r>
    </w:p>
    <w:p w14:paraId="548D1657" w14:textId="027B1285" w:rsidR="000E6324"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C023E8" w:rsidRDefault="000E533F" w:rsidP="000E533F">
      <w:pPr>
        <w:ind w:left="360"/>
        <w:rPr>
          <w:rFonts w:ascii="Times New Roman" w:hAnsi="Times New Roman" w:cs="Times New Roman"/>
          <w:sz w:val="28"/>
          <w:szCs w:val="28"/>
        </w:rPr>
      </w:pPr>
    </w:p>
    <w:p w14:paraId="0CFE8250" w14:textId="77777777" w:rsidR="00293BD5" w:rsidRPr="00C023E8" w:rsidRDefault="00293BD5" w:rsidP="000E533F">
      <w:pPr>
        <w:ind w:left="360"/>
        <w:rPr>
          <w:rFonts w:ascii="Times New Roman" w:hAnsi="Times New Roman" w:cs="Times New Roman"/>
          <w:sz w:val="28"/>
          <w:szCs w:val="28"/>
        </w:rPr>
      </w:pPr>
    </w:p>
    <w:p w14:paraId="388E1932" w14:textId="3EFA8CD1" w:rsidR="00293BD5" w:rsidRPr="00C023E8" w:rsidRDefault="00AD7640" w:rsidP="00293BD5">
      <w:pPr>
        <w:ind w:left="360"/>
        <w:jc w:val="center"/>
        <w:rPr>
          <w:rFonts w:ascii="Times New Roman" w:hAnsi="Times New Roman" w:cs="Times New Roman"/>
          <w:sz w:val="52"/>
          <w:szCs w:val="52"/>
        </w:rPr>
      </w:pPr>
      <w:r w:rsidRPr="00C023E8">
        <w:rPr>
          <w:rFonts w:ascii="Times New Roman" w:hAnsi="Times New Roman" w:cs="Times New Roman"/>
          <w:sz w:val="52"/>
          <w:szCs w:val="52"/>
        </w:rPr>
        <w:lastRenderedPageBreak/>
        <w:t>2. Majetok a zdroje jeho krytia</w:t>
      </w:r>
    </w:p>
    <w:p w14:paraId="6AE7C223" w14:textId="4755BAB7" w:rsidR="00AD7640" w:rsidRPr="00C023E8" w:rsidRDefault="00AD7640" w:rsidP="00293BD5">
      <w:pPr>
        <w:ind w:left="360"/>
        <w:jc w:val="center"/>
        <w:rPr>
          <w:rFonts w:ascii="Times New Roman" w:hAnsi="Times New Roman" w:cs="Times New Roman"/>
          <w:sz w:val="36"/>
          <w:szCs w:val="36"/>
        </w:rPr>
      </w:pPr>
      <w:r w:rsidRPr="00C023E8">
        <w:rPr>
          <w:rFonts w:ascii="Times New Roman" w:hAnsi="Times New Roman" w:cs="Times New Roman"/>
          <w:sz w:val="36"/>
          <w:szCs w:val="36"/>
        </w:rPr>
        <w:t>2.1 Formy a zloženie majetku</w:t>
      </w:r>
    </w:p>
    <w:p w14:paraId="5CD2F50C" w14:textId="7777777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Majetok sú:</w:t>
      </w:r>
    </w:p>
    <w:p w14:paraId="28DF152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Tie aktíva ÚJ, ktoré sú výsledkom minulých udalostí </w:t>
      </w:r>
    </w:p>
    <w:p w14:paraId="2AFE109A"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Je pravdepodobné že v budúcnosti zvýšia ekonomické úžitky ÚJ (účtovnej jednotky)</w:t>
      </w:r>
    </w:p>
    <w:p w14:paraId="4564EE33" w14:textId="0FBF5A1B"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Dajú sa spoľahlivo oceniť podľa zákona o UCT</w:t>
      </w:r>
    </w:p>
    <w:p w14:paraId="6B349DC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Vykazujú sa v účtovnej závierke</w:t>
      </w:r>
    </w:p>
    <w:p w14:paraId="781BA2D4" w14:textId="3289B19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JÚ vo Výkaze o majetku a záväzkoch</w:t>
      </w:r>
    </w:p>
    <w:p w14:paraId="07FE1316" w14:textId="55E3E0A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PÚ v Súvahe</w:t>
      </w:r>
    </w:p>
    <w:p w14:paraId="49DB9C19" w14:textId="77777777" w:rsidR="00654A76" w:rsidRPr="00C023E8" w:rsidRDefault="00654A76" w:rsidP="00654A76">
      <w:pPr>
        <w:pStyle w:val="Odsekzoznamu"/>
        <w:rPr>
          <w:rFonts w:ascii="Times New Roman" w:hAnsi="Times New Roman" w:cs="Times New Roman"/>
          <w:sz w:val="28"/>
          <w:szCs w:val="28"/>
        </w:rPr>
      </w:pPr>
    </w:p>
    <w:p w14:paraId="153F00C7" w14:textId="62CF682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DLHODOBÝ:</w:t>
      </w:r>
    </w:p>
    <w:p w14:paraId="647E5110"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Má dlhodobý charakter </w:t>
      </w:r>
    </w:p>
    <w:p w14:paraId="721D9557"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Vyššiu cenu </w:t>
      </w:r>
    </w:p>
    <w:p w14:paraId="6213279E" w14:textId="5DD7F582"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Vo výrobe sa nespotrebúva naraz, ale sa opotrebúva</w:t>
      </w:r>
    </w:p>
    <w:p w14:paraId="2FD06E54" w14:textId="77777777" w:rsidR="00654A76" w:rsidRPr="00C023E8" w:rsidRDefault="00654A76" w:rsidP="00654A76">
      <w:pPr>
        <w:pStyle w:val="Odsekzoznamu"/>
        <w:ind w:left="1440"/>
        <w:rPr>
          <w:rFonts w:ascii="Times New Roman" w:hAnsi="Times New Roman" w:cs="Times New Roman"/>
          <w:sz w:val="28"/>
          <w:szCs w:val="28"/>
        </w:rPr>
      </w:pPr>
    </w:p>
    <w:p w14:paraId="5F9C61A3" w14:textId="7971A80C"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t>Dlhodobý nehmotný majetok – DNM:</w:t>
      </w:r>
    </w:p>
    <w:p w14:paraId="0D5A80D6" w14:textId="0B12D1EF"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nehmotný charakter</w:t>
      </w:r>
    </w:p>
    <w:p w14:paraId="640D4451" w14:textId="327D9E80"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Vstupná cena je viac ako 2 400 €</w:t>
      </w:r>
    </w:p>
    <w:p w14:paraId="41D54728" w14:textId="008C6BC9"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Doba používania je viac ako rok</w:t>
      </w:r>
    </w:p>
    <w:p w14:paraId="2E17935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597C20D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Aktivované náklady na vývoj</w:t>
      </w:r>
    </w:p>
    <w:p w14:paraId="0A0570DE"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Softvér</w:t>
      </w:r>
    </w:p>
    <w:p w14:paraId="0DC79911"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Oceniteľné práva (know-how, licencie...)</w:t>
      </w:r>
    </w:p>
    <w:p w14:paraId="3D47DF4B"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Goodwill</w:t>
      </w:r>
    </w:p>
    <w:p w14:paraId="236FEB26" w14:textId="63912098"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C023E8" w:rsidRDefault="00AD7640" w:rsidP="00AD7640">
      <w:pPr>
        <w:pStyle w:val="Odsekzoznamu"/>
        <w:rPr>
          <w:rFonts w:ascii="Times New Roman" w:hAnsi="Times New Roman" w:cs="Times New Roman"/>
          <w:sz w:val="28"/>
          <w:szCs w:val="28"/>
        </w:rPr>
      </w:pPr>
    </w:p>
    <w:p w14:paraId="3204A6B4" w14:textId="77777777" w:rsidR="00654A76" w:rsidRPr="00C023E8" w:rsidRDefault="00654A76" w:rsidP="00AD7640">
      <w:pPr>
        <w:pStyle w:val="Odsekzoznamu"/>
        <w:rPr>
          <w:rFonts w:ascii="Times New Roman" w:hAnsi="Times New Roman" w:cs="Times New Roman"/>
          <w:sz w:val="28"/>
          <w:szCs w:val="28"/>
        </w:rPr>
      </w:pPr>
    </w:p>
    <w:p w14:paraId="6F2510D6" w14:textId="77777777" w:rsidR="00654A76" w:rsidRPr="00C023E8" w:rsidRDefault="00654A76" w:rsidP="00AD7640">
      <w:pPr>
        <w:pStyle w:val="Odsekzoznamu"/>
        <w:rPr>
          <w:rFonts w:ascii="Times New Roman" w:hAnsi="Times New Roman" w:cs="Times New Roman"/>
          <w:sz w:val="28"/>
          <w:szCs w:val="28"/>
        </w:rPr>
      </w:pPr>
    </w:p>
    <w:p w14:paraId="3B75D8DE" w14:textId="77777777" w:rsidR="00654A76" w:rsidRPr="00C023E8" w:rsidRDefault="00654A76" w:rsidP="00AD7640">
      <w:pPr>
        <w:pStyle w:val="Odsekzoznamu"/>
        <w:rPr>
          <w:rFonts w:ascii="Times New Roman" w:hAnsi="Times New Roman" w:cs="Times New Roman"/>
          <w:sz w:val="28"/>
          <w:szCs w:val="28"/>
        </w:rPr>
      </w:pPr>
    </w:p>
    <w:p w14:paraId="2D35F55B" w14:textId="77777777" w:rsidR="00654A76" w:rsidRPr="00C023E8" w:rsidRDefault="00654A76" w:rsidP="00AD7640">
      <w:pPr>
        <w:pStyle w:val="Odsekzoznamu"/>
        <w:rPr>
          <w:rFonts w:ascii="Times New Roman" w:hAnsi="Times New Roman" w:cs="Times New Roman"/>
          <w:sz w:val="28"/>
          <w:szCs w:val="28"/>
        </w:rPr>
      </w:pPr>
    </w:p>
    <w:p w14:paraId="021E761C" w14:textId="77777777" w:rsidR="00654A76" w:rsidRPr="00C023E8" w:rsidRDefault="00654A76" w:rsidP="00AD7640">
      <w:pPr>
        <w:pStyle w:val="Odsekzoznamu"/>
        <w:rPr>
          <w:rFonts w:ascii="Times New Roman" w:hAnsi="Times New Roman" w:cs="Times New Roman"/>
          <w:sz w:val="28"/>
          <w:szCs w:val="28"/>
        </w:rPr>
      </w:pPr>
    </w:p>
    <w:p w14:paraId="2485FB04" w14:textId="77777777" w:rsidR="00654A76" w:rsidRPr="00C023E8" w:rsidRDefault="00654A76" w:rsidP="00AD7640">
      <w:pPr>
        <w:pStyle w:val="Odsekzoznamu"/>
        <w:rPr>
          <w:rFonts w:ascii="Times New Roman" w:hAnsi="Times New Roman" w:cs="Times New Roman"/>
          <w:sz w:val="28"/>
          <w:szCs w:val="28"/>
        </w:rPr>
      </w:pPr>
    </w:p>
    <w:p w14:paraId="44BA0C0A" w14:textId="77777777" w:rsidR="00654A76" w:rsidRPr="00C023E8" w:rsidRDefault="00654A76" w:rsidP="00AD7640">
      <w:pPr>
        <w:pStyle w:val="Odsekzoznamu"/>
        <w:rPr>
          <w:rFonts w:ascii="Times New Roman" w:hAnsi="Times New Roman" w:cs="Times New Roman"/>
          <w:sz w:val="28"/>
          <w:szCs w:val="28"/>
        </w:rPr>
      </w:pPr>
    </w:p>
    <w:p w14:paraId="53FC65D4" w14:textId="77777777" w:rsidR="00654A76" w:rsidRPr="00C023E8" w:rsidRDefault="00654A76" w:rsidP="00AD7640">
      <w:pPr>
        <w:pStyle w:val="Odsekzoznamu"/>
        <w:rPr>
          <w:rFonts w:ascii="Times New Roman" w:hAnsi="Times New Roman" w:cs="Times New Roman"/>
          <w:sz w:val="28"/>
          <w:szCs w:val="28"/>
        </w:rPr>
      </w:pPr>
    </w:p>
    <w:p w14:paraId="331CCB30" w14:textId="100B7DD9"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lastRenderedPageBreak/>
        <w:t>Dlhodobý hmotný majetok – DHM:</w:t>
      </w:r>
    </w:p>
    <w:p w14:paraId="4414309C" w14:textId="05C37A12"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hmotný charakter, môže byť hnuteľný a nehnuteľný</w:t>
      </w:r>
    </w:p>
    <w:p w14:paraId="5599B5E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04E4219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Samostatné hnuteľné veci a súbory hnuteľných vecí, ktoré:</w:t>
      </w:r>
    </w:p>
    <w:p w14:paraId="539D1673"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majú samostatné technicko-ekonomické určenie</w:t>
      </w:r>
    </w:p>
    <w:p w14:paraId="3072B8AE"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ich ocenenie je viac ako 1 700 €</w:t>
      </w:r>
    </w:p>
    <w:p w14:paraId="1A98BE10" w14:textId="1D7519FD"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 xml:space="preserve"> a doba použitia je viac ako rok</w:t>
      </w:r>
    </w:p>
    <w:p w14:paraId="5103160D"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Pestovateľské celky trvalých porastov s dobou plodnosti viac ako 3 roky</w:t>
      </w:r>
    </w:p>
    <w:p w14:paraId="7E71CF81"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Základné stádo a ťažné zvieratá bez ohľadu na ich OC</w:t>
      </w:r>
    </w:p>
    <w:p w14:paraId="6F327F72"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C023E8" w:rsidRDefault="00AD7640" w:rsidP="00AD7640">
      <w:pPr>
        <w:pStyle w:val="Odsekzoznamu"/>
        <w:ind w:left="1776"/>
        <w:rPr>
          <w:rFonts w:ascii="Times New Roman" w:hAnsi="Times New Roman" w:cs="Times New Roman"/>
          <w:sz w:val="28"/>
          <w:szCs w:val="28"/>
        </w:rPr>
      </w:pPr>
    </w:p>
    <w:p w14:paraId="178087F6" w14:textId="4FD2806E"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Dlhodobý finančný majetok - DFM</w:t>
      </w:r>
    </w:p>
    <w:p w14:paraId="38EC9DCB"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Cenné papiere a podiely, ktoré má ÚJ v držbe viac ako rok</w:t>
      </w:r>
    </w:p>
    <w:p w14:paraId="686E3BC7"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Poskytnuté pôžičky s dobou splatnosti viac ako rok</w:t>
      </w:r>
    </w:p>
    <w:p w14:paraId="7079D4B5" w14:textId="67F8229F"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C023E8" w:rsidRDefault="00AD7640" w:rsidP="00AD7640">
      <w:pPr>
        <w:pStyle w:val="Odsekzoznamu"/>
        <w:ind w:left="1068"/>
        <w:rPr>
          <w:rFonts w:ascii="Times New Roman" w:hAnsi="Times New Roman" w:cs="Times New Roman"/>
          <w:sz w:val="28"/>
          <w:szCs w:val="28"/>
        </w:rPr>
      </w:pPr>
    </w:p>
    <w:p w14:paraId="2F5787BF" w14:textId="77777777"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Dlhodobé pohľadávky - DPO</w:t>
      </w:r>
    </w:p>
    <w:p w14:paraId="1EC41110" w14:textId="0C761391" w:rsidR="00654A76"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Sú pohľadávky s dohodnutou dobou splatnosti viac ako rok</w:t>
      </w:r>
    </w:p>
    <w:p w14:paraId="345CAE13" w14:textId="77777777" w:rsidR="00654A76" w:rsidRPr="00C023E8" w:rsidRDefault="00654A76" w:rsidP="00654A76">
      <w:pPr>
        <w:pStyle w:val="Odsekzoznamu"/>
        <w:ind w:left="1440"/>
        <w:rPr>
          <w:rFonts w:ascii="Times New Roman" w:hAnsi="Times New Roman" w:cs="Times New Roman"/>
          <w:sz w:val="28"/>
          <w:szCs w:val="28"/>
        </w:rPr>
      </w:pPr>
    </w:p>
    <w:p w14:paraId="021E63A6" w14:textId="0C1B16D3" w:rsidR="00654A76" w:rsidRPr="00C023E8" w:rsidRDefault="00654A76">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KRÁTKODOBÝ:</w:t>
      </w:r>
    </w:p>
    <w:p w14:paraId="62E179D8"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Má krátkodobý charakter</w:t>
      </w:r>
    </w:p>
    <w:p w14:paraId="7F0C498E"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Vo výrobnom procese sa mení jeho forma,</w:t>
      </w:r>
    </w:p>
    <w:p w14:paraId="156EC79F"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Spotrebúva sa</w:t>
      </w:r>
    </w:p>
    <w:p w14:paraId="21D86A96" w14:textId="14E758E3"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 xml:space="preserve"> Zásoby, </w:t>
      </w:r>
      <w:r w:rsidR="00C023E8" w:rsidRPr="00C023E8">
        <w:rPr>
          <w:rFonts w:ascii="Times New Roman" w:hAnsi="Times New Roman" w:cs="Times New Roman"/>
          <w:sz w:val="28"/>
          <w:szCs w:val="28"/>
        </w:rPr>
        <w:t>Krátkodobý</w:t>
      </w:r>
      <w:r w:rsidRPr="00C023E8">
        <w:rPr>
          <w:rFonts w:ascii="Times New Roman" w:hAnsi="Times New Roman" w:cs="Times New Roman"/>
          <w:sz w:val="28"/>
          <w:szCs w:val="28"/>
        </w:rPr>
        <w:t xml:space="preserve"> finančný majetok, Krátkodobé pohľadávky</w:t>
      </w:r>
    </w:p>
    <w:p w14:paraId="4AD80247" w14:textId="77777777" w:rsidR="00654A76" w:rsidRPr="00C023E8" w:rsidRDefault="00654A76" w:rsidP="00654A76">
      <w:pPr>
        <w:ind w:left="1080"/>
        <w:rPr>
          <w:rFonts w:ascii="Times New Roman" w:hAnsi="Times New Roman" w:cs="Times New Roman"/>
          <w:sz w:val="28"/>
          <w:szCs w:val="28"/>
        </w:rPr>
      </w:pPr>
    </w:p>
    <w:p w14:paraId="3E28A3FF" w14:textId="77777777" w:rsidR="00654A76" w:rsidRPr="00C023E8" w:rsidRDefault="00654A76" w:rsidP="00654A76">
      <w:pPr>
        <w:ind w:left="1080"/>
        <w:rPr>
          <w:rFonts w:ascii="Times New Roman" w:hAnsi="Times New Roman" w:cs="Times New Roman"/>
          <w:sz w:val="28"/>
          <w:szCs w:val="28"/>
        </w:rPr>
      </w:pPr>
    </w:p>
    <w:p w14:paraId="7D36908E" w14:textId="77777777" w:rsidR="00654A76" w:rsidRPr="00C023E8" w:rsidRDefault="00654A76" w:rsidP="004A0FF5">
      <w:pPr>
        <w:rPr>
          <w:rFonts w:ascii="Times New Roman" w:hAnsi="Times New Roman" w:cs="Times New Roman"/>
          <w:sz w:val="28"/>
          <w:szCs w:val="28"/>
        </w:rPr>
      </w:pPr>
    </w:p>
    <w:p w14:paraId="7B4C89C0" w14:textId="6F6F9BDD" w:rsidR="00654A76" w:rsidRPr="00C023E8" w:rsidRDefault="00654A76">
      <w:pPr>
        <w:pStyle w:val="Odsekzoznamu"/>
        <w:numPr>
          <w:ilvl w:val="0"/>
          <w:numId w:val="10"/>
        </w:numPr>
        <w:rPr>
          <w:rFonts w:ascii="Times New Roman" w:hAnsi="Times New Roman" w:cs="Times New Roman"/>
          <w:sz w:val="28"/>
          <w:szCs w:val="28"/>
        </w:rPr>
      </w:pPr>
      <w:r w:rsidRPr="00C023E8">
        <w:rPr>
          <w:rFonts w:ascii="Times New Roman" w:hAnsi="Times New Roman" w:cs="Times New Roman"/>
          <w:sz w:val="28"/>
          <w:szCs w:val="28"/>
        </w:rPr>
        <w:lastRenderedPageBreak/>
        <w:t>Zásoby</w:t>
      </w:r>
    </w:p>
    <w:p w14:paraId="424D8F99"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Nakupované zásoby:</w:t>
      </w:r>
    </w:p>
    <w:p w14:paraId="348ABC5F"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Materiál (suroviny, pomocný materiál, obaly...)</w:t>
      </w:r>
    </w:p>
    <w:p w14:paraId="681D68D3" w14:textId="3408BABC"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Tovar</w:t>
      </w:r>
    </w:p>
    <w:p w14:paraId="4B4B64FB"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Zásoby vlastnej výroby, a to:</w:t>
      </w:r>
    </w:p>
    <w:p w14:paraId="266DD477"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Nedokončená výroba</w:t>
      </w:r>
    </w:p>
    <w:p w14:paraId="5E7CA68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Polotovary vlastnej výroby</w:t>
      </w:r>
    </w:p>
    <w:p w14:paraId="6F0E80C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Výrobky</w:t>
      </w:r>
    </w:p>
    <w:p w14:paraId="0F25FA7F" w14:textId="1A705C45" w:rsidR="000E533F"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Zvieratá</w:t>
      </w:r>
    </w:p>
    <w:p w14:paraId="32136E75" w14:textId="77777777" w:rsidR="00654A76" w:rsidRPr="00C023E8" w:rsidRDefault="00654A76" w:rsidP="00654A76">
      <w:pPr>
        <w:pStyle w:val="Odsekzoznamu"/>
        <w:ind w:left="2160"/>
        <w:rPr>
          <w:rFonts w:ascii="Times New Roman" w:hAnsi="Times New Roman" w:cs="Times New Roman"/>
          <w:sz w:val="28"/>
          <w:szCs w:val="28"/>
        </w:rPr>
      </w:pPr>
    </w:p>
    <w:p w14:paraId="1F72F585" w14:textId="387ECF30"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Krátkodobý finančný majetok</w:t>
      </w:r>
    </w:p>
    <w:p w14:paraId="1841A8CA"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v hotovosti - Pokladnica</w:t>
      </w:r>
    </w:p>
    <w:p w14:paraId="29F50D13"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Ceniny (stravné lístky, poštové známky, telefónne karty...)</w:t>
      </w:r>
    </w:p>
    <w:p w14:paraId="39035484"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na účtoch v bankách – Bankové účty</w:t>
      </w:r>
    </w:p>
    <w:p w14:paraId="4FCE11C9"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Cenné papiere na obchodovanie</w:t>
      </w:r>
    </w:p>
    <w:p w14:paraId="2F8D30F3" w14:textId="77777777" w:rsidR="00654A76" w:rsidRPr="00C023E8" w:rsidRDefault="00654A76" w:rsidP="00654A76">
      <w:pPr>
        <w:rPr>
          <w:rFonts w:ascii="Times New Roman" w:hAnsi="Times New Roman" w:cs="Times New Roman"/>
          <w:sz w:val="28"/>
          <w:szCs w:val="28"/>
        </w:rPr>
      </w:pPr>
    </w:p>
    <w:p w14:paraId="6F8319F0" w14:textId="77777777"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Krátkodobé pohľadávky</w:t>
      </w:r>
    </w:p>
    <w:p w14:paraId="75F536E7" w14:textId="7BCE4960"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Sú pohľadávky so splatnosťou do 1 roka, napríklad:</w:t>
      </w:r>
    </w:p>
    <w:p w14:paraId="5B483DEB" w14:textId="7777777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odberateľom – Odberatelia</w:t>
      </w:r>
    </w:p>
    <w:p w14:paraId="7ABAD874" w14:textId="7D7C3FE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zamestnancom, spoločníkom...</w:t>
      </w:r>
    </w:p>
    <w:p w14:paraId="238338D7" w14:textId="77777777" w:rsidR="00654A76" w:rsidRPr="00C023E8" w:rsidRDefault="00654A76" w:rsidP="00654A76">
      <w:pPr>
        <w:ind w:left="1800"/>
        <w:rPr>
          <w:rFonts w:ascii="Times New Roman" w:hAnsi="Times New Roman" w:cs="Times New Roman"/>
          <w:sz w:val="28"/>
          <w:szCs w:val="28"/>
        </w:rPr>
      </w:pPr>
    </w:p>
    <w:p w14:paraId="6C8F8BB6" w14:textId="34EC9C26" w:rsidR="00654A76" w:rsidRPr="00C023E8" w:rsidRDefault="00654A76" w:rsidP="00654A76">
      <w:pPr>
        <w:jc w:val="center"/>
        <w:rPr>
          <w:rFonts w:ascii="Times New Roman" w:hAnsi="Times New Roman" w:cs="Times New Roman"/>
          <w:sz w:val="36"/>
          <w:szCs w:val="36"/>
        </w:rPr>
      </w:pPr>
      <w:r w:rsidRPr="00C023E8">
        <w:rPr>
          <w:rFonts w:ascii="Times New Roman" w:hAnsi="Times New Roman" w:cs="Times New Roman"/>
          <w:sz w:val="36"/>
          <w:szCs w:val="36"/>
        </w:rPr>
        <w:t>2.2 Zdroje krytia majetku</w:t>
      </w:r>
    </w:p>
    <w:p w14:paraId="0C73BEBE" w14:textId="36E24108" w:rsidR="009A5F57" w:rsidRPr="00C023E8" w:rsidRDefault="00C023E8">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t>Vlastné</w:t>
      </w:r>
      <w:r w:rsidR="00654A76" w:rsidRPr="00C023E8">
        <w:rPr>
          <w:rFonts w:ascii="Times New Roman" w:hAnsi="Times New Roman" w:cs="Times New Roman"/>
          <w:sz w:val="28"/>
          <w:szCs w:val="28"/>
        </w:rPr>
        <w:t xml:space="preserve"> zdroje:</w:t>
      </w:r>
    </w:p>
    <w:p w14:paraId="4343D60F" w14:textId="6EC7CC38"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C023E8">
        <w:rPr>
          <w:rFonts w:ascii="Times New Roman" w:hAnsi="Times New Roman" w:cs="Times New Roman"/>
          <w:sz w:val="28"/>
          <w:szCs w:val="28"/>
        </w:rPr>
        <w:t>.</w:t>
      </w:r>
    </w:p>
    <w:p w14:paraId="3C7053A6" w14:textId="56896AEE"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Fondy tvorené zo zisku – napr. Zákonný rezervný fond, Nedeliteľný fond, Fond odmien...</w:t>
      </w:r>
    </w:p>
    <w:p w14:paraId="511784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(VH) minulých rokov – nerozdelený zisk m. r. alebo neuhradená strata m. r.</w:t>
      </w:r>
    </w:p>
    <w:p w14:paraId="4E1519CC" w14:textId="0E527414"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bežného účtovného obdobia – zisk alebo strata</w:t>
      </w:r>
    </w:p>
    <w:p w14:paraId="6E5F4C0E" w14:textId="21EA2421" w:rsidR="009A5F57" w:rsidRPr="00C023E8" w:rsidRDefault="009A5F57">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lastRenderedPageBreak/>
        <w:t>Cudzie zdroje:</w:t>
      </w:r>
    </w:p>
    <w:p w14:paraId="6D71E238" w14:textId="2FF5EEF0"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širšom zmysle, môžu byť krátkodobé alebo dlhodobé</w:t>
      </w:r>
    </w:p>
    <w:p w14:paraId="120433F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Rezervy = záväzky s neurčitým čas. vymedzením alebo výškou</w:t>
      </w:r>
    </w:p>
    <w:p w14:paraId="464A518A"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C023E8" w:rsidRDefault="009A5F57">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v JÚ vo VoMaZ  • v PÚ v Súvahe</w:t>
      </w:r>
    </w:p>
    <w:p w14:paraId="1D1D20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Úvery = finančné pôžičky od komerčných bánk</w:t>
      </w:r>
    </w:p>
    <w:p w14:paraId="00E93F68" w14:textId="77777777" w:rsidR="009A5F57" w:rsidRPr="00C023E8" w:rsidRDefault="009A5F57" w:rsidP="009A5F57">
      <w:pPr>
        <w:pStyle w:val="Odsekzoznamu"/>
        <w:ind w:left="1440"/>
        <w:rPr>
          <w:rFonts w:ascii="Times New Roman" w:hAnsi="Times New Roman" w:cs="Times New Roman"/>
          <w:sz w:val="28"/>
          <w:szCs w:val="28"/>
        </w:rPr>
      </w:pPr>
    </w:p>
    <w:p w14:paraId="5EDC959F" w14:textId="26B4774E" w:rsidR="009A5F57" w:rsidRPr="00C023E8" w:rsidRDefault="009A5F57" w:rsidP="009A5F57">
      <w:pPr>
        <w:jc w:val="center"/>
        <w:rPr>
          <w:rFonts w:ascii="Times New Roman" w:hAnsi="Times New Roman" w:cs="Times New Roman"/>
          <w:sz w:val="36"/>
          <w:szCs w:val="36"/>
        </w:rPr>
      </w:pPr>
      <w:r w:rsidRPr="00C023E8">
        <w:rPr>
          <w:rFonts w:ascii="Times New Roman" w:hAnsi="Times New Roman" w:cs="Times New Roman"/>
          <w:sz w:val="36"/>
          <w:szCs w:val="36"/>
        </w:rPr>
        <w:t>2.3 Aktíva a pasíva</w:t>
      </w:r>
    </w:p>
    <w:p w14:paraId="5504E09A"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jeho formy (konkrétnych druhov) sa nazýva aktíva</w:t>
      </w:r>
    </w:p>
    <w:p w14:paraId="49DB8430" w14:textId="1E11DFBE"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druh majetku = aktívum (byť činný, fungujúci)</w:t>
      </w:r>
    </w:p>
    <w:p w14:paraId="056AF8FD"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zdrojov jeho krytia sa nazýva pasíva</w:t>
      </w:r>
    </w:p>
    <w:p w14:paraId="76A464CA" w14:textId="360CE59B"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zdroj krytia = pasívum (byť z čohosi, vysvetľovať pôvod)</w:t>
      </w:r>
    </w:p>
    <w:p w14:paraId="22F78D3D" w14:textId="77777777" w:rsidR="009A5F57" w:rsidRPr="00C023E8" w:rsidRDefault="009A5F57" w:rsidP="009A5F57">
      <w:pPr>
        <w:pStyle w:val="Odsekzoznamu"/>
        <w:ind w:left="1440"/>
        <w:rPr>
          <w:rFonts w:ascii="Times New Roman" w:hAnsi="Times New Roman" w:cs="Times New Roman"/>
          <w:sz w:val="28"/>
          <w:szCs w:val="28"/>
        </w:rPr>
      </w:pPr>
    </w:p>
    <w:p w14:paraId="1A58253E" w14:textId="52AB76DA"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Aktíva:</w:t>
      </w:r>
    </w:p>
    <w:p w14:paraId="465A3834" w14:textId="11B108A9"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aktíva = aktíva, ktoré nespĺňajú podmienky na zaúčtovanie na účtoch hlavnej knihy</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majetok v úschove, zásoby na spracovanie</w:t>
      </w:r>
    </w:p>
    <w:p w14:paraId="4BFECC22" w14:textId="2AF826A5"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Pasíva:</w:t>
      </w:r>
    </w:p>
    <w:p w14:paraId="3197E5DC"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zdroje majetku, ktoré predstavujú:</w:t>
      </w:r>
    </w:p>
    <w:p w14:paraId="2B59F9EC" w14:textId="20FA8719"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Rozdiel majetku a záväzkov (CZ) = VI</w:t>
      </w:r>
    </w:p>
    <w:p w14:paraId="35D593C6" w14:textId="4132934E"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Celkovú sumu záväzkov (CZ)</w:t>
      </w:r>
    </w:p>
    <w:p w14:paraId="5D92DFE1" w14:textId="32AAE554"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Iné pasíva</w:t>
      </w:r>
    </w:p>
    <w:p w14:paraId="307FC33E"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Pasíva = VI + CZ + iné pasíva</w:t>
      </w:r>
    </w:p>
    <w:p w14:paraId="3218BAA9" w14:textId="4A2C3480"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VI = majetok – CZ (záväzky v širšom zmysle)</w:t>
      </w:r>
    </w:p>
    <w:p w14:paraId="4FE4258B" w14:textId="0D0D22F2"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pasíva = povinnosť ÚJ, ktorá nespĺňa podmienky na jej zaúčtovanie na účtoch HK</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záruka za úver</w:t>
      </w:r>
      <w:r w:rsidR="004A0FF5" w:rsidRPr="00C023E8">
        <w:rPr>
          <w:rFonts w:ascii="Times New Roman" w:hAnsi="Times New Roman" w:cs="Times New Roman"/>
          <w:sz w:val="28"/>
          <w:szCs w:val="28"/>
        </w:rPr>
        <w:t>.</w:t>
      </w:r>
    </w:p>
    <w:p w14:paraId="53598BED" w14:textId="119BF438" w:rsidR="009A5F57" w:rsidRPr="00C023E8" w:rsidRDefault="004A0FF5" w:rsidP="004A0FF5">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2.4 Inventúra a inventarizácia majetku</w:t>
      </w:r>
    </w:p>
    <w:p w14:paraId="7797E996" w14:textId="77777777" w:rsidR="004A0FF5" w:rsidRPr="00C023E8" w:rsidRDefault="004A0FF5" w:rsidP="004A0FF5">
      <w:pPr>
        <w:rPr>
          <w:rFonts w:ascii="Times New Roman" w:hAnsi="Times New Roman" w:cs="Times New Roman"/>
          <w:sz w:val="28"/>
          <w:szCs w:val="28"/>
        </w:rPr>
      </w:pPr>
    </w:p>
    <w:p w14:paraId="692AE6C8" w14:textId="77777777" w:rsidR="00FB5881"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Inventúra</w:t>
      </w:r>
      <w:r w:rsidR="00FB5881" w:rsidRPr="00C023E8">
        <w:rPr>
          <w:rFonts w:ascii="Times New Roman" w:hAnsi="Times New Roman" w:cs="Times New Roman"/>
          <w:sz w:val="28"/>
          <w:szCs w:val="28"/>
        </w:rPr>
        <w:t>:</w:t>
      </w:r>
    </w:p>
    <w:p w14:paraId="201E39A7" w14:textId="20DB9CBC" w:rsidR="004A0FF5" w:rsidRPr="00C023E8" w:rsidRDefault="00FB5881">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Č</w:t>
      </w:r>
      <w:r w:rsidR="004A0FF5" w:rsidRPr="00C023E8">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C023E8" w:rsidRDefault="004A0FF5" w:rsidP="004A0FF5">
      <w:pPr>
        <w:pStyle w:val="Odsekzoznamu"/>
        <w:rPr>
          <w:rFonts w:ascii="Times New Roman" w:hAnsi="Times New Roman" w:cs="Times New Roman"/>
          <w:sz w:val="28"/>
          <w:szCs w:val="28"/>
        </w:rPr>
      </w:pPr>
    </w:p>
    <w:p w14:paraId="63F327C3" w14:textId="0FAA7B98" w:rsidR="004A0FF5"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Druhy inventúry:</w:t>
      </w:r>
    </w:p>
    <w:p w14:paraId="53ACB5E2" w14:textId="2B826FCF"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Dokladová – na základe ÚD, vyjadruje stavy len v €</w:t>
      </w:r>
    </w:p>
    <w:p w14:paraId="245D2023" w14:textId="4932BDAA"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Kombinovaná – kombinácia fyzickej a dokladovej</w:t>
      </w:r>
    </w:p>
    <w:p w14:paraId="37604683" w14:textId="77777777" w:rsidR="00FB5881" w:rsidRPr="00C023E8" w:rsidRDefault="00FB5881" w:rsidP="00FB5881">
      <w:pPr>
        <w:rPr>
          <w:rFonts w:ascii="Times New Roman" w:hAnsi="Times New Roman" w:cs="Times New Roman"/>
          <w:sz w:val="28"/>
          <w:szCs w:val="28"/>
        </w:rPr>
      </w:pPr>
    </w:p>
    <w:p w14:paraId="69D15108"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Inventúrny súpis – IS:</w:t>
      </w:r>
    </w:p>
    <w:p w14:paraId="56356588" w14:textId="1E1E8C9F"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Musí obsahovať náležitosti podľa zákona o UCT</w:t>
      </w:r>
    </w:p>
    <w:p w14:paraId="6A1B43C1" w14:textId="77777777" w:rsidR="00FB5881" w:rsidRPr="00C023E8" w:rsidRDefault="00FB5881" w:rsidP="00FB5881">
      <w:pPr>
        <w:rPr>
          <w:rFonts w:ascii="Times New Roman" w:hAnsi="Times New Roman" w:cs="Times New Roman"/>
          <w:sz w:val="28"/>
          <w:szCs w:val="28"/>
        </w:rPr>
      </w:pPr>
    </w:p>
    <w:p w14:paraId="1343D441"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Čiastkový:</w:t>
      </w:r>
    </w:p>
    <w:p w14:paraId="2C43EC7B" w14:textId="6A545F9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 xml:space="preserve">Zostavuje sa podľa jednotlivých zložiek M, VI a Z, napr. IS DM, IS zásob </w:t>
      </w:r>
    </w:p>
    <w:p w14:paraId="7E4283E9"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Súhrnný:</w:t>
      </w:r>
    </w:p>
    <w:p w14:paraId="61416EF7" w14:textId="12BD2BB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Inventúrny súpis majetku a zdrojov majetku = doklad o vykonaní inventúry</w:t>
      </w:r>
    </w:p>
    <w:p w14:paraId="49728014" w14:textId="77777777" w:rsidR="001B5FE1" w:rsidRPr="00C023E8" w:rsidRDefault="001B5FE1" w:rsidP="001B5FE1">
      <w:pPr>
        <w:rPr>
          <w:rFonts w:ascii="Times New Roman" w:hAnsi="Times New Roman" w:cs="Times New Roman"/>
          <w:sz w:val="28"/>
          <w:szCs w:val="28"/>
        </w:rPr>
      </w:pPr>
    </w:p>
    <w:p w14:paraId="1E201169" w14:textId="331413A0"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Inventarizácia:</w:t>
      </w:r>
    </w:p>
    <w:p w14:paraId="34369D30" w14:textId="3DA329AF"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je inventúra + porovnanie skutočného stavu s účtovným stavom</w:t>
      </w:r>
    </w:p>
    <w:p w14:paraId="2E39048B" w14:textId="77777777" w:rsidR="001B5FE1" w:rsidRPr="00C023E8" w:rsidRDefault="001B5FE1" w:rsidP="001B5FE1">
      <w:pPr>
        <w:rPr>
          <w:rFonts w:ascii="Times New Roman" w:hAnsi="Times New Roman" w:cs="Times New Roman"/>
          <w:sz w:val="28"/>
          <w:szCs w:val="28"/>
        </w:rPr>
      </w:pPr>
    </w:p>
    <w:p w14:paraId="5C70149F" w14:textId="5A05A0B4"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Mimoriadna:</w:t>
      </w:r>
    </w:p>
    <w:p w14:paraId="2B0D4E68"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vzniku ÚJ</w:t>
      </w:r>
    </w:p>
    <w:p w14:paraId="3885C22D"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rozdelení alebo zlúčení ÚJ</w:t>
      </w:r>
    </w:p>
    <w:p w14:paraId="7E76FC61"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zániku ÚJ</w:t>
      </w:r>
    </w:p>
    <w:p w14:paraId="35BD12BE"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živelných pohromách</w:t>
      </w:r>
    </w:p>
    <w:p w14:paraId="3184E674" w14:textId="77777777" w:rsidR="001B5FE1" w:rsidRPr="00C023E8" w:rsidRDefault="001B5FE1" w:rsidP="001B5FE1">
      <w:pPr>
        <w:rPr>
          <w:rFonts w:ascii="Times New Roman" w:hAnsi="Times New Roman" w:cs="Times New Roman"/>
          <w:sz w:val="28"/>
          <w:szCs w:val="28"/>
        </w:rPr>
      </w:pPr>
    </w:p>
    <w:p w14:paraId="0B4D1167" w14:textId="18BF466A"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Riadna:</w:t>
      </w:r>
    </w:p>
    <w:p w14:paraId="26A14DDF"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Robí sa pravidelne – k 31.12.</w:t>
      </w:r>
    </w:p>
    <w:p w14:paraId="1535395C"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Majetku – hotovosť, zásoby, pohľadávky minimálne raz ročne DNM a DHM raz za 4 roky</w:t>
      </w:r>
    </w:p>
    <w:p w14:paraId="2D79F195" w14:textId="35E62DA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VI a záväzkov – raz za rok</w:t>
      </w:r>
    </w:p>
    <w:p w14:paraId="120D2688" w14:textId="77777777" w:rsidR="001B5FE1" w:rsidRPr="00C023E8" w:rsidRDefault="001B5FE1" w:rsidP="001B5FE1">
      <w:pPr>
        <w:rPr>
          <w:rFonts w:ascii="Times New Roman" w:hAnsi="Times New Roman" w:cs="Times New Roman"/>
          <w:sz w:val="28"/>
          <w:szCs w:val="28"/>
        </w:rPr>
      </w:pPr>
    </w:p>
    <w:p w14:paraId="3682026E" w14:textId="0CE4F1B3"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Výsledky inventarizácie:</w:t>
      </w:r>
    </w:p>
    <w:p w14:paraId="758006E1" w14:textId="63A34F2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nevzniká rozdiel</w:t>
      </w:r>
    </w:p>
    <w:p w14:paraId="482BB26C" w14:textId="677312D3"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vznikajú inventarizačné rozdiely</w:t>
      </w:r>
    </w:p>
    <w:p w14:paraId="1143E553" w14:textId="79C8233B"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C023E8" w:rsidRDefault="001B5FE1" w:rsidP="001B5FE1">
      <w:pPr>
        <w:rPr>
          <w:rFonts w:ascii="Times New Roman" w:hAnsi="Times New Roman" w:cs="Times New Roman"/>
          <w:sz w:val="28"/>
          <w:szCs w:val="28"/>
        </w:rPr>
      </w:pPr>
    </w:p>
    <w:p w14:paraId="5B0AC42B" w14:textId="34384BBC" w:rsidR="001B5FE1" w:rsidRPr="00C023E8" w:rsidRDefault="001B5FE1">
      <w:pPr>
        <w:pStyle w:val="Odsekzoznamu"/>
        <w:numPr>
          <w:ilvl w:val="0"/>
          <w:numId w:val="21"/>
        </w:numPr>
        <w:rPr>
          <w:rFonts w:ascii="Times New Roman" w:hAnsi="Times New Roman" w:cs="Times New Roman"/>
          <w:sz w:val="28"/>
          <w:szCs w:val="28"/>
        </w:rPr>
      </w:pPr>
      <w:r w:rsidRPr="00C023E8">
        <w:rPr>
          <w:rFonts w:ascii="Times New Roman" w:hAnsi="Times New Roman" w:cs="Times New Roman"/>
          <w:sz w:val="28"/>
          <w:szCs w:val="28"/>
        </w:rPr>
        <w:t>Inventarizačné rozdiely:</w:t>
      </w:r>
    </w:p>
    <w:p w14:paraId="7C80F476" w14:textId="57A430FA" w:rsidR="001B5FE1" w:rsidRPr="00C023E8" w:rsidRDefault="001B5FE1">
      <w:pPr>
        <w:pStyle w:val="Odsekzoznamu"/>
        <w:numPr>
          <w:ilvl w:val="1"/>
          <w:numId w:val="21"/>
        </w:numPr>
        <w:rPr>
          <w:rFonts w:ascii="Times New Roman" w:hAnsi="Times New Roman" w:cs="Times New Roman"/>
          <w:sz w:val="28"/>
          <w:szCs w:val="28"/>
        </w:rPr>
      </w:pPr>
      <w:r w:rsidRPr="00C023E8">
        <w:rPr>
          <w:rFonts w:ascii="Times New Roman" w:hAnsi="Times New Roman" w:cs="Times New Roman"/>
          <w:sz w:val="28"/>
          <w:szCs w:val="28"/>
        </w:rPr>
        <w:t>Skutočný stav &gt; účtovný stav =&gt; vzniká prebytok</w:t>
      </w:r>
    </w:p>
    <w:p w14:paraId="53549541" w14:textId="55FAE220" w:rsidR="001B5FE1" w:rsidRPr="00595F4A" w:rsidRDefault="001B5FE1">
      <w:pPr>
        <w:pStyle w:val="Odsekzoznamu"/>
        <w:numPr>
          <w:ilvl w:val="1"/>
          <w:numId w:val="21"/>
        </w:numPr>
        <w:rPr>
          <w:rFonts w:ascii="Times New Roman" w:hAnsi="Times New Roman" w:cs="Times New Roman"/>
          <w:sz w:val="28"/>
          <w:szCs w:val="28"/>
          <w:lang w:val="en-GB"/>
        </w:rPr>
      </w:pPr>
      <w:r w:rsidRPr="00C023E8">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Default="00595F4A">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2D2D0A7" w14:textId="3F2D61DF" w:rsidR="00595F4A" w:rsidRPr="00595F4A" w:rsidRDefault="00595F4A" w:rsidP="00595F4A">
      <w:pPr>
        <w:ind w:left="1080"/>
        <w:jc w:val="center"/>
        <w:rPr>
          <w:rFonts w:ascii="Times New Roman" w:hAnsi="Times New Roman" w:cs="Times New Roman"/>
          <w:sz w:val="52"/>
          <w:szCs w:val="52"/>
          <w:lang w:val="en-GB"/>
        </w:rPr>
      </w:pPr>
      <w:r>
        <w:rPr>
          <w:rFonts w:ascii="Times New Roman" w:hAnsi="Times New Roman" w:cs="Times New Roman"/>
          <w:sz w:val="52"/>
          <w:szCs w:val="52"/>
          <w:lang w:val="en-GB"/>
        </w:rPr>
        <w:lastRenderedPageBreak/>
        <w:t>3. Základy podvojného účtovníctva</w:t>
      </w:r>
    </w:p>
    <w:p w14:paraId="2B467AAC" w14:textId="5ED1D485" w:rsidR="00595F4A" w:rsidRDefault="00595F4A" w:rsidP="00595F4A">
      <w:pPr>
        <w:ind w:left="1080"/>
        <w:jc w:val="center"/>
        <w:rPr>
          <w:rFonts w:ascii="Times New Roman" w:hAnsi="Times New Roman" w:cs="Times New Roman"/>
          <w:sz w:val="36"/>
          <w:szCs w:val="36"/>
          <w:lang w:val="en-GB"/>
        </w:rPr>
      </w:pPr>
      <w:r>
        <w:rPr>
          <w:rFonts w:ascii="Times New Roman" w:hAnsi="Times New Roman" w:cs="Times New Roman"/>
          <w:sz w:val="36"/>
          <w:szCs w:val="36"/>
          <w:lang w:val="en-GB"/>
        </w:rPr>
        <w:t>3.1 Súvaha</w:t>
      </w:r>
    </w:p>
    <w:p w14:paraId="537D77ED" w14:textId="41A220C5" w:rsidR="00595F4A" w:rsidRPr="00595F4A" w:rsidRDefault="00595F4A">
      <w:pPr>
        <w:pStyle w:val="Odsekzoznamu"/>
        <w:numPr>
          <w:ilvl w:val="0"/>
          <w:numId w:val="21"/>
        </w:numPr>
        <w:rPr>
          <w:rFonts w:ascii="Times New Roman" w:hAnsi="Times New Roman" w:cs="Times New Roman"/>
          <w:sz w:val="24"/>
          <w:szCs w:val="24"/>
          <w:lang w:val="en-GB"/>
        </w:rPr>
      </w:pPr>
      <w:r>
        <w:rPr>
          <w:rFonts w:ascii="Times New Roman" w:hAnsi="Times New Roman" w:cs="Times New Roman"/>
          <w:sz w:val="28"/>
          <w:szCs w:val="28"/>
          <w:lang w:val="en-GB"/>
        </w:rPr>
        <w:t>Súvaha</w:t>
      </w:r>
    </w:p>
    <w:p w14:paraId="3B5F720E" w14:textId="19C4E47F"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Bilancia</w:t>
      </w:r>
    </w:p>
    <w:p w14:paraId="5F584BB5" w14:textId="4490BBB8"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Prehľadné usporiadanie majetku (aktív a pasív) v peňažnom vyjadrení k určitému dátumu</w:t>
      </w:r>
    </w:p>
    <w:p w14:paraId="2E1A140A" w14:textId="4D57A670" w:rsidR="00595F4A" w:rsidRDefault="00595F4A"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v:textbox>
              </v:shape>
            </w:pict>
          </mc:Fallback>
        </mc:AlternateContent>
      </w:r>
    </w:p>
    <w:p w14:paraId="5595FC4A" w14:textId="56F50910" w:rsidR="00595F4A" w:rsidRDefault="00412DF9"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Default="00412DF9" w:rsidP="00595F4A">
      <w:pPr>
        <w:rPr>
          <w:rFonts w:ascii="Times New Roman" w:hAnsi="Times New Roman" w:cs="Times New Roman"/>
          <w:sz w:val="24"/>
          <w:szCs w:val="24"/>
          <w:lang w:val="en-GB"/>
        </w:rPr>
      </w:pPr>
    </w:p>
    <w:p w14:paraId="1B4DC6E7" w14:textId="77777777" w:rsidR="00412DF9" w:rsidRDefault="00412DF9" w:rsidP="00595F4A">
      <w:pPr>
        <w:rPr>
          <w:rFonts w:ascii="Times New Roman" w:hAnsi="Times New Roman" w:cs="Times New Roman"/>
          <w:sz w:val="24"/>
          <w:szCs w:val="24"/>
          <w:lang w:val="en-GB"/>
        </w:rPr>
      </w:pPr>
    </w:p>
    <w:p w14:paraId="17C46987" w14:textId="77777777" w:rsidR="00412DF9" w:rsidRDefault="00412DF9" w:rsidP="00595F4A">
      <w:pPr>
        <w:rPr>
          <w:rFonts w:ascii="Times New Roman" w:hAnsi="Times New Roman" w:cs="Times New Roman"/>
          <w:sz w:val="24"/>
          <w:szCs w:val="24"/>
          <w:lang w:val="en-GB"/>
        </w:rPr>
      </w:pPr>
    </w:p>
    <w:p w14:paraId="5DFDE644" w14:textId="77777777" w:rsidR="00412DF9" w:rsidRDefault="00412DF9" w:rsidP="00595F4A">
      <w:pPr>
        <w:rPr>
          <w:rFonts w:ascii="Times New Roman" w:hAnsi="Times New Roman" w:cs="Times New Roman"/>
          <w:sz w:val="24"/>
          <w:szCs w:val="24"/>
          <w:lang w:val="en-GB"/>
        </w:rPr>
      </w:pPr>
    </w:p>
    <w:p w14:paraId="3BCCC880" w14:textId="77777777" w:rsidR="00412DF9" w:rsidRDefault="00412DF9" w:rsidP="00595F4A">
      <w:pPr>
        <w:rPr>
          <w:rFonts w:ascii="Times New Roman" w:hAnsi="Times New Roman" w:cs="Times New Roman"/>
          <w:sz w:val="24"/>
          <w:szCs w:val="24"/>
          <w:lang w:val="en-GB"/>
        </w:rPr>
      </w:pPr>
    </w:p>
    <w:p w14:paraId="0EF9B256" w14:textId="77777777" w:rsidR="00412DF9" w:rsidRDefault="00412DF9" w:rsidP="00595F4A">
      <w:pPr>
        <w:rPr>
          <w:rFonts w:ascii="Times New Roman" w:hAnsi="Times New Roman" w:cs="Times New Roman"/>
          <w:sz w:val="24"/>
          <w:szCs w:val="24"/>
          <w:lang w:val="en-GB"/>
        </w:rPr>
      </w:pPr>
    </w:p>
    <w:p w14:paraId="2AA70811" w14:textId="77777777" w:rsidR="00412DF9" w:rsidRDefault="00412DF9" w:rsidP="00595F4A">
      <w:pPr>
        <w:rPr>
          <w:rFonts w:ascii="Times New Roman" w:hAnsi="Times New Roman" w:cs="Times New Roman"/>
          <w:sz w:val="24"/>
          <w:szCs w:val="24"/>
          <w:lang w:val="en-GB"/>
        </w:rPr>
      </w:pPr>
    </w:p>
    <w:p w14:paraId="7B222BCD" w14:textId="77777777" w:rsidR="00412DF9" w:rsidRDefault="00412DF9" w:rsidP="00595F4A">
      <w:pPr>
        <w:rPr>
          <w:rFonts w:ascii="Times New Roman" w:hAnsi="Times New Roman" w:cs="Times New Roman"/>
          <w:sz w:val="24"/>
          <w:szCs w:val="24"/>
          <w:lang w:val="en-GB"/>
        </w:rPr>
      </w:pPr>
    </w:p>
    <w:p w14:paraId="70AF7ED6" w14:textId="77777777" w:rsidR="00412DF9" w:rsidRDefault="00412DF9" w:rsidP="00595F4A">
      <w:pPr>
        <w:rPr>
          <w:rFonts w:ascii="Times New Roman" w:hAnsi="Times New Roman" w:cs="Times New Roman"/>
          <w:sz w:val="24"/>
          <w:szCs w:val="24"/>
          <w:lang w:val="en-GB"/>
        </w:rPr>
      </w:pPr>
    </w:p>
    <w:p w14:paraId="378449A0" w14:textId="77777777" w:rsidR="00412DF9" w:rsidRDefault="00412DF9" w:rsidP="00595F4A">
      <w:pPr>
        <w:rPr>
          <w:rFonts w:ascii="Times New Roman" w:hAnsi="Times New Roman" w:cs="Times New Roman"/>
          <w:sz w:val="24"/>
          <w:szCs w:val="24"/>
          <w:lang w:val="en-GB"/>
        </w:rPr>
      </w:pPr>
    </w:p>
    <w:p w14:paraId="0B7592D0"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deň </w:t>
      </w:r>
    </w:p>
    <w:p w14:paraId="388DED3C" w14:textId="2BBD66DA"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Deň, ku ktorému sa zostavuje súvaha,</w:t>
      </w:r>
    </w:p>
    <w:p w14:paraId="3F5ECB26" w14:textId="77777777"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Ide obvykle o posledný deň ÚO (deň zostavenia účtovnej závierky)</w:t>
      </w:r>
    </w:p>
    <w:p w14:paraId="50878C33" w14:textId="712F51B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Súvahová položka</w:t>
      </w:r>
    </w:p>
    <w:p w14:paraId="7B1A5D6F" w14:textId="13C53858"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MAJ alebo ZDR uvedený v súvahe s konkrétnym názvom a sumou</w:t>
      </w:r>
    </w:p>
    <w:p w14:paraId="5C05128E"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stav </w:t>
      </w:r>
    </w:p>
    <w:p w14:paraId="23739243" w14:textId="748BC8E5" w:rsid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Len peňažné vyjadrenie</w:t>
      </w:r>
    </w:p>
    <w:p w14:paraId="5930E5AA" w14:textId="77777777" w:rsidR="00412DF9" w:rsidRDefault="00412DF9" w:rsidP="00412DF9">
      <w:pPr>
        <w:ind w:left="1080"/>
        <w:jc w:val="center"/>
        <w:rPr>
          <w:rFonts w:ascii="Times New Roman" w:hAnsi="Times New Roman" w:cs="Times New Roman"/>
          <w:sz w:val="36"/>
          <w:szCs w:val="36"/>
        </w:rPr>
      </w:pPr>
    </w:p>
    <w:p w14:paraId="2626D89D" w14:textId="77777777" w:rsidR="00412DF9" w:rsidRDefault="00412DF9" w:rsidP="00412DF9">
      <w:pPr>
        <w:ind w:left="1080"/>
        <w:jc w:val="center"/>
        <w:rPr>
          <w:rFonts w:ascii="Times New Roman" w:hAnsi="Times New Roman" w:cs="Times New Roman"/>
          <w:sz w:val="36"/>
          <w:szCs w:val="36"/>
        </w:rPr>
      </w:pPr>
    </w:p>
    <w:p w14:paraId="26CDE45C" w14:textId="77777777" w:rsidR="00412DF9" w:rsidRDefault="00412DF9" w:rsidP="00412DF9">
      <w:pPr>
        <w:ind w:left="1080"/>
        <w:jc w:val="center"/>
        <w:rPr>
          <w:rFonts w:ascii="Times New Roman" w:hAnsi="Times New Roman" w:cs="Times New Roman"/>
          <w:sz w:val="36"/>
          <w:szCs w:val="36"/>
        </w:rPr>
      </w:pPr>
    </w:p>
    <w:p w14:paraId="6A2292D2" w14:textId="3B50D37B" w:rsidR="00412DF9" w:rsidRDefault="00412DF9" w:rsidP="00412DF9">
      <w:pPr>
        <w:ind w:left="1080"/>
        <w:jc w:val="center"/>
        <w:rPr>
          <w:rFonts w:ascii="Times New Roman" w:hAnsi="Times New Roman" w:cs="Times New Roman"/>
          <w:sz w:val="36"/>
          <w:szCs w:val="36"/>
        </w:rPr>
      </w:pPr>
      <w:r w:rsidRPr="00412DF9">
        <w:rPr>
          <w:rFonts w:ascii="Times New Roman" w:hAnsi="Times New Roman" w:cs="Times New Roman"/>
          <w:sz w:val="36"/>
          <w:szCs w:val="36"/>
        </w:rPr>
        <w:lastRenderedPageBreak/>
        <w:t>3.1.2 Druhy súvah</w:t>
      </w:r>
    </w:p>
    <w:p w14:paraId="59C15AAA" w14:textId="55EA9DA3" w:rsidR="00412DF9" w:rsidRPr="00412DF9" w:rsidRDefault="00412DF9">
      <w:pPr>
        <w:pStyle w:val="Odsekzoznamu"/>
        <w:numPr>
          <w:ilvl w:val="0"/>
          <w:numId w:val="22"/>
        </w:numPr>
        <w:rPr>
          <w:rFonts w:ascii="Times New Roman" w:hAnsi="Times New Roman" w:cs="Times New Roman"/>
          <w:sz w:val="28"/>
          <w:szCs w:val="28"/>
        </w:rPr>
      </w:pPr>
      <w:r>
        <w:rPr>
          <w:rFonts w:ascii="Times New Roman" w:hAnsi="Times New Roman" w:cs="Times New Roman"/>
          <w:sz w:val="28"/>
          <w:szCs w:val="28"/>
          <w:lang w:val="en-US"/>
        </w:rPr>
        <w:t>Z časového hľadiska</w:t>
      </w:r>
    </w:p>
    <w:p w14:paraId="74E024A2" w14:textId="1BE35281" w:rsidR="00412DF9" w:rsidRPr="00412DF9" w:rsidRDefault="00412DF9">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Riadna</w:t>
      </w:r>
      <w:r w:rsidRPr="00412DF9">
        <w:rPr>
          <w:rFonts w:ascii="Times New Roman" w:hAnsi="Times New Roman" w:cs="Times New Roman"/>
          <w:b/>
          <w:bCs/>
          <w:sz w:val="28"/>
          <w:szCs w:val="28"/>
          <w:lang w:val="en-US"/>
        </w:rPr>
        <w:t xml:space="preserve"> </w:t>
      </w:r>
    </w:p>
    <w:p w14:paraId="7B1A2B06" w14:textId="37C3FD7B" w:rsidR="00412DF9" w:rsidRPr="00412DF9" w:rsidRDefault="00412DF9">
      <w:pPr>
        <w:numPr>
          <w:ilvl w:val="2"/>
          <w:numId w:val="22"/>
        </w:numPr>
        <w:rPr>
          <w:rFonts w:ascii="Times New Roman" w:hAnsi="Times New Roman" w:cs="Times New Roman"/>
          <w:sz w:val="28"/>
          <w:szCs w:val="28"/>
        </w:rPr>
      </w:pPr>
      <w:r w:rsidRPr="00412DF9">
        <w:rPr>
          <w:rFonts w:ascii="Times New Roman" w:hAnsi="Times New Roman" w:cs="Times New Roman"/>
          <w:sz w:val="28"/>
          <w:szCs w:val="28"/>
          <w:lang w:val="en-US"/>
        </w:rPr>
        <w:t>k poslednému dňu ÚO</w:t>
      </w:r>
    </w:p>
    <w:p w14:paraId="7F01C737" w14:textId="1E17B38C"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Mimoriadna</w:t>
      </w:r>
    </w:p>
    <w:p w14:paraId="4BDFFB68"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O</w:t>
      </w:r>
      <w:r w:rsidR="00412DF9" w:rsidRPr="00412DF9">
        <w:rPr>
          <w:rFonts w:ascii="Times New Roman" w:hAnsi="Times New Roman" w:cs="Times New Roman"/>
          <w:sz w:val="28"/>
          <w:szCs w:val="28"/>
          <w:lang w:val="en-US"/>
        </w:rPr>
        <w:t xml:space="preserve">tváracia -  vznik ÚJ, </w:t>
      </w:r>
    </w:p>
    <w:p w14:paraId="0028A947"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L</w:t>
      </w:r>
      <w:r w:rsidR="00412DF9" w:rsidRPr="00412DF9">
        <w:rPr>
          <w:rFonts w:ascii="Times New Roman" w:hAnsi="Times New Roman" w:cs="Times New Roman"/>
          <w:sz w:val="28"/>
          <w:szCs w:val="28"/>
          <w:lang w:val="en-US"/>
        </w:rPr>
        <w:t>ikvidácia</w:t>
      </w:r>
    </w:p>
    <w:p w14:paraId="25D14D5F"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V</w:t>
      </w:r>
      <w:r w:rsidR="00412DF9" w:rsidRPr="00412DF9">
        <w:rPr>
          <w:rFonts w:ascii="Times New Roman" w:hAnsi="Times New Roman" w:cs="Times New Roman"/>
          <w:sz w:val="28"/>
          <w:szCs w:val="28"/>
          <w:lang w:val="en-US"/>
        </w:rPr>
        <w:t>yhlásenie konkurzu alebo vyrovnania</w:t>
      </w:r>
    </w:p>
    <w:p w14:paraId="7E933139" w14:textId="32F2C08A" w:rsidR="00412DF9" w:rsidRPr="00412DF9"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zrušenia bez likvidácie</w:t>
      </w:r>
    </w:p>
    <w:p w14:paraId="6FD464DF" w14:textId="5F80587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zániku</w:t>
      </w:r>
    </w:p>
    <w:p w14:paraId="422EA0F1" w14:textId="1F0593A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A</w:t>
      </w:r>
      <w:r w:rsidR="00412DF9" w:rsidRPr="00412DF9">
        <w:rPr>
          <w:rFonts w:ascii="Times New Roman" w:hAnsi="Times New Roman" w:cs="Times New Roman"/>
          <w:sz w:val="28"/>
          <w:szCs w:val="28"/>
          <w:lang w:val="en-US"/>
        </w:rPr>
        <w:t xml:space="preserve"> v iných prípadoch podľa zák. 431/2002 Z.z. o účtovníctve</w:t>
      </w:r>
    </w:p>
    <w:p w14:paraId="3087C55D" w14:textId="77777777" w:rsidR="004D127B" w:rsidRPr="004D127B"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P</w:t>
      </w:r>
      <w:r w:rsidR="00412DF9" w:rsidRPr="00412DF9">
        <w:rPr>
          <w:rFonts w:ascii="Times New Roman" w:hAnsi="Times New Roman" w:cs="Times New Roman"/>
          <w:sz w:val="28"/>
          <w:szCs w:val="28"/>
          <w:lang w:val="en-US"/>
        </w:rPr>
        <w:t xml:space="preserve">riebežná </w:t>
      </w:r>
    </w:p>
    <w:p w14:paraId="561CDA04"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T</w:t>
      </w:r>
      <w:r w:rsidR="00412DF9" w:rsidRPr="00412DF9">
        <w:rPr>
          <w:rFonts w:ascii="Times New Roman" w:hAnsi="Times New Roman" w:cs="Times New Roman"/>
          <w:sz w:val="28"/>
          <w:szCs w:val="28"/>
          <w:lang w:val="en-US"/>
        </w:rPr>
        <w:t>ie ÚJ, ktoré majú kótované CP na burze CP a banky</w:t>
      </w:r>
    </w:p>
    <w:p w14:paraId="0E23DECF" w14:textId="2BE4B4F4" w:rsidR="004D127B" w:rsidRPr="004D127B" w:rsidRDefault="004D127B">
      <w:pPr>
        <w:pStyle w:val="Odsekzoznamu"/>
        <w:numPr>
          <w:ilvl w:val="0"/>
          <w:numId w:val="22"/>
        </w:numPr>
        <w:rPr>
          <w:rFonts w:ascii="Times New Roman" w:hAnsi="Times New Roman" w:cs="Times New Roman"/>
          <w:sz w:val="28"/>
          <w:szCs w:val="28"/>
        </w:rPr>
      </w:pPr>
      <w:r w:rsidRPr="004D127B">
        <w:rPr>
          <w:rFonts w:ascii="Times New Roman" w:hAnsi="Times New Roman" w:cs="Times New Roman"/>
          <w:sz w:val="28"/>
          <w:szCs w:val="28"/>
        </w:rPr>
        <w:t>Z hľadiska počtu UJ</w:t>
      </w:r>
    </w:p>
    <w:p w14:paraId="493B3681" w14:textId="1DD1A140"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I</w:t>
      </w:r>
      <w:r w:rsidR="00412DF9" w:rsidRPr="00412DF9">
        <w:rPr>
          <w:rFonts w:ascii="Times New Roman" w:hAnsi="Times New Roman" w:cs="Times New Roman"/>
          <w:sz w:val="28"/>
          <w:szCs w:val="28"/>
          <w:lang w:val="en-US"/>
        </w:rPr>
        <w:t>ndividuálna</w:t>
      </w:r>
      <w:r w:rsidR="00412DF9" w:rsidRPr="00412DF9">
        <w:rPr>
          <w:rFonts w:ascii="Times New Roman" w:hAnsi="Times New Roman" w:cs="Times New Roman"/>
          <w:b/>
          <w:bCs/>
          <w:sz w:val="28"/>
          <w:szCs w:val="28"/>
          <w:lang w:val="en-US"/>
        </w:rPr>
        <w:t xml:space="preserve"> </w:t>
      </w:r>
      <w:r w:rsidR="00412DF9" w:rsidRPr="00412DF9">
        <w:rPr>
          <w:rFonts w:ascii="Times New Roman" w:hAnsi="Times New Roman" w:cs="Times New Roman"/>
          <w:sz w:val="28"/>
          <w:szCs w:val="28"/>
          <w:lang w:val="en-US"/>
        </w:rPr>
        <w:t>– za jeden podnik</w:t>
      </w:r>
    </w:p>
    <w:p w14:paraId="117DA7A2" w14:textId="2CDE163D"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onsolidovaná – za podniky v konsolidovanom celku</w:t>
      </w:r>
    </w:p>
    <w:p w14:paraId="21D77438" w14:textId="54C01D49" w:rsidR="004D127B" w:rsidRPr="004D127B" w:rsidRDefault="004D127B">
      <w:pPr>
        <w:numPr>
          <w:ilvl w:val="0"/>
          <w:numId w:val="22"/>
        </w:numPr>
        <w:rPr>
          <w:rFonts w:ascii="Times New Roman" w:hAnsi="Times New Roman" w:cs="Times New Roman"/>
          <w:sz w:val="28"/>
          <w:szCs w:val="28"/>
        </w:rPr>
      </w:pPr>
      <w:r>
        <w:rPr>
          <w:rFonts w:ascii="Times New Roman" w:hAnsi="Times New Roman" w:cs="Times New Roman"/>
          <w:sz w:val="28"/>
          <w:szCs w:val="28"/>
        </w:rPr>
        <w:t>Z hľadiska noriem</w:t>
      </w:r>
    </w:p>
    <w:p w14:paraId="345AA663" w14:textId="5930964F"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Z</w:t>
      </w:r>
      <w:r w:rsidR="00412DF9" w:rsidRPr="00412DF9">
        <w:rPr>
          <w:rFonts w:ascii="Times New Roman" w:hAnsi="Times New Roman" w:cs="Times New Roman"/>
          <w:sz w:val="28"/>
          <w:szCs w:val="28"/>
          <w:lang w:val="en-US"/>
        </w:rPr>
        <w:t>ák. č. 431/2002 Z.z. o účtovníctve</w:t>
      </w:r>
    </w:p>
    <w:p w14:paraId="09964BF5" w14:textId="6C11E1D4"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Medzinárodných účtovných štandardov (IAS)</w:t>
      </w:r>
    </w:p>
    <w:p w14:paraId="1DB6CE0B" w14:textId="0B9DD171"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Amerických všeobecne uznávaných účtovných zásad (US GAAP)</w:t>
      </w:r>
    </w:p>
    <w:p w14:paraId="55E65B8D" w14:textId="77777777" w:rsidR="00412DF9" w:rsidRDefault="00412DF9" w:rsidP="00412DF9">
      <w:pPr>
        <w:ind w:left="720"/>
        <w:rPr>
          <w:rFonts w:ascii="Times New Roman" w:hAnsi="Times New Roman" w:cs="Times New Roman"/>
          <w:sz w:val="28"/>
          <w:szCs w:val="28"/>
        </w:rPr>
      </w:pPr>
    </w:p>
    <w:p w14:paraId="1D7EF72C" w14:textId="77777777" w:rsidR="006810F1" w:rsidRDefault="006810F1" w:rsidP="00412DF9">
      <w:pPr>
        <w:ind w:left="720"/>
        <w:rPr>
          <w:rFonts w:ascii="Times New Roman" w:hAnsi="Times New Roman" w:cs="Times New Roman"/>
          <w:sz w:val="28"/>
          <w:szCs w:val="28"/>
        </w:rPr>
      </w:pPr>
    </w:p>
    <w:p w14:paraId="7C02F1E6" w14:textId="77777777" w:rsidR="006810F1" w:rsidRDefault="006810F1" w:rsidP="00412DF9">
      <w:pPr>
        <w:ind w:left="720"/>
        <w:rPr>
          <w:rFonts w:ascii="Times New Roman" w:hAnsi="Times New Roman" w:cs="Times New Roman"/>
          <w:sz w:val="28"/>
          <w:szCs w:val="28"/>
        </w:rPr>
      </w:pPr>
    </w:p>
    <w:p w14:paraId="3CCE8ADC" w14:textId="77777777" w:rsidR="006810F1" w:rsidRDefault="006810F1" w:rsidP="00412DF9">
      <w:pPr>
        <w:ind w:left="720"/>
        <w:rPr>
          <w:rFonts w:ascii="Times New Roman" w:hAnsi="Times New Roman" w:cs="Times New Roman"/>
          <w:sz w:val="28"/>
          <w:szCs w:val="28"/>
        </w:rPr>
      </w:pPr>
    </w:p>
    <w:p w14:paraId="79C43BC8" w14:textId="77777777" w:rsidR="006810F1" w:rsidRDefault="006810F1" w:rsidP="00412DF9">
      <w:pPr>
        <w:ind w:left="720"/>
        <w:rPr>
          <w:rFonts w:ascii="Times New Roman" w:hAnsi="Times New Roman" w:cs="Times New Roman"/>
          <w:sz w:val="28"/>
          <w:szCs w:val="28"/>
        </w:rPr>
      </w:pPr>
    </w:p>
    <w:p w14:paraId="59E4F88C" w14:textId="77777777" w:rsidR="006810F1" w:rsidRDefault="006810F1" w:rsidP="00412DF9">
      <w:pPr>
        <w:ind w:left="720"/>
        <w:rPr>
          <w:rFonts w:ascii="Times New Roman" w:hAnsi="Times New Roman" w:cs="Times New Roman"/>
          <w:sz w:val="28"/>
          <w:szCs w:val="28"/>
        </w:rPr>
      </w:pPr>
    </w:p>
    <w:p w14:paraId="260D0694" w14:textId="77777777" w:rsidR="006810F1" w:rsidRDefault="006810F1" w:rsidP="00412DF9">
      <w:pPr>
        <w:ind w:left="720"/>
        <w:rPr>
          <w:rFonts w:ascii="Times New Roman" w:hAnsi="Times New Roman" w:cs="Times New Roman"/>
          <w:sz w:val="28"/>
          <w:szCs w:val="28"/>
        </w:rPr>
      </w:pPr>
    </w:p>
    <w:p w14:paraId="5E77040F" w14:textId="25F81BA3" w:rsidR="006810F1" w:rsidRDefault="006810F1" w:rsidP="006810F1">
      <w:pPr>
        <w:ind w:left="720"/>
        <w:jc w:val="center"/>
        <w:rPr>
          <w:rFonts w:ascii="Times New Roman" w:hAnsi="Times New Roman" w:cs="Times New Roman"/>
          <w:sz w:val="36"/>
          <w:szCs w:val="36"/>
        </w:rPr>
      </w:pPr>
      <w:r>
        <w:rPr>
          <w:rFonts w:ascii="Times New Roman" w:hAnsi="Times New Roman" w:cs="Times New Roman"/>
          <w:sz w:val="36"/>
          <w:szCs w:val="36"/>
        </w:rPr>
        <w:lastRenderedPageBreak/>
        <w:t>3.2 Kolobeh majetku a hospodárske operácie</w:t>
      </w:r>
    </w:p>
    <w:p w14:paraId="76386F24" w14:textId="11F7C4D1"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Ustav</w:t>
      </w:r>
      <w:r w:rsidR="00CF4502">
        <w:rPr>
          <w:rFonts w:ascii="Times New Roman" w:hAnsi="Times New Roman" w:cs="Times New Roman"/>
          <w:sz w:val="28"/>
          <w:szCs w:val="28"/>
        </w:rPr>
        <w:t>i</w:t>
      </w:r>
      <w:r>
        <w:rPr>
          <w:rFonts w:ascii="Times New Roman" w:hAnsi="Times New Roman" w:cs="Times New Roman"/>
          <w:sz w:val="28"/>
          <w:szCs w:val="28"/>
        </w:rPr>
        <w:t>čné zmeny majetku z jednej formy na druhú, resp. zo zdroja na iný zdroj a pod., sa na</w:t>
      </w:r>
      <w:r w:rsidR="00CF4502">
        <w:rPr>
          <w:rFonts w:ascii="Times New Roman" w:hAnsi="Times New Roman" w:cs="Times New Roman"/>
          <w:sz w:val="28"/>
          <w:szCs w:val="28"/>
        </w:rPr>
        <w:t>z</w:t>
      </w:r>
      <w:r>
        <w:rPr>
          <w:rFonts w:ascii="Times New Roman" w:hAnsi="Times New Roman" w:cs="Times New Roman"/>
          <w:sz w:val="28"/>
          <w:szCs w:val="28"/>
        </w:rPr>
        <w:t>ýva kolobeh majetku.</w:t>
      </w:r>
    </w:p>
    <w:p w14:paraId="114CA3BD" w14:textId="4F66D57A"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Kolobeh majetku má 3 fázy:</w:t>
      </w:r>
    </w:p>
    <w:p w14:paraId="45F604D4" w14:textId="0DAC4FF4"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Zásobovanie</w:t>
      </w:r>
    </w:p>
    <w:p w14:paraId="738342F3" w14:textId="267BB523"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Výroba</w:t>
      </w:r>
    </w:p>
    <w:p w14:paraId="09FF43F8" w14:textId="6C13A8C6" w:rsidR="00412DF9" w:rsidRDefault="00635C60">
      <w:pPr>
        <w:pStyle w:val="Odsekzoznamu"/>
        <w:numPr>
          <w:ilvl w:val="1"/>
          <w:numId w:val="23"/>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Pr>
          <w:rFonts w:ascii="Times New Roman" w:hAnsi="Times New Roman" w:cs="Times New Roman"/>
          <w:sz w:val="28"/>
          <w:szCs w:val="28"/>
        </w:rPr>
        <w:t> Realizácia</w:t>
      </w:r>
    </w:p>
    <w:p w14:paraId="06029EDA" w14:textId="719E96FF" w:rsidR="006810F1" w:rsidRDefault="006810F1" w:rsidP="006810F1">
      <w:pPr>
        <w:rPr>
          <w:rFonts w:ascii="Times New Roman" w:hAnsi="Times New Roman" w:cs="Times New Roman"/>
          <w:sz w:val="28"/>
          <w:szCs w:val="28"/>
        </w:rPr>
      </w:pPr>
    </w:p>
    <w:p w14:paraId="41C7EF72" w14:textId="58DCC578"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Zásobovanie</w:t>
      </w:r>
    </w:p>
    <w:p w14:paraId="32113589" w14:textId="6946421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N</w:t>
      </w:r>
      <w:r w:rsidRPr="006810F1">
        <w:rPr>
          <w:rFonts w:ascii="Times New Roman" w:hAnsi="Times New Roman" w:cs="Times New Roman"/>
          <w:sz w:val="28"/>
          <w:szCs w:val="28"/>
        </w:rPr>
        <w:t xml:space="preserve">akupujeme dlhodobý i krátkodobý majetok od dodávateľov, vznikajú nám záväzky voči dodávateľom. </w:t>
      </w:r>
    </w:p>
    <w:p w14:paraId="75E153C9"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O koľko sa nám zvýšia stavy dlhodobého majetku a zásob, o toľko sa nám zvýšia záväzky. </w:t>
      </w:r>
    </w:p>
    <w:p w14:paraId="5849ACF5" w14:textId="593F8BC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záväzky uhradíme, o sumu úhrady sa nám znížia peniaze na bankovom účte</w:t>
      </w:r>
      <w:r>
        <w:rPr>
          <w:rFonts w:ascii="Times New Roman" w:hAnsi="Times New Roman" w:cs="Times New Roman"/>
          <w:sz w:val="28"/>
          <w:szCs w:val="28"/>
        </w:rPr>
        <w:t xml:space="preserve"> </w:t>
      </w:r>
      <w:r w:rsidRPr="006810F1">
        <w:rPr>
          <w:rFonts w:ascii="Times New Roman" w:hAnsi="Times New Roman" w:cs="Times New Roman"/>
          <w:sz w:val="28"/>
          <w:szCs w:val="28"/>
        </w:rPr>
        <w:t>alebo v hotovosti atd.</w:t>
      </w:r>
    </w:p>
    <w:p w14:paraId="341DBACE" w14:textId="0179490B"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Výroba</w:t>
      </w:r>
    </w:p>
    <w:p w14:paraId="1C17EBE6" w14:textId="7777777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V</w:t>
      </w:r>
      <w:r w:rsidRPr="006810F1">
        <w:rPr>
          <w:rFonts w:ascii="Times New Roman" w:hAnsi="Times New Roman" w:cs="Times New Roman"/>
          <w:sz w:val="28"/>
          <w:szCs w:val="28"/>
        </w:rPr>
        <w:t>zniká viacero druhov materiálnych nákladov (spotreba materiálu, energie) a iných nákladov (opotrebúva sa dlhodobý ma</w:t>
      </w:r>
      <w:r>
        <w:rPr>
          <w:rFonts w:ascii="Times New Roman" w:hAnsi="Times New Roman" w:cs="Times New Roman"/>
          <w:sz w:val="28"/>
          <w:szCs w:val="28"/>
        </w:rPr>
        <w:t>j</w:t>
      </w:r>
      <w:r w:rsidRPr="006810F1">
        <w:rPr>
          <w:rFonts w:ascii="Times New Roman" w:hAnsi="Times New Roman" w:cs="Times New Roman"/>
          <w:sz w:val="28"/>
          <w:szCs w:val="28"/>
        </w:rPr>
        <w:t>etok)</w:t>
      </w:r>
      <w:r>
        <w:rPr>
          <w:rFonts w:ascii="Times New Roman" w:hAnsi="Times New Roman" w:cs="Times New Roman"/>
          <w:sz w:val="28"/>
          <w:szCs w:val="28"/>
        </w:rPr>
        <w:t>.</w:t>
      </w:r>
    </w:p>
    <w:p w14:paraId="0BCA1930"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Vznikajú tiež mzdové náklady a zároveň záväzky voči zamestnancom. </w:t>
      </w:r>
    </w:p>
    <w:p w14:paraId="3B48B285" w14:textId="5CC1A454"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Realizácia</w:t>
      </w:r>
    </w:p>
    <w:p w14:paraId="1A7E6304" w14:textId="7DA95C5A"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Z</w:t>
      </w:r>
      <w:r w:rsidRPr="006810F1">
        <w:rPr>
          <w:rFonts w:ascii="Times New Roman" w:hAnsi="Times New Roman" w:cs="Times New Roman"/>
          <w:sz w:val="28"/>
          <w:szCs w:val="28"/>
        </w:rPr>
        <w:t>namená predaj našich výrobkov, tovarov alebo služieb, čím nám vznikajú nielen výnosy, ale aj pohľadávky voči odberateľom.</w:t>
      </w:r>
    </w:p>
    <w:p w14:paraId="5DE88924" w14:textId="0F03A93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Default="00635C60" w:rsidP="00635C60">
      <w:pPr>
        <w:rPr>
          <w:rFonts w:ascii="Times New Roman" w:hAnsi="Times New Roman" w:cs="Times New Roman"/>
          <w:sz w:val="28"/>
          <w:szCs w:val="28"/>
        </w:rPr>
      </w:pPr>
    </w:p>
    <w:p w14:paraId="23863DB6" w14:textId="77777777" w:rsidR="00635C60" w:rsidRPr="00635C60" w:rsidRDefault="00635C60" w:rsidP="00635C60">
      <w:pPr>
        <w:rPr>
          <w:rFonts w:ascii="Times New Roman" w:hAnsi="Times New Roman" w:cs="Times New Roman"/>
          <w:sz w:val="28"/>
          <w:szCs w:val="28"/>
        </w:rPr>
      </w:pPr>
    </w:p>
    <w:p w14:paraId="02DFA2CE" w14:textId="66CD8F59" w:rsidR="00C003CC" w:rsidRDefault="00C003CC">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Hospodárska operácia</w:t>
      </w:r>
    </w:p>
    <w:p w14:paraId="072FA14A" w14:textId="0E0D770B"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Každá zmena v rámci kolo</w:t>
      </w:r>
      <w:r w:rsidR="00282282">
        <w:rPr>
          <w:rFonts w:ascii="Times New Roman" w:hAnsi="Times New Roman" w:cs="Times New Roman"/>
          <w:sz w:val="28"/>
          <w:szCs w:val="28"/>
        </w:rPr>
        <w:t>b</w:t>
      </w:r>
      <w:r>
        <w:rPr>
          <w:rFonts w:ascii="Times New Roman" w:hAnsi="Times New Roman" w:cs="Times New Roman"/>
          <w:sz w:val="28"/>
          <w:szCs w:val="28"/>
        </w:rPr>
        <w:t>ehu majetku</w:t>
      </w:r>
    </w:p>
    <w:p w14:paraId="2F8BD56A" w14:textId="3D7B116A"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Operácie ktoré zaznamenávame v účtovníctve – účtovné prípady</w:t>
      </w:r>
    </w:p>
    <w:p w14:paraId="7ABA96D0" w14:textId="77777777" w:rsidR="00C003CC"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00447A" w:rsidRDefault="0000447A" w:rsidP="0000447A">
      <w:pPr>
        <w:pStyle w:val="Odsekzoznamu"/>
        <w:ind w:left="2160"/>
        <w:rPr>
          <w:rFonts w:ascii="Times New Roman" w:hAnsi="Times New Roman" w:cs="Times New Roman"/>
          <w:sz w:val="28"/>
          <w:szCs w:val="28"/>
        </w:rPr>
      </w:pPr>
      <w:r>
        <w:rPr>
          <w:noProof/>
        </w:rPr>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Pr>
          <w:noProof/>
        </w:rPr>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Pr>
          <w:noProof/>
        </w:rPr>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Pr>
          <w:noProof/>
        </w:rPr>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Pr>
          <w:noProof/>
        </w:rPr>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Pr>
          <w:noProof/>
        </w:rPr>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v:textbox>
              </v:shape>
            </w:pict>
          </mc:Fallback>
        </mc:AlternateContent>
      </w:r>
    </w:p>
    <w:p w14:paraId="1E1C62B5" w14:textId="77777777" w:rsidR="0000447A" w:rsidRDefault="0000447A" w:rsidP="0000447A">
      <w:pPr>
        <w:rPr>
          <w:rFonts w:ascii="Times New Roman" w:hAnsi="Times New Roman" w:cs="Times New Roman"/>
          <w:sz w:val="28"/>
          <w:szCs w:val="28"/>
        </w:rPr>
      </w:pPr>
    </w:p>
    <w:p w14:paraId="1854442D" w14:textId="77777777" w:rsidR="0000447A" w:rsidRDefault="0000447A" w:rsidP="0000447A">
      <w:pPr>
        <w:rPr>
          <w:rFonts w:ascii="Times New Roman" w:hAnsi="Times New Roman" w:cs="Times New Roman"/>
          <w:sz w:val="28"/>
          <w:szCs w:val="28"/>
        </w:rPr>
      </w:pPr>
    </w:p>
    <w:p w14:paraId="64707282" w14:textId="77777777" w:rsidR="0000447A" w:rsidRDefault="0000447A" w:rsidP="0000447A">
      <w:pPr>
        <w:rPr>
          <w:rFonts w:ascii="Times New Roman" w:hAnsi="Times New Roman" w:cs="Times New Roman"/>
          <w:sz w:val="28"/>
          <w:szCs w:val="28"/>
        </w:rPr>
      </w:pPr>
    </w:p>
    <w:p w14:paraId="31753A20" w14:textId="77777777" w:rsidR="0000447A" w:rsidRDefault="0000447A" w:rsidP="0000447A">
      <w:pPr>
        <w:rPr>
          <w:rFonts w:ascii="Times New Roman" w:hAnsi="Times New Roman" w:cs="Times New Roman"/>
          <w:sz w:val="28"/>
          <w:szCs w:val="28"/>
        </w:rPr>
      </w:pPr>
    </w:p>
    <w:p w14:paraId="3272897A" w14:textId="77777777" w:rsidR="0000447A" w:rsidRDefault="0000447A" w:rsidP="0000447A">
      <w:pPr>
        <w:rPr>
          <w:rFonts w:ascii="Times New Roman" w:hAnsi="Times New Roman" w:cs="Times New Roman"/>
          <w:sz w:val="28"/>
          <w:szCs w:val="28"/>
        </w:rPr>
      </w:pPr>
    </w:p>
    <w:p w14:paraId="75B1EAE0" w14:textId="77777777" w:rsidR="0000447A" w:rsidRDefault="0000447A" w:rsidP="0000447A">
      <w:pPr>
        <w:rPr>
          <w:rFonts w:ascii="Times New Roman" w:hAnsi="Times New Roman" w:cs="Times New Roman"/>
          <w:sz w:val="28"/>
          <w:szCs w:val="28"/>
        </w:rPr>
      </w:pPr>
    </w:p>
    <w:p w14:paraId="3B73F89E" w14:textId="77777777" w:rsidR="0000447A" w:rsidRDefault="0000447A" w:rsidP="0000447A">
      <w:pPr>
        <w:rPr>
          <w:rFonts w:ascii="Times New Roman" w:hAnsi="Times New Roman" w:cs="Times New Roman"/>
          <w:sz w:val="28"/>
          <w:szCs w:val="28"/>
        </w:rPr>
      </w:pPr>
    </w:p>
    <w:p w14:paraId="38BE4AFF" w14:textId="77777777" w:rsidR="0000447A" w:rsidRDefault="0000447A" w:rsidP="0000447A">
      <w:pPr>
        <w:rPr>
          <w:rFonts w:ascii="Times New Roman" w:hAnsi="Times New Roman" w:cs="Times New Roman"/>
          <w:sz w:val="28"/>
          <w:szCs w:val="28"/>
        </w:rPr>
      </w:pPr>
    </w:p>
    <w:p w14:paraId="4E30655C" w14:textId="77777777" w:rsidR="0000447A" w:rsidRDefault="0000447A" w:rsidP="0000447A">
      <w:pPr>
        <w:rPr>
          <w:rFonts w:ascii="Times New Roman" w:hAnsi="Times New Roman" w:cs="Times New Roman"/>
          <w:sz w:val="28"/>
          <w:szCs w:val="28"/>
        </w:rPr>
      </w:pPr>
    </w:p>
    <w:p w14:paraId="5FD173AB" w14:textId="77777777" w:rsidR="0000447A" w:rsidRDefault="0000447A" w:rsidP="0000447A">
      <w:pPr>
        <w:rPr>
          <w:rFonts w:ascii="Times New Roman" w:hAnsi="Times New Roman" w:cs="Times New Roman"/>
          <w:sz w:val="28"/>
          <w:szCs w:val="28"/>
        </w:rPr>
      </w:pPr>
    </w:p>
    <w:p w14:paraId="5A4D9A16" w14:textId="77777777" w:rsidR="0000447A" w:rsidRDefault="0000447A" w:rsidP="0000447A">
      <w:pPr>
        <w:rPr>
          <w:rFonts w:ascii="Times New Roman" w:hAnsi="Times New Roman" w:cs="Times New Roman"/>
          <w:sz w:val="28"/>
          <w:szCs w:val="28"/>
        </w:rPr>
      </w:pPr>
    </w:p>
    <w:p w14:paraId="70867CB7" w14:textId="77777777" w:rsidR="0000447A" w:rsidRDefault="0000447A" w:rsidP="0000447A">
      <w:pPr>
        <w:rPr>
          <w:rFonts w:ascii="Times New Roman" w:hAnsi="Times New Roman" w:cs="Times New Roman"/>
          <w:sz w:val="28"/>
          <w:szCs w:val="28"/>
        </w:rPr>
      </w:pPr>
    </w:p>
    <w:p w14:paraId="1D7240CF" w14:textId="77777777" w:rsidR="0000447A" w:rsidRDefault="0000447A" w:rsidP="0000447A">
      <w:pPr>
        <w:rPr>
          <w:rFonts w:ascii="Times New Roman" w:hAnsi="Times New Roman" w:cs="Times New Roman"/>
          <w:sz w:val="28"/>
          <w:szCs w:val="28"/>
        </w:rPr>
      </w:pPr>
    </w:p>
    <w:p w14:paraId="331E2A8D" w14:textId="77777777" w:rsidR="0000447A" w:rsidRDefault="0000447A" w:rsidP="0000447A">
      <w:pPr>
        <w:rPr>
          <w:rFonts w:ascii="Times New Roman" w:hAnsi="Times New Roman" w:cs="Times New Roman"/>
          <w:sz w:val="28"/>
          <w:szCs w:val="28"/>
        </w:rPr>
      </w:pPr>
    </w:p>
    <w:p w14:paraId="3C46C3EC" w14:textId="77777777" w:rsidR="0000447A" w:rsidRDefault="0000447A" w:rsidP="0000447A">
      <w:pPr>
        <w:rPr>
          <w:rFonts w:ascii="Times New Roman" w:hAnsi="Times New Roman" w:cs="Times New Roman"/>
          <w:sz w:val="28"/>
          <w:szCs w:val="28"/>
        </w:rPr>
      </w:pPr>
    </w:p>
    <w:p w14:paraId="2F04155B" w14:textId="77777777" w:rsidR="0000447A" w:rsidRDefault="0000447A" w:rsidP="0000447A">
      <w:pPr>
        <w:rPr>
          <w:rFonts w:ascii="Times New Roman" w:hAnsi="Times New Roman" w:cs="Times New Roman"/>
          <w:sz w:val="28"/>
          <w:szCs w:val="28"/>
        </w:rPr>
      </w:pPr>
    </w:p>
    <w:p w14:paraId="79AFB774" w14:textId="77777777" w:rsidR="0000447A" w:rsidRDefault="0000447A" w:rsidP="0000447A">
      <w:pPr>
        <w:rPr>
          <w:rFonts w:ascii="Times New Roman" w:hAnsi="Times New Roman" w:cs="Times New Roman"/>
          <w:sz w:val="28"/>
          <w:szCs w:val="28"/>
        </w:rPr>
      </w:pPr>
    </w:p>
    <w:p w14:paraId="4346075F" w14:textId="77777777" w:rsidR="0000447A" w:rsidRDefault="0000447A" w:rsidP="0000447A">
      <w:pPr>
        <w:rPr>
          <w:rFonts w:ascii="Times New Roman" w:hAnsi="Times New Roman" w:cs="Times New Roman"/>
          <w:sz w:val="28"/>
          <w:szCs w:val="28"/>
        </w:rPr>
      </w:pPr>
    </w:p>
    <w:p w14:paraId="5BC3C4E3" w14:textId="77777777" w:rsidR="0000447A" w:rsidRDefault="0000447A" w:rsidP="0000447A">
      <w:pPr>
        <w:rPr>
          <w:rFonts w:ascii="Times New Roman" w:hAnsi="Times New Roman" w:cs="Times New Roman"/>
          <w:sz w:val="28"/>
          <w:szCs w:val="28"/>
        </w:rPr>
      </w:pPr>
    </w:p>
    <w:p w14:paraId="43226D7D" w14:textId="77777777" w:rsidR="0000447A" w:rsidRDefault="0000447A" w:rsidP="0000447A">
      <w:pPr>
        <w:rPr>
          <w:rFonts w:ascii="Times New Roman" w:hAnsi="Times New Roman" w:cs="Times New Roman"/>
          <w:sz w:val="28"/>
          <w:szCs w:val="28"/>
        </w:rPr>
      </w:pPr>
    </w:p>
    <w:p w14:paraId="047EB617" w14:textId="77777777" w:rsidR="0000447A" w:rsidRPr="0000447A" w:rsidRDefault="0000447A" w:rsidP="0000447A">
      <w:pPr>
        <w:jc w:val="center"/>
        <w:rPr>
          <w:rFonts w:ascii="Times New Roman" w:hAnsi="Times New Roman" w:cs="Times New Roman"/>
          <w:sz w:val="36"/>
          <w:szCs w:val="36"/>
        </w:rPr>
      </w:pPr>
      <w:r w:rsidRPr="0000447A">
        <w:rPr>
          <w:rFonts w:ascii="Times New Roman" w:hAnsi="Times New Roman" w:cs="Times New Roman"/>
          <w:sz w:val="36"/>
          <w:szCs w:val="36"/>
        </w:rPr>
        <w:lastRenderedPageBreak/>
        <w:t>3.4.1 Účet a jeho podstata</w:t>
      </w:r>
    </w:p>
    <w:p w14:paraId="7F22A7F4" w14:textId="77777777"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ľavú, ktorá sa označuje ako MÁ DAŤ, v skratke MD,</w:t>
      </w:r>
    </w:p>
    <w:p w14:paraId="38B5A16E" w14:textId="02860981" w:rsidR="0000447A" w:rsidRP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pravú, ktorá sa označuje ako DAL, v skratke D.</w:t>
      </w:r>
    </w:p>
    <w:p w14:paraId="1717855E" w14:textId="3F6C250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Default="0000447A" w:rsidP="0000447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v:textbox>
              </v:shape>
            </w:pict>
          </mc:Fallback>
        </mc:AlternateContent>
      </w:r>
    </w:p>
    <w:p w14:paraId="62FB703E" w14:textId="13F43147" w:rsidR="0000447A" w:rsidRDefault="0000447A" w:rsidP="0000447A">
      <w:pPr>
        <w:tabs>
          <w:tab w:val="left" w:pos="915"/>
        </w:tabs>
        <w:rPr>
          <w:rFonts w:ascii="Times New Roman" w:hAnsi="Times New Roman" w:cs="Times New Roman"/>
          <w:sz w:val="28"/>
          <w:szCs w:val="28"/>
        </w:rPr>
      </w:pPr>
      <w:r>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Pr>
          <w:rFonts w:ascii="Times New Roman" w:hAnsi="Times New Roman" w:cs="Times New Roman"/>
          <w:sz w:val="28"/>
          <w:szCs w:val="28"/>
        </w:rPr>
        <w:tab/>
      </w:r>
    </w:p>
    <w:p w14:paraId="28FF92C3" w14:textId="1C8E237D" w:rsidR="0000447A" w:rsidRDefault="0000447A" w:rsidP="0000447A">
      <w:pPr>
        <w:rPr>
          <w:rFonts w:ascii="Times New Roman" w:hAnsi="Times New Roman" w:cs="Times New Roman"/>
          <w:sz w:val="28"/>
          <w:szCs w:val="28"/>
        </w:rPr>
      </w:pPr>
    </w:p>
    <w:p w14:paraId="04DCD8E8" w14:textId="77777777" w:rsidR="0000447A" w:rsidRDefault="0000447A" w:rsidP="0000447A">
      <w:pPr>
        <w:rPr>
          <w:rFonts w:ascii="Times New Roman" w:hAnsi="Times New Roman" w:cs="Times New Roman"/>
          <w:sz w:val="28"/>
          <w:szCs w:val="28"/>
        </w:rPr>
      </w:pPr>
    </w:p>
    <w:p w14:paraId="09EA4E6E" w14:textId="77777777" w:rsidR="0000447A" w:rsidRDefault="0000447A" w:rsidP="0000447A">
      <w:pPr>
        <w:rPr>
          <w:rFonts w:ascii="Times New Roman" w:hAnsi="Times New Roman" w:cs="Times New Roman"/>
          <w:sz w:val="28"/>
          <w:szCs w:val="28"/>
        </w:rPr>
      </w:pPr>
    </w:p>
    <w:p w14:paraId="421C15E4" w14:textId="77777777" w:rsidR="0000447A" w:rsidRDefault="0000447A" w:rsidP="0000447A">
      <w:pPr>
        <w:rPr>
          <w:rFonts w:ascii="Times New Roman" w:hAnsi="Times New Roman" w:cs="Times New Roman"/>
          <w:sz w:val="28"/>
          <w:szCs w:val="28"/>
        </w:rPr>
      </w:pPr>
    </w:p>
    <w:p w14:paraId="45465872" w14:textId="77777777" w:rsidR="0000447A" w:rsidRDefault="0000447A" w:rsidP="0000447A">
      <w:pPr>
        <w:rPr>
          <w:rFonts w:ascii="Times New Roman" w:hAnsi="Times New Roman" w:cs="Times New Roman"/>
          <w:sz w:val="28"/>
          <w:szCs w:val="28"/>
        </w:rPr>
      </w:pPr>
    </w:p>
    <w:p w14:paraId="63E82029" w14:textId="77777777" w:rsidR="0000447A" w:rsidRDefault="0000447A" w:rsidP="0000447A">
      <w:pPr>
        <w:rPr>
          <w:rFonts w:ascii="Times New Roman" w:hAnsi="Times New Roman" w:cs="Times New Roman"/>
          <w:sz w:val="28"/>
          <w:szCs w:val="28"/>
        </w:rPr>
      </w:pPr>
    </w:p>
    <w:p w14:paraId="754DD0D3" w14:textId="77777777" w:rsidR="0000447A" w:rsidRDefault="0000447A" w:rsidP="0000447A">
      <w:pPr>
        <w:rPr>
          <w:rFonts w:ascii="Times New Roman" w:hAnsi="Times New Roman" w:cs="Times New Roman"/>
          <w:sz w:val="28"/>
          <w:szCs w:val="28"/>
        </w:rPr>
      </w:pPr>
    </w:p>
    <w:p w14:paraId="5703935B" w14:textId="77777777" w:rsidR="0000447A" w:rsidRDefault="0000447A" w:rsidP="0000447A">
      <w:pPr>
        <w:rPr>
          <w:rFonts w:ascii="Times New Roman" w:hAnsi="Times New Roman" w:cs="Times New Roman"/>
          <w:sz w:val="28"/>
          <w:szCs w:val="28"/>
        </w:rPr>
      </w:pPr>
    </w:p>
    <w:p w14:paraId="05DC1119" w14:textId="77777777" w:rsidR="0000447A" w:rsidRDefault="0000447A" w:rsidP="0000447A">
      <w:pPr>
        <w:rPr>
          <w:rFonts w:ascii="Times New Roman" w:hAnsi="Times New Roman" w:cs="Times New Roman"/>
          <w:sz w:val="28"/>
          <w:szCs w:val="28"/>
        </w:rPr>
      </w:pPr>
    </w:p>
    <w:p w14:paraId="24C806D1" w14:textId="77777777" w:rsidR="0000447A" w:rsidRDefault="0000447A" w:rsidP="0000447A">
      <w:pPr>
        <w:rPr>
          <w:rFonts w:ascii="Times New Roman" w:hAnsi="Times New Roman" w:cs="Times New Roman"/>
          <w:sz w:val="28"/>
          <w:szCs w:val="28"/>
        </w:rPr>
      </w:pPr>
    </w:p>
    <w:p w14:paraId="0F746CFE" w14:textId="77777777" w:rsidR="0000447A" w:rsidRDefault="0000447A" w:rsidP="0000447A">
      <w:pPr>
        <w:rPr>
          <w:rFonts w:ascii="Times New Roman" w:hAnsi="Times New Roman" w:cs="Times New Roman"/>
          <w:sz w:val="28"/>
          <w:szCs w:val="28"/>
        </w:rPr>
      </w:pPr>
    </w:p>
    <w:p w14:paraId="2F18E147" w14:textId="77777777" w:rsidR="0000447A" w:rsidRDefault="0000447A" w:rsidP="0000447A">
      <w:pPr>
        <w:rPr>
          <w:rFonts w:ascii="Times New Roman" w:hAnsi="Times New Roman" w:cs="Times New Roman"/>
          <w:sz w:val="28"/>
          <w:szCs w:val="28"/>
        </w:rPr>
      </w:pPr>
    </w:p>
    <w:p w14:paraId="250CAB1B" w14:textId="77777777" w:rsidR="0000447A" w:rsidRDefault="0000447A" w:rsidP="0000447A">
      <w:pPr>
        <w:rPr>
          <w:rFonts w:ascii="Times New Roman" w:hAnsi="Times New Roman" w:cs="Times New Roman"/>
          <w:sz w:val="28"/>
          <w:szCs w:val="28"/>
        </w:rPr>
      </w:pPr>
    </w:p>
    <w:p w14:paraId="4CB92B65" w14:textId="77777777" w:rsidR="007326FC" w:rsidRPr="007326FC" w:rsidRDefault="007326FC" w:rsidP="007326FC">
      <w:pPr>
        <w:jc w:val="center"/>
        <w:rPr>
          <w:rFonts w:ascii="Times New Roman" w:hAnsi="Times New Roman" w:cs="Times New Roman"/>
          <w:sz w:val="36"/>
          <w:szCs w:val="36"/>
        </w:rPr>
      </w:pPr>
      <w:r w:rsidRPr="007326FC">
        <w:rPr>
          <w:rFonts w:ascii="Times New Roman" w:hAnsi="Times New Roman" w:cs="Times New Roman"/>
          <w:sz w:val="36"/>
          <w:szCs w:val="36"/>
        </w:rPr>
        <w:lastRenderedPageBreak/>
        <w:t>3.4.3 Účtovanie na súvahových účtoch</w:t>
      </w:r>
    </w:p>
    <w:p w14:paraId="76C29259"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Pre účtovanie na súvahových účtoch platia tieto základné pravidlá:</w:t>
      </w:r>
    </w:p>
    <w:p w14:paraId="4FFA3A17" w14:textId="2FF42F1A"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 na strane MD,</w:t>
      </w:r>
    </w:p>
    <w:p w14:paraId="25B9191B" w14:textId="716A1752"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 na strane D.</w:t>
      </w:r>
    </w:p>
    <w:p w14:paraId="78F0EC8C"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Prírastky na súvahových účtoch sú vždy na tej strane, kde sa nachádza začiatočný stav, t. j.:</w:t>
      </w:r>
    </w:p>
    <w:p w14:paraId="2FC7EF9A" w14:textId="10B5532D"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majú prírastky na strane MD,</w:t>
      </w:r>
    </w:p>
    <w:p w14:paraId="5CE195CC" w14:textId="4FDEC211"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prírastky na strane D.</w:t>
      </w:r>
    </w:p>
    <w:p w14:paraId="4CB86864"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Úbytky na súvahových účtoch sú vždy na opačnej strane, ako je začiatočný stav, t. j.:</w:t>
      </w:r>
    </w:p>
    <w:p w14:paraId="0770F359"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 xml:space="preserve">účty aktív majú úbytky na strane D, </w:t>
      </w:r>
    </w:p>
    <w:p w14:paraId="0F2EB57F" w14:textId="021C0177"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úbytky na strane MD.</w:t>
      </w:r>
    </w:p>
    <w:p w14:paraId="0DF57A98" w14:textId="77777777" w:rsidR="007326FC" w:rsidRPr="007326FC" w:rsidRDefault="007326FC" w:rsidP="007326FC">
      <w:pPr>
        <w:rPr>
          <w:rFonts w:ascii="Times New Roman" w:hAnsi="Times New Roman" w:cs="Times New Roman"/>
          <w:sz w:val="28"/>
          <w:szCs w:val="28"/>
        </w:rPr>
      </w:pPr>
    </w:p>
    <w:p w14:paraId="1D6CC834" w14:textId="45BFC625"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Sú to tieto otázky:</w:t>
      </w:r>
    </w:p>
    <w:p w14:paraId="320B7EFD" w14:textId="424B2F8B"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Ktorých účtov sa daný účtovný prípad týka?</w:t>
      </w:r>
    </w:p>
    <w:p w14:paraId="7E136FBF" w14:textId="26157976"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Sú to účty aktív alebo pasív?</w:t>
      </w:r>
    </w:p>
    <w:p w14:paraId="4AB2E94C" w14:textId="69216124"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Aký vplyv má účtovný prípad na uvedené účty (ide o prírastok alebo úby</w:t>
      </w:r>
      <w:r w:rsidR="00487408">
        <w:rPr>
          <w:rFonts w:ascii="Times New Roman" w:hAnsi="Times New Roman" w:cs="Times New Roman"/>
          <w:sz w:val="28"/>
          <w:szCs w:val="28"/>
        </w:rPr>
        <w:t>t</w:t>
      </w:r>
      <w:r w:rsidRPr="007326FC">
        <w:rPr>
          <w:rFonts w:ascii="Times New Roman" w:hAnsi="Times New Roman" w:cs="Times New Roman"/>
          <w:sz w:val="28"/>
          <w:szCs w:val="28"/>
        </w:rPr>
        <w:t>ok na účte)?</w:t>
      </w:r>
    </w:p>
    <w:p w14:paraId="77C8CDDD" w14:textId="7C7B9198" w:rsidR="0000447A"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Na ktorých stranách jednotlivých účtov budeme účtovať?</w:t>
      </w:r>
    </w:p>
    <w:p w14:paraId="00144761" w14:textId="77777777" w:rsidR="00E62EFA" w:rsidRDefault="00E62EFA" w:rsidP="00E62EFA">
      <w:pPr>
        <w:rPr>
          <w:rFonts w:ascii="Times New Roman" w:hAnsi="Times New Roman" w:cs="Times New Roman"/>
          <w:sz w:val="28"/>
          <w:szCs w:val="28"/>
        </w:rPr>
      </w:pPr>
    </w:p>
    <w:p w14:paraId="18A755CC" w14:textId="77777777" w:rsidR="00E62EFA" w:rsidRDefault="00E62EFA" w:rsidP="00E62EFA">
      <w:pPr>
        <w:rPr>
          <w:rFonts w:ascii="Times New Roman" w:hAnsi="Times New Roman" w:cs="Times New Roman"/>
          <w:sz w:val="28"/>
          <w:szCs w:val="28"/>
        </w:rPr>
      </w:pPr>
    </w:p>
    <w:p w14:paraId="39101D9A" w14:textId="77777777" w:rsidR="00E62EFA" w:rsidRDefault="00E62EFA" w:rsidP="00E62EFA">
      <w:pPr>
        <w:rPr>
          <w:rFonts w:ascii="Times New Roman" w:hAnsi="Times New Roman" w:cs="Times New Roman"/>
          <w:sz w:val="28"/>
          <w:szCs w:val="28"/>
        </w:rPr>
      </w:pPr>
    </w:p>
    <w:p w14:paraId="73DB3770" w14:textId="77777777" w:rsidR="00E62EFA" w:rsidRDefault="00E62EFA" w:rsidP="00E62EFA">
      <w:pPr>
        <w:rPr>
          <w:rFonts w:ascii="Times New Roman" w:hAnsi="Times New Roman" w:cs="Times New Roman"/>
          <w:sz w:val="28"/>
          <w:szCs w:val="28"/>
        </w:rPr>
      </w:pPr>
    </w:p>
    <w:p w14:paraId="6CE63ABD" w14:textId="77777777" w:rsidR="00E62EFA" w:rsidRDefault="00E62EFA" w:rsidP="00E62EFA">
      <w:pPr>
        <w:rPr>
          <w:rFonts w:ascii="Times New Roman" w:hAnsi="Times New Roman" w:cs="Times New Roman"/>
          <w:sz w:val="28"/>
          <w:szCs w:val="28"/>
        </w:rPr>
      </w:pPr>
    </w:p>
    <w:p w14:paraId="7E3ACEBE" w14:textId="2C6EFEF1" w:rsidR="00E62EFA"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E62EFA">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E62EFA"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E62EFA"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34577A"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Default="00101ED8" w:rsidP="00101ED8">
      <w:pPr>
        <w:pStyle w:val="Odsekzoznamu"/>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101ED8">
        <w:rPr>
          <w:rFonts w:ascii="Times New Roman" w:eastAsia="Times New Roman" w:hAnsi="Times New Roman" w:cs="Times New Roman"/>
          <w:noProof/>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Default="00101ED8" w:rsidP="00101ED8">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Default="00101ED8" w:rsidP="00E62EFA">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Default="00101ED8" w:rsidP="00101ED8">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BB2A1B" w:rsidRDefault="00BB2A1B" w:rsidP="00BB2A1B">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Prišla fa</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úra za spotrebovanú ele</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BB2A1B" w:rsidRDefault="00BB2A1B" w:rsidP="00BB2A1B">
      <w:pPr>
        <w:pStyle w:val="Odsekzoznamu"/>
        <w:spacing w:after="0" w:line="240" w:lineRule="auto"/>
        <w:ind w:left="-567"/>
        <w:rPr>
          <w:rFonts w:ascii="Times New Roman" w:eastAsia="Times New Roman" w:hAnsi="Times New Roman" w:cs="Times New Roman"/>
          <w:color w:val="000000"/>
          <w:kern w:val="0"/>
          <w:sz w:val="28"/>
          <w:szCs w:val="28"/>
          <w:lang w:eastAsia="sk-SK"/>
          <w14:ligatures w14:val="none"/>
        </w:rPr>
      </w:pPr>
      <w:r w:rsidRPr="00BB2A1B">
        <w:rPr>
          <w:rFonts w:ascii="Times New Roman" w:eastAsia="Times New Roman" w:hAnsi="Times New Roman" w:cs="Times New Roman"/>
          <w:noProof/>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Default="00BB2A1B" w:rsidP="00BB2A1B">
      <w:pPr>
        <w:pStyle w:val="Odsekzoznamu"/>
        <w:numPr>
          <w:ilvl w:val="0"/>
          <w:numId w:val="3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Zv</w:t>
      </w:r>
      <w:r w:rsidR="00487408">
        <w:rPr>
          <w:rFonts w:ascii="Times New Roman" w:eastAsia="Times New Roman" w:hAnsi="Times New Roman" w:cs="Times New Roman"/>
          <w:color w:val="000000"/>
          <w:kern w:val="0"/>
          <w:sz w:val="28"/>
          <w:szCs w:val="28"/>
          <w:lang w:eastAsia="sk-SK"/>
          <w14:ligatures w14:val="none"/>
        </w:rPr>
        <w:t>ý</w:t>
      </w:r>
      <w:r>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34577A" w:rsidRDefault="00BB2A1B"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34577A">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34577A"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E62EFA" w:rsidRDefault="0034577A"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34577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Konečné stavy Účtu ziskov a strát (ÚZaS). (KS) sa k 31. 12. b. r. prevádzajú zo strany D účtov nákladov na stranu MD</w:t>
      </w:r>
    </w:p>
    <w:p w14:paraId="6A1B3AB8" w14:textId="6B1C3F07" w:rsidR="00E62EFA"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34577A">
        <w:rPr>
          <w:rFonts w:ascii="Times New Roman" w:eastAsia="Times New Roman" w:hAnsi="Times New Roman" w:cs="Times New Roman"/>
          <w:noProof/>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957CB0" w:rsidRDefault="00E62EFA" w:rsidP="00957CB0">
      <w:pPr>
        <w:pStyle w:val="Odsekzoznamu"/>
        <w:numPr>
          <w:ilvl w:val="0"/>
          <w:numId w:val="31"/>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Default="00E62EFA" w:rsidP="00E62EFA">
      <w:pPr>
        <w:rPr>
          <w:rFonts w:ascii="Times New Roman" w:hAnsi="Times New Roman" w:cs="Times New Roman"/>
          <w:sz w:val="52"/>
          <w:szCs w:val="52"/>
        </w:rPr>
      </w:pPr>
    </w:p>
    <w:p w14:paraId="1B015B2F" w14:textId="77777777" w:rsidR="00BE2548" w:rsidRDefault="00BE2548" w:rsidP="00E62EFA">
      <w:pPr>
        <w:rPr>
          <w:rFonts w:ascii="Times New Roman" w:hAnsi="Times New Roman" w:cs="Times New Roman"/>
          <w:sz w:val="52"/>
          <w:szCs w:val="52"/>
        </w:rPr>
      </w:pPr>
    </w:p>
    <w:p w14:paraId="7A1D533F" w14:textId="77777777" w:rsidR="00BE2548" w:rsidRDefault="00BE2548" w:rsidP="00E62EFA">
      <w:pPr>
        <w:rPr>
          <w:rFonts w:ascii="Times New Roman" w:hAnsi="Times New Roman" w:cs="Times New Roman"/>
          <w:sz w:val="52"/>
          <w:szCs w:val="52"/>
        </w:rPr>
      </w:pPr>
    </w:p>
    <w:p w14:paraId="39E04C66" w14:textId="77777777" w:rsidR="00BE2548" w:rsidRDefault="00BE2548" w:rsidP="00E62EFA">
      <w:pPr>
        <w:rPr>
          <w:rFonts w:ascii="Times New Roman" w:hAnsi="Times New Roman" w:cs="Times New Roman"/>
          <w:sz w:val="52"/>
          <w:szCs w:val="52"/>
        </w:rPr>
      </w:pPr>
    </w:p>
    <w:p w14:paraId="5CF91C64" w14:textId="77777777" w:rsidR="00BE2548" w:rsidRDefault="00BE2548" w:rsidP="00E62EFA">
      <w:pPr>
        <w:rPr>
          <w:rFonts w:ascii="Times New Roman" w:hAnsi="Times New Roman" w:cs="Times New Roman"/>
          <w:sz w:val="52"/>
          <w:szCs w:val="52"/>
        </w:rPr>
      </w:pPr>
    </w:p>
    <w:p w14:paraId="646D6F53" w14:textId="77777777" w:rsidR="00BE2548" w:rsidRDefault="00BE2548" w:rsidP="00E62EFA">
      <w:pPr>
        <w:rPr>
          <w:rFonts w:ascii="Times New Roman" w:hAnsi="Times New Roman" w:cs="Times New Roman"/>
          <w:sz w:val="52"/>
          <w:szCs w:val="52"/>
        </w:rPr>
      </w:pPr>
    </w:p>
    <w:p w14:paraId="2C50B457" w14:textId="77777777" w:rsidR="00BE2548" w:rsidRDefault="00BE2548" w:rsidP="00E62EFA">
      <w:pPr>
        <w:rPr>
          <w:rFonts w:ascii="Times New Roman" w:hAnsi="Times New Roman" w:cs="Times New Roman"/>
          <w:sz w:val="52"/>
          <w:szCs w:val="52"/>
        </w:rPr>
      </w:pPr>
    </w:p>
    <w:p w14:paraId="63B0CA33" w14:textId="7D9BA308" w:rsidR="00BE2548" w:rsidRDefault="00BE2548" w:rsidP="00E62EFA">
      <w:pPr>
        <w:rPr>
          <w:rFonts w:ascii="Times New Roman" w:hAnsi="Times New Roman" w:cs="Times New Roman"/>
          <w:sz w:val="52"/>
          <w:szCs w:val="52"/>
        </w:rPr>
      </w:pPr>
    </w:p>
    <w:p w14:paraId="63BE3359" w14:textId="77777777" w:rsidR="00BE2548" w:rsidRPr="00E62EFA" w:rsidRDefault="00BE2548" w:rsidP="00E62EFA">
      <w:pPr>
        <w:rPr>
          <w:rFonts w:ascii="Times New Roman" w:hAnsi="Times New Roman" w:cs="Times New Roman"/>
          <w:sz w:val="52"/>
          <w:szCs w:val="52"/>
        </w:rPr>
      </w:pPr>
    </w:p>
    <w:p w14:paraId="0FB5C66C" w14:textId="619DEE57" w:rsidR="0000447A" w:rsidRDefault="00BE2548" w:rsidP="00BE2548">
      <w:pPr>
        <w:jc w:val="center"/>
        <w:rPr>
          <w:rFonts w:ascii="Times New Roman" w:hAnsi="Times New Roman" w:cs="Times New Roman"/>
          <w:sz w:val="28"/>
          <w:szCs w:val="28"/>
        </w:rPr>
      </w:pPr>
      <w:r w:rsidRPr="00E62EFA">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6</w:t>
      </w:r>
      <w:r w:rsidRPr="00E62EFA">
        <w:rPr>
          <w:rFonts w:ascii="Times New Roman" w:eastAsia="Times New Roman" w:hAnsi="Times New Roman" w:cs="Times New Roman"/>
          <w:color w:val="000000"/>
          <w:kern w:val="0"/>
          <w:sz w:val="36"/>
          <w:szCs w:val="36"/>
          <w:lang w:eastAsia="sk-SK"/>
          <w14:ligatures w14:val="none"/>
        </w:rPr>
        <w:t xml:space="preserve"> Účtovanie </w:t>
      </w:r>
      <w:r>
        <w:rPr>
          <w:rFonts w:ascii="Times New Roman" w:eastAsia="Times New Roman" w:hAnsi="Times New Roman" w:cs="Times New Roman"/>
          <w:color w:val="000000"/>
          <w:kern w:val="0"/>
          <w:sz w:val="36"/>
          <w:szCs w:val="36"/>
          <w:lang w:eastAsia="sk-SK"/>
          <w14:ligatures w14:val="none"/>
        </w:rPr>
        <w:t>výnosov</w:t>
      </w:r>
    </w:p>
    <w:p w14:paraId="02DED35C" w14:textId="61EBA243" w:rsidR="0000447A" w:rsidRDefault="00BE2548" w:rsidP="00BE2548">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Default="00BE2548" w:rsidP="00BE2548">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Default="00BE2548" w:rsidP="00BE2548">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Výnos znamená zvýšenie ekonomických úžitkov v danom období, ktoré sa dá spoľahlivo oceniť.</w:t>
      </w:r>
    </w:p>
    <w:p w14:paraId="13C4F5BA" w14:textId="3749F5D4" w:rsidR="0057328B" w:rsidRDefault="00BE2548" w:rsidP="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Default="0057328B" w:rsidP="0057328B">
      <w:pPr>
        <w:pStyle w:val="Odsekzoznamu"/>
        <w:rPr>
          <w:rFonts w:ascii="Times New Roman" w:hAnsi="Times New Roman" w:cs="Times New Roman"/>
          <w:sz w:val="28"/>
          <w:szCs w:val="28"/>
        </w:rPr>
      </w:pPr>
    </w:p>
    <w:p w14:paraId="155F1A1D" w14:textId="393A2E58" w:rsidR="0057328B" w:rsidRPr="0057328B" w:rsidRDefault="0057328B" w:rsidP="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Predaj vyrobených výrobkov odberateľovi v celkovej výške 25 000€</w:t>
      </w:r>
    </w:p>
    <w:p w14:paraId="0A9CD674" w14:textId="796B583A" w:rsidR="00BE2548" w:rsidRPr="00BE2548" w:rsidRDefault="0057328B" w:rsidP="0057328B">
      <w:pPr>
        <w:ind w:left="-567"/>
        <w:rPr>
          <w:rFonts w:ascii="Times New Roman" w:hAnsi="Times New Roman" w:cs="Times New Roman"/>
          <w:sz w:val="28"/>
          <w:szCs w:val="28"/>
        </w:rPr>
      </w:pPr>
      <w:r w:rsidRPr="0057328B">
        <w:rPr>
          <w:rFonts w:ascii="Times New Roman" w:hAnsi="Times New Roman" w:cs="Times New Roman"/>
          <w:noProof/>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Default="0057328B" w:rsidP="0057328B">
      <w:pPr>
        <w:pStyle w:val="Odsekzoznamu"/>
        <w:numPr>
          <w:ilvl w:val="0"/>
          <w:numId w:val="33"/>
        </w:numPr>
        <w:rPr>
          <w:rFonts w:ascii="Times New Roman" w:hAnsi="Times New Roman" w:cs="Times New Roman"/>
          <w:sz w:val="28"/>
          <w:szCs w:val="28"/>
        </w:rPr>
      </w:pPr>
      <w:r>
        <w:rPr>
          <w:rFonts w:ascii="Times New Roman" w:hAnsi="Times New Roman" w:cs="Times New Roman"/>
          <w:sz w:val="28"/>
          <w:szCs w:val="28"/>
        </w:rPr>
        <w:t>Zvýšia sa pohľadávky voči odberateľom – ide o účet aktív, preto sa účtuje na strane MD</w:t>
      </w:r>
    </w:p>
    <w:p w14:paraId="6B56A4B0" w14:textId="1B58AB8A" w:rsidR="003B4DF3" w:rsidRDefault="0057328B" w:rsidP="003B4DF3">
      <w:pPr>
        <w:pStyle w:val="Odsekzoznamu"/>
        <w:numPr>
          <w:ilvl w:val="0"/>
          <w:numId w:val="33"/>
        </w:numPr>
        <w:rPr>
          <w:rFonts w:ascii="Times New Roman" w:hAnsi="Times New Roman" w:cs="Times New Roman"/>
          <w:sz w:val="28"/>
          <w:szCs w:val="28"/>
        </w:rPr>
      </w:pPr>
      <w:r>
        <w:rPr>
          <w:rFonts w:ascii="Times New Roman" w:hAnsi="Times New Roman" w:cs="Times New Roman"/>
          <w:sz w:val="28"/>
          <w:szCs w:val="28"/>
        </w:rPr>
        <w:t>Vznik výnosov sa zaúčtuje na strane MD</w:t>
      </w:r>
    </w:p>
    <w:p w14:paraId="6F0BEC64" w14:textId="25FF7F91" w:rsidR="003B4DF3" w:rsidRPr="003B4DF3" w:rsidRDefault="003B4DF3" w:rsidP="003B4DF3">
      <w:pPr>
        <w:ind w:left="360"/>
        <w:rPr>
          <w:rFonts w:ascii="Times New Roman" w:hAnsi="Times New Roman" w:cs="Times New Roman"/>
          <w:sz w:val="28"/>
          <w:szCs w:val="28"/>
        </w:rPr>
      </w:pPr>
    </w:p>
    <w:p w14:paraId="2FEEA4E7" w14:textId="0C4B6C57" w:rsidR="003B4DF3" w:rsidRDefault="003B4DF3" w:rsidP="003B4DF3">
      <w:pPr>
        <w:pStyle w:val="Odsekzoznamu"/>
        <w:numPr>
          <w:ilvl w:val="0"/>
          <w:numId w:val="33"/>
        </w:numPr>
        <w:rPr>
          <w:rFonts w:ascii="Times New Roman" w:hAnsi="Times New Roman" w:cs="Times New Roman"/>
          <w:sz w:val="28"/>
          <w:szCs w:val="28"/>
        </w:rPr>
      </w:pPr>
      <w:r>
        <w:rPr>
          <w:rFonts w:ascii="Times New Roman" w:hAnsi="Times New Roman" w:cs="Times New Roman"/>
          <w:sz w:val="28"/>
          <w:szCs w:val="28"/>
        </w:rPr>
        <w:t>Pre účtovanie výnosov platia tieto zásady účtovania:</w:t>
      </w:r>
    </w:p>
    <w:p w14:paraId="5F1B1935" w14:textId="73BDEF73" w:rsidR="003B4DF3" w:rsidRDefault="003B4DF3" w:rsidP="003B4DF3">
      <w:pPr>
        <w:pStyle w:val="Odsekzoznamu"/>
        <w:numPr>
          <w:ilvl w:val="1"/>
          <w:numId w:val="33"/>
        </w:numPr>
        <w:rPr>
          <w:rFonts w:ascii="Times New Roman" w:hAnsi="Times New Roman" w:cs="Times New Roman"/>
          <w:sz w:val="28"/>
          <w:szCs w:val="28"/>
        </w:rPr>
      </w:pPr>
      <w:r>
        <w:rPr>
          <w:rFonts w:ascii="Times New Roman" w:hAnsi="Times New Roman" w:cs="Times New Roman"/>
          <w:sz w:val="28"/>
          <w:szCs w:val="28"/>
        </w:rPr>
        <w:t> Výnosy sa účtujú na účtoch výnosov v zásade vždy na strane D</w:t>
      </w:r>
    </w:p>
    <w:p w14:paraId="5819D7D4" w14:textId="28646D81" w:rsidR="003B4DF3" w:rsidRDefault="003B4DF3" w:rsidP="003B4DF3">
      <w:pPr>
        <w:pStyle w:val="Odsekzoznamu"/>
        <w:numPr>
          <w:ilvl w:val="1"/>
          <w:numId w:val="33"/>
        </w:numPr>
        <w:rPr>
          <w:rFonts w:ascii="Times New Roman" w:hAnsi="Times New Roman" w:cs="Times New Roman"/>
          <w:sz w:val="28"/>
          <w:szCs w:val="28"/>
        </w:rPr>
      </w:pPr>
      <w:r>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Default="003B4DF3" w:rsidP="003B4DF3">
      <w:pPr>
        <w:pStyle w:val="Odsekzoznamu"/>
        <w:numPr>
          <w:ilvl w:val="1"/>
          <w:numId w:val="33"/>
        </w:numPr>
        <w:rPr>
          <w:rFonts w:ascii="Times New Roman" w:hAnsi="Times New Roman" w:cs="Times New Roman"/>
          <w:sz w:val="28"/>
          <w:szCs w:val="28"/>
        </w:rPr>
      </w:pPr>
      <w:r>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3B4DF3" w:rsidRDefault="003B4DF3" w:rsidP="003B4DF3">
      <w:pPr>
        <w:ind w:left="-567"/>
        <w:rPr>
          <w:rFonts w:ascii="Times New Roman" w:hAnsi="Times New Roman" w:cs="Times New Roman"/>
          <w:sz w:val="28"/>
          <w:szCs w:val="28"/>
        </w:rPr>
      </w:pPr>
      <w:r w:rsidRPr="003B4DF3">
        <w:rPr>
          <w:rFonts w:ascii="Times New Roman" w:hAnsi="Times New Roman" w:cs="Times New Roman"/>
          <w:noProof/>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957CB0" w:rsidRDefault="003B4DF3" w:rsidP="003B4DF3">
      <w:pPr>
        <w:pStyle w:val="Odsekzoznamu"/>
        <w:numPr>
          <w:ilvl w:val="0"/>
          <w:numId w:val="31"/>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lastRenderedPageBreak/>
        <w:t xml:space="preserve">Vznik </w:t>
      </w:r>
      <w:r>
        <w:rPr>
          <w:rFonts w:ascii="Times New Roman" w:eastAsia="Times New Roman" w:hAnsi="Times New Roman" w:cs="Times New Roman"/>
          <w:color w:val="000000"/>
          <w:kern w:val="0"/>
          <w:sz w:val="28"/>
          <w:szCs w:val="28"/>
          <w:lang w:eastAsia="sk-SK"/>
          <w14:ligatures w14:val="none"/>
        </w:rPr>
        <w:t>výnosov</w:t>
      </w:r>
      <w:r w:rsidRPr="00957CB0">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výšenie</w:t>
      </w:r>
      <w:r w:rsidRPr="00957CB0">
        <w:rPr>
          <w:rFonts w:ascii="Times New Roman" w:eastAsia="Times New Roman" w:hAnsi="Times New Roman" w:cs="Times New Roman"/>
          <w:color w:val="000000"/>
          <w:kern w:val="0"/>
          <w:sz w:val="28"/>
          <w:szCs w:val="28"/>
          <w:lang w:eastAsia="sk-SK"/>
          <w14:ligatures w14:val="none"/>
        </w:rPr>
        <w:t xml:space="preserve"> aktív </w:t>
      </w:r>
    </w:p>
    <w:p w14:paraId="456D7281"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A</w:t>
      </w:r>
    </w:p>
    <w:p w14:paraId="12CE97CE" w14:textId="77777777" w:rsidR="003B4DF3" w:rsidRPr="00E62EFA" w:rsidRDefault="003B4DF3" w:rsidP="003B4DF3">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w:t>
      </w:r>
      <w:r>
        <w:rPr>
          <w:rFonts w:ascii="Times New Roman" w:eastAsia="Times New Roman" w:hAnsi="Times New Roman" w:cs="Times New Roman"/>
          <w:color w:val="000000"/>
          <w:kern w:val="0"/>
          <w:sz w:val="28"/>
          <w:szCs w:val="28"/>
          <w:lang w:eastAsia="sk-SK"/>
          <w14:ligatures w14:val="none"/>
        </w:rPr>
        <w:t>výnosov</w:t>
      </w:r>
      <w:r w:rsidRPr="00E62EFA">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níženie</w:t>
      </w:r>
      <w:r w:rsidRPr="00E62EFA">
        <w:rPr>
          <w:rFonts w:ascii="Times New Roman" w:eastAsia="Times New Roman" w:hAnsi="Times New Roman" w:cs="Times New Roman"/>
          <w:color w:val="000000"/>
          <w:kern w:val="0"/>
          <w:sz w:val="28"/>
          <w:szCs w:val="28"/>
          <w:lang w:eastAsia="sk-SK"/>
          <w14:ligatures w14:val="none"/>
        </w:rPr>
        <w:t xml:space="preserve"> pasív </w:t>
      </w:r>
    </w:p>
    <w:p w14:paraId="1AA2849E"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 xml:space="preserve"> P</w:t>
      </w:r>
    </w:p>
    <w:p w14:paraId="37D4EDA1" w14:textId="236A5E25" w:rsidR="0057328B" w:rsidRDefault="0057328B" w:rsidP="0057328B">
      <w:pPr>
        <w:rPr>
          <w:rFonts w:ascii="Times New Roman" w:hAnsi="Times New Roman" w:cs="Times New Roman"/>
          <w:sz w:val="28"/>
          <w:szCs w:val="28"/>
        </w:rPr>
      </w:pPr>
    </w:p>
    <w:p w14:paraId="083EF0BF" w14:textId="700B40D2" w:rsidR="003B4DF3" w:rsidRDefault="003B4DF3" w:rsidP="0057328B">
      <w:pPr>
        <w:rPr>
          <w:rFonts w:ascii="Times New Roman" w:hAnsi="Times New Roman" w:cs="Times New Roman"/>
          <w:sz w:val="28"/>
          <w:szCs w:val="28"/>
        </w:rPr>
      </w:pPr>
    </w:p>
    <w:p w14:paraId="1B842F22" w14:textId="6E629A2C" w:rsidR="003B4DF3" w:rsidRDefault="003B4DF3" w:rsidP="0057328B">
      <w:pPr>
        <w:rPr>
          <w:rFonts w:ascii="Times New Roman" w:hAnsi="Times New Roman" w:cs="Times New Roman"/>
          <w:sz w:val="28"/>
          <w:szCs w:val="28"/>
        </w:rPr>
      </w:pPr>
    </w:p>
    <w:p w14:paraId="58EAA98C" w14:textId="5FCF67F4"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3B4DF3" w:rsidRDefault="003B4DF3">
                            <w:pPr>
                              <w:rPr>
                                <w:lang w:val="en-GB"/>
                              </w:rPr>
                            </w:pPr>
                            <w:r>
                              <w:rPr>
                                <w:lang w:val="en-GB"/>
                              </w:rPr>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3B4DF3" w:rsidRDefault="003B4DF3">
                      <w:pPr>
                        <w:rPr>
                          <w:lang w:val="en-GB"/>
                        </w:rPr>
                      </w:pPr>
                      <w:r>
                        <w:rPr>
                          <w:lang w:val="en-GB"/>
                        </w:rPr>
                        <w:t>ÚČTY NÁKLADOV</w:t>
                      </w:r>
                    </w:p>
                  </w:txbxContent>
                </v:textbox>
              </v:shape>
            </w:pict>
          </mc:Fallback>
        </mc:AlternateContent>
      </w:r>
    </w:p>
    <w:p w14:paraId="227193C1" w14:textId="54A6A4DD"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3B4DF3" w:rsidRDefault="003B4DF3">
                            <w:pPr>
                              <w:rPr>
                                <w:lang w:val="en-GB"/>
                              </w:rPr>
                            </w:pPr>
                            <w:r>
                              <w:rPr>
                                <w:lang w:val="en-GB"/>
                              </w:rPr>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3B4DF3" w:rsidRDefault="003B4DF3">
                      <w:pPr>
                        <w:rPr>
                          <w:lang w:val="en-GB"/>
                        </w:rPr>
                      </w:pPr>
                      <w:r>
                        <w:rPr>
                          <w:lang w:val="en-GB"/>
                        </w:rPr>
                        <w:t>VÝSLEDKOVÉ ÚČTY</w:t>
                      </w:r>
                    </w:p>
                  </w:txbxContent>
                </v:textbox>
              </v:shape>
            </w:pict>
          </mc:Fallback>
        </mc:AlternateContent>
      </w:r>
    </w:p>
    <w:p w14:paraId="1204BED7" w14:textId="43775938" w:rsidR="003B4DF3" w:rsidRDefault="003B4DF3"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3B4DF3" w:rsidRDefault="003B4DF3">
                            <w:pPr>
                              <w:rPr>
                                <w:lang w:val="en-GB"/>
                              </w:rPr>
                            </w:pPr>
                            <w:r>
                              <w:rPr>
                                <w:lang w:val="en-GB"/>
                              </w:rPr>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3B4DF3" w:rsidRDefault="003B4DF3">
                      <w:pPr>
                        <w:rPr>
                          <w:lang w:val="en-GB"/>
                        </w:rPr>
                      </w:pPr>
                      <w:r>
                        <w:rPr>
                          <w:lang w:val="en-GB"/>
                        </w:rPr>
                        <w:t>ÚČTY VÝNOSOV</w:t>
                      </w:r>
                    </w:p>
                  </w:txbxContent>
                </v:textbox>
              </v:shape>
            </w:pict>
          </mc:Fallback>
        </mc:AlternateContent>
      </w:r>
    </w:p>
    <w:p w14:paraId="0CC8D924" w14:textId="713D17B6" w:rsidR="003B4DF3" w:rsidRDefault="003B4DF3" w:rsidP="0057328B">
      <w:pPr>
        <w:rPr>
          <w:rFonts w:ascii="Times New Roman" w:hAnsi="Times New Roman" w:cs="Times New Roman"/>
          <w:sz w:val="28"/>
          <w:szCs w:val="28"/>
        </w:rPr>
      </w:pPr>
    </w:p>
    <w:tbl>
      <w:tblPr>
        <w:tblStyle w:val="Mriekatabuky"/>
        <w:tblW w:w="0" w:type="auto"/>
        <w:tblLook w:val="04A0" w:firstRow="1" w:lastRow="0" w:firstColumn="1" w:lastColumn="0" w:noHBand="0" w:noVBand="1"/>
      </w:tblPr>
      <w:tblGrid>
        <w:gridCol w:w="1502"/>
        <w:gridCol w:w="1502"/>
        <w:gridCol w:w="1503"/>
        <w:gridCol w:w="1503"/>
        <w:gridCol w:w="1503"/>
        <w:gridCol w:w="1503"/>
      </w:tblGrid>
      <w:tr w:rsidR="003B4DF3" w14:paraId="29C2F647" w14:textId="77777777" w:rsidTr="003B4DF3">
        <w:tc>
          <w:tcPr>
            <w:tcW w:w="1502" w:type="dxa"/>
            <w:vAlign w:val="center"/>
          </w:tcPr>
          <w:p w14:paraId="738FEFDD" w14:textId="6AB2D069"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w:t>
            </w:r>
          </w:p>
        </w:tc>
        <w:tc>
          <w:tcPr>
            <w:tcW w:w="1502" w:type="dxa"/>
            <w:vAlign w:val="center"/>
          </w:tcPr>
          <w:p w14:paraId="73F1F767" w14:textId="348D0810"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v zásade vždy na strane</w:t>
            </w:r>
          </w:p>
        </w:tc>
        <w:tc>
          <w:tcPr>
            <w:tcW w:w="1503" w:type="dxa"/>
            <w:vAlign w:val="center"/>
          </w:tcPr>
          <w:p w14:paraId="24AD3004" w14:textId="0C0C0A9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ZS</w:t>
            </w:r>
          </w:p>
        </w:tc>
        <w:tc>
          <w:tcPr>
            <w:tcW w:w="1503" w:type="dxa"/>
            <w:vAlign w:val="center"/>
          </w:tcPr>
          <w:p w14:paraId="2317DE33" w14:textId="44A5528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počas roka</w:t>
            </w:r>
          </w:p>
        </w:tc>
        <w:tc>
          <w:tcPr>
            <w:tcW w:w="1503" w:type="dxa"/>
            <w:vAlign w:val="center"/>
          </w:tcPr>
          <w:p w14:paraId="65B40EB6" w14:textId="1DBB862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KS k 31.12. MD/D</w:t>
            </w:r>
          </w:p>
        </w:tc>
        <w:tc>
          <w:tcPr>
            <w:tcW w:w="1503" w:type="dxa"/>
            <w:vAlign w:val="center"/>
          </w:tcPr>
          <w:p w14:paraId="47A54132" w14:textId="0D667B3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znamená</w:t>
            </w:r>
          </w:p>
        </w:tc>
      </w:tr>
      <w:tr w:rsidR="003B4DF3" w14:paraId="1614112F" w14:textId="77777777" w:rsidTr="003B4DF3">
        <w:tc>
          <w:tcPr>
            <w:tcW w:w="1502" w:type="dxa"/>
            <w:vAlign w:val="center"/>
          </w:tcPr>
          <w:p w14:paraId="376ED6D6" w14:textId="2239CD8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nákladov</w:t>
            </w:r>
          </w:p>
        </w:tc>
        <w:tc>
          <w:tcPr>
            <w:tcW w:w="1502" w:type="dxa"/>
            <w:vAlign w:val="center"/>
          </w:tcPr>
          <w:p w14:paraId="3234AFCD" w14:textId="62C290C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MD</w:t>
            </w:r>
          </w:p>
        </w:tc>
        <w:tc>
          <w:tcPr>
            <w:tcW w:w="1503" w:type="dxa"/>
            <w:vAlign w:val="center"/>
          </w:tcPr>
          <w:p w14:paraId="2A492011" w14:textId="582F73FA"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78212586"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526008C9" w14:textId="2AA96B5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493DF457" w14:textId="3646B845"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ÚzaS/ÚN</w:t>
            </w:r>
          </w:p>
        </w:tc>
        <w:tc>
          <w:tcPr>
            <w:tcW w:w="1503" w:type="dxa"/>
            <w:vAlign w:val="center"/>
          </w:tcPr>
          <w:p w14:paraId="60955433"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-A</w:t>
            </w:r>
          </w:p>
          <w:p w14:paraId="68D387F8" w14:textId="6FAA007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+P</w:t>
            </w:r>
          </w:p>
        </w:tc>
      </w:tr>
      <w:tr w:rsidR="003B4DF3" w14:paraId="64876BB4" w14:textId="77777777" w:rsidTr="003B4DF3">
        <w:tc>
          <w:tcPr>
            <w:tcW w:w="1502" w:type="dxa"/>
            <w:vAlign w:val="center"/>
          </w:tcPr>
          <w:p w14:paraId="1AE3F49E" w14:textId="47EC361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výnosov</w:t>
            </w:r>
          </w:p>
        </w:tc>
        <w:tc>
          <w:tcPr>
            <w:tcW w:w="1502" w:type="dxa"/>
            <w:vAlign w:val="center"/>
          </w:tcPr>
          <w:p w14:paraId="362C223F" w14:textId="4BE472B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D</w:t>
            </w:r>
          </w:p>
        </w:tc>
        <w:tc>
          <w:tcPr>
            <w:tcW w:w="1503" w:type="dxa"/>
            <w:vAlign w:val="center"/>
          </w:tcPr>
          <w:p w14:paraId="562AA45A" w14:textId="5488C183"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56DE82A4"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3CEFE5E4" w14:textId="3146A35F"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5A532375" w14:textId="3F849BF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ÚV/ÚZaS</w:t>
            </w:r>
          </w:p>
        </w:tc>
        <w:tc>
          <w:tcPr>
            <w:tcW w:w="1503" w:type="dxa"/>
            <w:vAlign w:val="center"/>
          </w:tcPr>
          <w:p w14:paraId="067F2371" w14:textId="62D74D1E"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+A</w:t>
            </w:r>
          </w:p>
          <w:p w14:paraId="42843238" w14:textId="2E17EC4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-P</w:t>
            </w:r>
          </w:p>
        </w:tc>
      </w:tr>
    </w:tbl>
    <w:p w14:paraId="0C818FEB" w14:textId="01518307" w:rsidR="0048377B" w:rsidRDefault="0048377B" w:rsidP="0000447A">
      <w:pPr>
        <w:rPr>
          <w:rFonts w:ascii="Times New Roman" w:hAnsi="Times New Roman" w:cs="Times New Roman"/>
          <w:sz w:val="28"/>
          <w:szCs w:val="28"/>
        </w:rPr>
      </w:pPr>
    </w:p>
    <w:p w14:paraId="2F1C5BAA" w14:textId="77777777" w:rsidR="0048377B" w:rsidRDefault="0048377B">
      <w:pPr>
        <w:rPr>
          <w:rFonts w:ascii="Times New Roman" w:hAnsi="Times New Roman" w:cs="Times New Roman"/>
          <w:sz w:val="28"/>
          <w:szCs w:val="28"/>
        </w:rPr>
      </w:pPr>
      <w:r>
        <w:rPr>
          <w:rFonts w:ascii="Times New Roman" w:hAnsi="Times New Roman" w:cs="Times New Roman"/>
          <w:sz w:val="28"/>
          <w:szCs w:val="28"/>
        </w:rPr>
        <w:br w:type="page"/>
      </w:r>
    </w:p>
    <w:p w14:paraId="17F28E8D" w14:textId="4F5367A0" w:rsidR="0048377B" w:rsidRPr="0048377B" w:rsidRDefault="0048377B" w:rsidP="0048377B">
      <w:pPr>
        <w:pStyle w:val="Normlnywebov"/>
        <w:spacing w:before="0" w:beforeAutospacing="0" w:after="0" w:afterAutospacing="0" w:line="360" w:lineRule="auto"/>
        <w:jc w:val="center"/>
        <w:rPr>
          <w:color w:val="000000"/>
          <w:sz w:val="36"/>
          <w:szCs w:val="36"/>
        </w:rPr>
      </w:pPr>
      <w:r w:rsidRPr="0048377B">
        <w:rPr>
          <w:color w:val="000000"/>
          <w:sz w:val="36"/>
          <w:szCs w:val="36"/>
        </w:rPr>
        <w:lastRenderedPageBreak/>
        <w:t>3.4.7 Zisťovanie a účtovanie výsledku hospodárenia</w:t>
      </w:r>
    </w:p>
    <w:p w14:paraId="5A3F1A84" w14:textId="77777777"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Výsledok hospodárenia zistíme ako rozdiel me</w:t>
      </w:r>
      <w:r>
        <w:rPr>
          <w:color w:val="000000"/>
          <w:sz w:val="28"/>
          <w:szCs w:val="28"/>
        </w:rPr>
        <w:t>d</w:t>
      </w:r>
      <w:r w:rsidRPr="0048377B">
        <w:rPr>
          <w:color w:val="000000"/>
          <w:sz w:val="28"/>
          <w:szCs w:val="28"/>
        </w:rPr>
        <w:t>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48377B" w:rsidRDefault="0048377B" w:rsidP="0048377B">
      <w:pPr>
        <w:pStyle w:val="Normlnywebov"/>
        <w:numPr>
          <w:ilvl w:val="1"/>
          <w:numId w:val="34"/>
        </w:numPr>
        <w:spacing w:before="0" w:beforeAutospacing="0" w:after="0" w:afterAutospacing="0"/>
        <w:rPr>
          <w:sz w:val="32"/>
          <w:szCs w:val="32"/>
        </w:rPr>
      </w:pPr>
      <w:r w:rsidRPr="0048377B">
        <w:rPr>
          <w:color w:val="000000"/>
          <w:sz w:val="28"/>
          <w:szCs w:val="28"/>
        </w:rPr>
        <w:t>VH = V - N</w:t>
      </w:r>
    </w:p>
    <w:p w14:paraId="11441BE6" w14:textId="4BD4EC2C" w:rsidR="0048377B" w:rsidRPr="0048377B" w:rsidRDefault="0048377B" w:rsidP="0048377B">
      <w:pPr>
        <w:pStyle w:val="Normlnywebov"/>
        <w:numPr>
          <w:ilvl w:val="1"/>
          <w:numId w:val="34"/>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&gt; 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zisk</w:t>
      </w:r>
    </w:p>
    <w:p w14:paraId="7CEF063E" w14:textId="4DE84005" w:rsidR="0048377B" w:rsidRPr="0048377B" w:rsidRDefault="0048377B" w:rsidP="0048377B">
      <w:pPr>
        <w:pStyle w:val="Normlnywebov"/>
        <w:numPr>
          <w:ilvl w:val="1"/>
          <w:numId w:val="34"/>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&lt;</w:t>
      </w:r>
      <w:r w:rsidR="00732385">
        <w:rPr>
          <w:color w:val="000000"/>
          <w:sz w:val="28"/>
          <w:szCs w:val="28"/>
        </w:rPr>
        <w:t xml:space="preserve"> </w:t>
      </w:r>
      <w:r w:rsidRPr="0048377B">
        <w:rPr>
          <w:color w:val="000000"/>
          <w:sz w:val="28"/>
          <w:szCs w:val="28"/>
        </w:rPr>
        <w:t>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strata</w:t>
      </w:r>
    </w:p>
    <w:p w14:paraId="78CF617F" w14:textId="34E27B93"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 xml:space="preserve">Zaúčtovaním zisku (straty) sa vyrovnajú súčty oboch strán tak na Účte ziskov a strát, ako aj na Konečnom účte súvahovom. </w:t>
      </w:r>
    </w:p>
    <w:p w14:paraId="266709C3" w14:textId="490DCAA1" w:rsidR="009D3530" w:rsidRPr="009D3530" w:rsidRDefault="00271678" w:rsidP="009D3530">
      <w:pPr>
        <w:pStyle w:val="Normlnywebov"/>
        <w:numPr>
          <w:ilvl w:val="0"/>
          <w:numId w:val="34"/>
        </w:numPr>
        <w:spacing w:before="0" w:beforeAutospacing="0" w:after="0" w:afterAutospacing="0"/>
        <w:rPr>
          <w:sz w:val="32"/>
          <w:szCs w:val="32"/>
        </w:rPr>
      </w:pPr>
      <w:r>
        <w:rPr>
          <w:color w:val="000000"/>
          <w:sz w:val="28"/>
          <w:szCs w:val="28"/>
        </w:rPr>
        <w:t>V</w:t>
      </w:r>
      <w:r w:rsidR="0048377B" w:rsidRPr="0048377B">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Default="009D3530" w:rsidP="009D3530">
      <w:pPr>
        <w:pStyle w:val="Normlnywebov"/>
        <w:spacing w:before="0" w:beforeAutospacing="0" w:after="0" w:afterAutospacing="0"/>
        <w:ind w:left="720"/>
        <w:rPr>
          <w:sz w:val="32"/>
          <w:szCs w:val="32"/>
        </w:rPr>
      </w:pPr>
      <w:r w:rsidRPr="009D3530">
        <w:rPr>
          <w:noProof/>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C70FFB">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8</w:t>
      </w:r>
      <w:r w:rsidRPr="00C70FFB">
        <w:rPr>
          <w:rFonts w:ascii="Times New Roman" w:eastAsia="Times New Roman" w:hAnsi="Times New Roman" w:cs="Times New Roman"/>
          <w:color w:val="000000"/>
          <w:kern w:val="0"/>
          <w:sz w:val="36"/>
          <w:szCs w:val="36"/>
          <w:lang w:eastAsia="sk-SK"/>
          <w14:ligatures w14:val="none"/>
        </w:rPr>
        <w:t xml:space="preserve"> Základné zásady účtovania</w:t>
      </w:r>
      <w:r>
        <w:rPr>
          <w:rFonts w:ascii="Times New Roman" w:eastAsia="Times New Roman" w:hAnsi="Times New Roman" w:cs="Times New Roman"/>
          <w:kern w:val="0"/>
          <w:sz w:val="40"/>
          <w:szCs w:val="40"/>
          <w:lang w:eastAsia="sk-SK"/>
          <w14:ligatures w14:val="none"/>
        </w:rPr>
        <w:t xml:space="preserve"> </w:t>
      </w:r>
      <w:r w:rsidRPr="00C70FFB">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C70FFB"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C70FFB" w:rsidRDefault="00C70FFB" w:rsidP="00C70FFB">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C70FFB">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FD2622" w:rsidRDefault="00FD2622" w:rsidP="00FD2622">
      <w:pPr>
        <w:pStyle w:val="Odsekzoznamu"/>
        <w:numPr>
          <w:ilvl w:val="0"/>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C70FFB"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FD2622" w:rsidRDefault="00C70FFB" w:rsidP="00462D53">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FD2622" w:rsidRDefault="00FD2622" w:rsidP="00FD2622">
      <w:pPr>
        <w:pStyle w:val="Odsekzoznamu"/>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Default="00FD2622" w:rsidP="00FD2622">
      <w:pPr>
        <w:pStyle w:val="Odsekzoznamu"/>
        <w:numPr>
          <w:ilvl w:val="0"/>
          <w:numId w:val="37"/>
        </w:numPr>
        <w:spacing w:after="0" w:line="240" w:lineRule="auto"/>
        <w:ind w:left="709"/>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Default="00FD2622" w:rsidP="00FD2622">
      <w:pPr>
        <w:pStyle w:val="Odsekzoznamu"/>
        <w:numPr>
          <w:ilvl w:val="1"/>
          <w:numId w:val="3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Default="00FD2622" w:rsidP="00FD2622">
      <w:pPr>
        <w:pStyle w:val="Odsekzoznamu"/>
        <w:numPr>
          <w:ilvl w:val="1"/>
          <w:numId w:val="3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FD2622" w:rsidRDefault="00FD2622" w:rsidP="00FD2622">
      <w:pPr>
        <w:pStyle w:val="Odsekzoznamu"/>
        <w:numPr>
          <w:ilvl w:val="1"/>
          <w:numId w:val="3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FD2622"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FD2622" w:rsidRDefault="00C70FFB" w:rsidP="00FD2622">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C70FFB">
        <w:rPr>
          <w:rFonts w:ascii="Times New Roman" w:eastAsia="Times New Roman" w:hAnsi="Times New Roman" w:cs="Times New Roman"/>
          <w:color w:val="000000"/>
          <w:kern w:val="0"/>
          <w:sz w:val="28"/>
          <w:szCs w:val="28"/>
          <w:lang w:eastAsia="sk-SK"/>
          <w14:ligatures w14:val="none"/>
        </w:rPr>
        <w:t>uma v € na MD = suma v € na D</w:t>
      </w:r>
    </w:p>
    <w:p w14:paraId="05528091" w14:textId="47691157" w:rsidR="00C70FFB" w:rsidRPr="00C70FFB" w:rsidRDefault="00C70FFB" w:rsidP="00FD2622">
      <w:pPr>
        <w:pStyle w:val="Normlnywebov"/>
        <w:spacing w:before="0" w:beforeAutospacing="0" w:after="0" w:afterAutospacing="0"/>
        <w:ind w:left="720"/>
        <w:rPr>
          <w:sz w:val="52"/>
          <w:szCs w:val="52"/>
        </w:rPr>
      </w:pPr>
      <w:r w:rsidRPr="00C70FFB">
        <w:rPr>
          <w:sz w:val="52"/>
          <w:szCs w:val="52"/>
        </w:rPr>
        <w:lastRenderedPageBreak/>
        <w:t>3.5 Dokumentácia účtovných prípadov</w:t>
      </w:r>
    </w:p>
    <w:p w14:paraId="1D0EF96B" w14:textId="1DC9FDB3" w:rsidR="00C70FFB" w:rsidRDefault="00C70FFB" w:rsidP="00C70FFB">
      <w:pPr>
        <w:pStyle w:val="Normlnywebov"/>
        <w:spacing w:before="0" w:beforeAutospacing="0" w:after="0" w:afterAutospacing="0"/>
        <w:ind w:left="720"/>
        <w:jc w:val="center"/>
        <w:rPr>
          <w:sz w:val="36"/>
          <w:szCs w:val="36"/>
        </w:rPr>
      </w:pPr>
      <w:r w:rsidRPr="00C70FFB">
        <w:rPr>
          <w:sz w:val="36"/>
          <w:szCs w:val="36"/>
        </w:rPr>
        <w:t>3.5.1 Podstata účtovnej dokumentácie</w:t>
      </w:r>
    </w:p>
    <w:p w14:paraId="20978D4F" w14:textId="77777777" w:rsidR="00C70FFB" w:rsidRDefault="00C70FFB" w:rsidP="00C70FFB">
      <w:pPr>
        <w:pStyle w:val="Normlnywebov"/>
        <w:spacing w:before="0" w:beforeAutospacing="0" w:after="0" w:afterAutospacing="0"/>
        <w:ind w:left="720"/>
        <w:jc w:val="center"/>
        <w:rPr>
          <w:sz w:val="36"/>
          <w:szCs w:val="36"/>
        </w:rPr>
      </w:pPr>
    </w:p>
    <w:p w14:paraId="46005677" w14:textId="5D1CD464" w:rsidR="00C70FFB" w:rsidRDefault="00C70FFB" w:rsidP="00C70FFB">
      <w:pPr>
        <w:pStyle w:val="Normlnywebov"/>
        <w:numPr>
          <w:ilvl w:val="0"/>
          <w:numId w:val="35"/>
        </w:numPr>
        <w:spacing w:before="0" w:beforeAutospacing="0" w:after="0" w:afterAutospacing="0"/>
        <w:rPr>
          <w:sz w:val="28"/>
          <w:szCs w:val="28"/>
        </w:rPr>
      </w:pPr>
      <w:r>
        <w:rPr>
          <w:sz w:val="28"/>
          <w:szCs w:val="28"/>
        </w:rPr>
        <w:t>Účtovnou dokumentáciou rozumieme súhrn všetkých účtovných záznamov.</w:t>
      </w:r>
    </w:p>
    <w:p w14:paraId="6B37CA99" w14:textId="56312531" w:rsidR="00C70FFB" w:rsidRDefault="00C70FFB" w:rsidP="00C70FFB">
      <w:pPr>
        <w:pStyle w:val="Normlnywebov"/>
        <w:numPr>
          <w:ilvl w:val="0"/>
          <w:numId w:val="35"/>
        </w:numPr>
        <w:spacing w:before="0" w:beforeAutospacing="0" w:after="0" w:afterAutospacing="0"/>
        <w:rPr>
          <w:sz w:val="28"/>
          <w:szCs w:val="28"/>
        </w:rPr>
      </w:pPr>
      <w:r>
        <w:rPr>
          <w:sz w:val="28"/>
          <w:szCs w:val="28"/>
        </w:rPr>
        <w:t>Účtovný záznam je údaj, ktorý je nositeľom informácie týkajúcej sa predmetu účtovníctva alebo spôsobu jeho vedenia.</w:t>
      </w:r>
    </w:p>
    <w:p w14:paraId="309F4B1E" w14:textId="5F7D6222" w:rsidR="00C70FFB" w:rsidRDefault="00C70FFB" w:rsidP="00C70FFB">
      <w:pPr>
        <w:pStyle w:val="Normlnywebov"/>
        <w:numPr>
          <w:ilvl w:val="0"/>
          <w:numId w:val="35"/>
        </w:numPr>
        <w:spacing w:before="0" w:beforeAutospacing="0" w:after="0" w:afterAutospacing="0"/>
        <w:rPr>
          <w:sz w:val="28"/>
          <w:szCs w:val="28"/>
        </w:rPr>
      </w:pPr>
      <w:r>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Default="00C70FFB" w:rsidP="00C70FFB">
      <w:pPr>
        <w:pStyle w:val="Normlnywebov"/>
        <w:numPr>
          <w:ilvl w:val="0"/>
          <w:numId w:val="35"/>
        </w:numPr>
        <w:spacing w:before="0" w:beforeAutospacing="0" w:after="0" w:afterAutospacing="0"/>
        <w:rPr>
          <w:sz w:val="28"/>
          <w:szCs w:val="28"/>
        </w:rPr>
      </w:pPr>
      <w:r>
        <w:rPr>
          <w:sz w:val="28"/>
          <w:szCs w:val="28"/>
        </w:rPr>
        <w:t>Účtovné záznam</w:t>
      </w:r>
      <w:r w:rsidR="00C6191B">
        <w:rPr>
          <w:sz w:val="28"/>
          <w:szCs w:val="28"/>
        </w:rPr>
        <w:t>y</w:t>
      </w:r>
      <w:r>
        <w:rPr>
          <w:sz w:val="28"/>
          <w:szCs w:val="28"/>
        </w:rPr>
        <w:t xml:space="preserve"> môžu byť:</w:t>
      </w:r>
    </w:p>
    <w:p w14:paraId="704EB417" w14:textId="158867B5" w:rsidR="00C70FFB" w:rsidRDefault="00C70FFB" w:rsidP="00C70FFB">
      <w:pPr>
        <w:pStyle w:val="Normlnywebov"/>
        <w:numPr>
          <w:ilvl w:val="1"/>
          <w:numId w:val="35"/>
        </w:numPr>
        <w:spacing w:before="0" w:beforeAutospacing="0" w:after="0" w:afterAutospacing="0"/>
        <w:rPr>
          <w:sz w:val="28"/>
          <w:szCs w:val="28"/>
        </w:rPr>
      </w:pPr>
      <w:r>
        <w:rPr>
          <w:sz w:val="28"/>
          <w:szCs w:val="28"/>
        </w:rPr>
        <w:t xml:space="preserve"> Jednotlivé – obsahujú jednu informáciu – účtovný doklad </w:t>
      </w:r>
    </w:p>
    <w:p w14:paraId="3917C854" w14:textId="3F5B26F0" w:rsidR="00C70FFB" w:rsidRDefault="00C70FFB" w:rsidP="00C70FFB">
      <w:pPr>
        <w:pStyle w:val="Normlnywebov"/>
        <w:numPr>
          <w:ilvl w:val="1"/>
          <w:numId w:val="35"/>
        </w:numPr>
        <w:spacing w:before="0" w:beforeAutospacing="0" w:after="0" w:afterAutospacing="0"/>
        <w:rPr>
          <w:sz w:val="28"/>
          <w:szCs w:val="28"/>
        </w:rPr>
      </w:pPr>
      <w:r>
        <w:rPr>
          <w:sz w:val="28"/>
          <w:szCs w:val="28"/>
        </w:rPr>
        <w:t> Súhrnné – obsahujú súhrnné informácie – účtovná závierka</w:t>
      </w:r>
    </w:p>
    <w:p w14:paraId="1B2D06B9" w14:textId="048F0F25" w:rsidR="00C70FFB" w:rsidRDefault="00C70FFB" w:rsidP="00C70FFB">
      <w:pPr>
        <w:pStyle w:val="Normlnywebov"/>
        <w:numPr>
          <w:ilvl w:val="0"/>
          <w:numId w:val="35"/>
        </w:numPr>
        <w:spacing w:before="0" w:beforeAutospacing="0" w:after="0" w:afterAutospacing="0"/>
        <w:rPr>
          <w:sz w:val="28"/>
          <w:szCs w:val="28"/>
        </w:rPr>
      </w:pPr>
      <w:r>
        <w:rPr>
          <w:sz w:val="28"/>
          <w:szCs w:val="28"/>
        </w:rPr>
        <w:t>Z hľadiska formy účtovného záznamu môže ísť o:</w:t>
      </w:r>
    </w:p>
    <w:p w14:paraId="090B7A50" w14:textId="268D73EE" w:rsidR="00C70FFB" w:rsidRDefault="00C70FFB" w:rsidP="00C70FFB">
      <w:pPr>
        <w:pStyle w:val="Normlnywebov"/>
        <w:numPr>
          <w:ilvl w:val="1"/>
          <w:numId w:val="35"/>
        </w:numPr>
        <w:spacing w:before="0" w:beforeAutospacing="0" w:after="0" w:afterAutospacing="0"/>
        <w:rPr>
          <w:sz w:val="28"/>
          <w:szCs w:val="28"/>
        </w:rPr>
      </w:pPr>
      <w:r>
        <w:rPr>
          <w:sz w:val="28"/>
          <w:szCs w:val="28"/>
        </w:rPr>
        <w:t> Písomnú formu – účtovný záznam vykonaný rukopisom, písacím strojom, tlačiarenskými alebo reprografickými technikami alebo vytlačený z počítača</w:t>
      </w:r>
    </w:p>
    <w:p w14:paraId="5D2CF425" w14:textId="39241F86" w:rsidR="00C70FFB" w:rsidRDefault="00C70FFB" w:rsidP="00C70FFB">
      <w:pPr>
        <w:pStyle w:val="Normlnywebov"/>
        <w:numPr>
          <w:ilvl w:val="1"/>
          <w:numId w:val="35"/>
        </w:numPr>
        <w:spacing w:before="0" w:beforeAutospacing="0" w:after="0" w:afterAutospacing="0"/>
        <w:rPr>
          <w:sz w:val="28"/>
          <w:szCs w:val="28"/>
        </w:rPr>
      </w:pPr>
      <w:r>
        <w:rPr>
          <w:sz w:val="28"/>
          <w:szCs w:val="28"/>
        </w:rPr>
        <w:t> Technickú formu – je možné previesť do písomnej formy, ide o záznam vykonaný elektronickým, optickým alebo iným spôsobom</w:t>
      </w:r>
    </w:p>
    <w:p w14:paraId="799A1E0B" w14:textId="7965FE4C" w:rsidR="00C70FFB" w:rsidRDefault="00C70FFB" w:rsidP="00C70FFB">
      <w:pPr>
        <w:pStyle w:val="Normlnywebov"/>
        <w:numPr>
          <w:ilvl w:val="0"/>
          <w:numId w:val="35"/>
        </w:numPr>
        <w:spacing w:before="0" w:beforeAutospacing="0" w:after="0" w:afterAutospacing="0"/>
        <w:rPr>
          <w:sz w:val="28"/>
          <w:szCs w:val="28"/>
        </w:rPr>
      </w:pPr>
      <w:r>
        <w:rPr>
          <w:sz w:val="28"/>
          <w:szCs w:val="28"/>
        </w:rPr>
        <w:t>Každý účtovný záznam musí byť:</w:t>
      </w:r>
    </w:p>
    <w:p w14:paraId="2E5204F8" w14:textId="11D9FB5C" w:rsidR="00C70FFB" w:rsidRDefault="00C70FFB" w:rsidP="00C70FFB">
      <w:pPr>
        <w:pStyle w:val="Normlnywebov"/>
        <w:numPr>
          <w:ilvl w:val="1"/>
          <w:numId w:val="35"/>
        </w:numPr>
        <w:spacing w:before="0" w:beforeAutospacing="0" w:after="0" w:afterAutospacing="0"/>
        <w:rPr>
          <w:sz w:val="28"/>
          <w:szCs w:val="28"/>
        </w:rPr>
      </w:pPr>
      <w:r>
        <w:rPr>
          <w:sz w:val="28"/>
          <w:szCs w:val="28"/>
        </w:rPr>
        <w:t> Preuk</w:t>
      </w:r>
      <w:r w:rsidR="00487408">
        <w:rPr>
          <w:sz w:val="28"/>
          <w:szCs w:val="28"/>
        </w:rPr>
        <w:t>á</w:t>
      </w:r>
      <w:r>
        <w:rPr>
          <w:sz w:val="28"/>
          <w:szCs w:val="28"/>
        </w:rPr>
        <w:t>zateľný:</w:t>
      </w:r>
    </w:p>
    <w:p w14:paraId="32E80AE5" w14:textId="196005DC" w:rsidR="00C70FFB" w:rsidRDefault="00C70FFB" w:rsidP="00C70FFB">
      <w:pPr>
        <w:pStyle w:val="Normlnywebov"/>
        <w:numPr>
          <w:ilvl w:val="2"/>
          <w:numId w:val="35"/>
        </w:numPr>
        <w:spacing w:before="0" w:beforeAutospacing="0" w:after="0" w:afterAutospacing="0"/>
        <w:rPr>
          <w:sz w:val="28"/>
          <w:szCs w:val="28"/>
        </w:rPr>
      </w:pPr>
      <w:r>
        <w:rPr>
          <w:sz w:val="28"/>
          <w:szCs w:val="28"/>
        </w:rPr>
        <w:t>Jeho obsah priamo dokazuje skutočnosť</w:t>
      </w:r>
    </w:p>
    <w:p w14:paraId="4E8BB6D2" w14:textId="69BB898A" w:rsidR="00C70FFB" w:rsidRDefault="00C70FFB" w:rsidP="00C70FFB">
      <w:pPr>
        <w:pStyle w:val="Normlnywebov"/>
        <w:numPr>
          <w:ilvl w:val="2"/>
          <w:numId w:val="35"/>
        </w:numPr>
        <w:spacing w:before="0" w:beforeAutospacing="0" w:after="0" w:afterAutospacing="0"/>
        <w:rPr>
          <w:sz w:val="28"/>
          <w:szCs w:val="28"/>
        </w:rPr>
      </w:pPr>
      <w:r>
        <w:rPr>
          <w:sz w:val="28"/>
          <w:szCs w:val="28"/>
        </w:rPr>
        <w:t>Jeho obsah nepriamo dokazuje skutočnosť prostredníctvom iných účtovných záznamov</w:t>
      </w:r>
    </w:p>
    <w:p w14:paraId="2315185E" w14:textId="6F8AF7C0" w:rsidR="00C70FFB" w:rsidRDefault="00574D2D" w:rsidP="00C70FFB">
      <w:pPr>
        <w:pStyle w:val="Normlnywebov"/>
        <w:numPr>
          <w:ilvl w:val="2"/>
          <w:numId w:val="35"/>
        </w:numPr>
        <w:spacing w:before="0" w:beforeAutospacing="0" w:after="0" w:afterAutospacing="0"/>
        <w:rPr>
          <w:sz w:val="28"/>
          <w:szCs w:val="28"/>
        </w:rPr>
      </w:pPr>
      <w:r>
        <w:rPr>
          <w:sz w:val="28"/>
          <w:szCs w:val="28"/>
        </w:rPr>
        <w:t>Je prenesený prostredníctvom informačného systému a má podpisový záznam</w:t>
      </w:r>
    </w:p>
    <w:p w14:paraId="228B9CF5" w14:textId="6E904032" w:rsidR="00574D2D" w:rsidRDefault="00574D2D" w:rsidP="00574D2D">
      <w:pPr>
        <w:pStyle w:val="Normlnywebov"/>
        <w:numPr>
          <w:ilvl w:val="1"/>
          <w:numId w:val="35"/>
        </w:numPr>
        <w:spacing w:before="0" w:beforeAutospacing="0" w:after="0" w:afterAutospacing="0"/>
        <w:rPr>
          <w:sz w:val="28"/>
          <w:szCs w:val="28"/>
        </w:rPr>
      </w:pPr>
      <w:r>
        <w:rPr>
          <w:sz w:val="28"/>
          <w:szCs w:val="28"/>
        </w:rPr>
        <w:t> Zrozumiteľný</w:t>
      </w:r>
    </w:p>
    <w:p w14:paraId="7B510741" w14:textId="3A6805E3" w:rsidR="00574D2D" w:rsidRDefault="00574D2D" w:rsidP="00574D2D">
      <w:pPr>
        <w:pStyle w:val="Normlnywebov"/>
        <w:numPr>
          <w:ilvl w:val="2"/>
          <w:numId w:val="35"/>
        </w:numPr>
        <w:spacing w:before="0" w:beforeAutospacing="0" w:after="0" w:afterAutospacing="0"/>
        <w:rPr>
          <w:sz w:val="28"/>
          <w:szCs w:val="28"/>
        </w:rPr>
      </w:pPr>
      <w:r>
        <w:rPr>
          <w:sz w:val="28"/>
          <w:szCs w:val="28"/>
        </w:rPr>
        <w:t>Vyhotovený v štátnom jazyku a umožňujúci jednotlivo aj v súvislostiach spoľahlivo a jednoznačne určiť obsah účtovných prípadov</w:t>
      </w:r>
    </w:p>
    <w:p w14:paraId="53FFA308" w14:textId="0F9A43D9" w:rsidR="00574D2D" w:rsidRDefault="00574D2D" w:rsidP="00574D2D">
      <w:pPr>
        <w:pStyle w:val="Normlnywebov"/>
        <w:numPr>
          <w:ilvl w:val="1"/>
          <w:numId w:val="35"/>
        </w:numPr>
        <w:spacing w:before="0" w:beforeAutospacing="0" w:after="0" w:afterAutospacing="0"/>
        <w:rPr>
          <w:sz w:val="28"/>
          <w:szCs w:val="28"/>
        </w:rPr>
      </w:pPr>
      <w:r>
        <w:rPr>
          <w:sz w:val="28"/>
          <w:szCs w:val="28"/>
        </w:rPr>
        <w:t xml:space="preserve"> Trvalý </w:t>
      </w:r>
    </w:p>
    <w:p w14:paraId="5179FAB9" w14:textId="0936F9BF" w:rsidR="00574D2D" w:rsidRDefault="00574D2D" w:rsidP="00574D2D">
      <w:pPr>
        <w:pStyle w:val="Normlnywebov"/>
        <w:numPr>
          <w:ilvl w:val="2"/>
          <w:numId w:val="35"/>
        </w:numPr>
        <w:spacing w:before="0" w:beforeAutospacing="0" w:after="0" w:afterAutospacing="0"/>
        <w:rPr>
          <w:sz w:val="28"/>
          <w:szCs w:val="28"/>
        </w:rPr>
      </w:pPr>
      <w:r>
        <w:rPr>
          <w:sz w:val="28"/>
          <w:szCs w:val="28"/>
        </w:rPr>
        <w:t>Je zabezpečená jeho trvalosť po celý čas jeho spracovania i úschovy</w:t>
      </w:r>
    </w:p>
    <w:p w14:paraId="72EE1B9C" w14:textId="47EB30AD" w:rsidR="00574D2D" w:rsidRDefault="00574D2D" w:rsidP="00574D2D">
      <w:pPr>
        <w:pStyle w:val="Normlnywebov"/>
        <w:numPr>
          <w:ilvl w:val="1"/>
          <w:numId w:val="35"/>
        </w:numPr>
        <w:spacing w:before="0" w:beforeAutospacing="0" w:after="0" w:afterAutospacing="0"/>
        <w:rPr>
          <w:sz w:val="28"/>
          <w:szCs w:val="28"/>
        </w:rPr>
      </w:pPr>
      <w:r>
        <w:rPr>
          <w:sz w:val="28"/>
          <w:szCs w:val="28"/>
        </w:rPr>
        <w:t> Osobitný druh účtovného záznamu je podpisový záznam</w:t>
      </w:r>
    </w:p>
    <w:p w14:paraId="246C0798" w14:textId="3BB50CCD" w:rsidR="00574D2D" w:rsidRDefault="00574D2D" w:rsidP="00574D2D">
      <w:pPr>
        <w:pStyle w:val="Normlnywebov"/>
        <w:numPr>
          <w:ilvl w:val="2"/>
          <w:numId w:val="35"/>
        </w:numPr>
        <w:spacing w:before="0" w:beforeAutospacing="0" w:after="0" w:afterAutospacing="0"/>
        <w:rPr>
          <w:sz w:val="28"/>
          <w:szCs w:val="28"/>
        </w:rPr>
      </w:pPr>
      <w:r>
        <w:rPr>
          <w:sz w:val="28"/>
          <w:szCs w:val="28"/>
        </w:rPr>
        <w:t>Účtovný záznam, ktorého obsah je vlastnoručný podpis (elektronický podpis)</w:t>
      </w:r>
    </w:p>
    <w:p w14:paraId="396668FB" w14:textId="728CC4EC" w:rsidR="000D346E" w:rsidRDefault="000D346E" w:rsidP="000D346E">
      <w:pPr>
        <w:pStyle w:val="Normlnywebov"/>
        <w:numPr>
          <w:ilvl w:val="1"/>
          <w:numId w:val="35"/>
        </w:numPr>
        <w:spacing w:before="0" w:beforeAutospacing="0" w:after="0" w:afterAutospacing="0"/>
        <w:rPr>
          <w:sz w:val="28"/>
          <w:szCs w:val="28"/>
        </w:rPr>
      </w:pPr>
      <w:r>
        <w:rPr>
          <w:sz w:val="28"/>
          <w:szCs w:val="28"/>
        </w:rPr>
        <w:t> Tie informácie o hospodárskych procesoch a javoch, ktoré sú predmetom zápisu v účtovníctve, sa na</w:t>
      </w:r>
      <w:r w:rsidR="00487408">
        <w:rPr>
          <w:sz w:val="28"/>
          <w:szCs w:val="28"/>
        </w:rPr>
        <w:t>z</w:t>
      </w:r>
      <w:r>
        <w:rPr>
          <w:sz w:val="28"/>
          <w:szCs w:val="28"/>
        </w:rPr>
        <w:t>ývajú účtovné prípady</w:t>
      </w:r>
    </w:p>
    <w:p w14:paraId="58FC94F5" w14:textId="77777777" w:rsidR="000D346E" w:rsidRDefault="000D346E" w:rsidP="000D346E">
      <w:pPr>
        <w:pStyle w:val="Normlnywebov"/>
        <w:spacing w:before="0" w:beforeAutospacing="0" w:after="0" w:afterAutospacing="0"/>
        <w:ind w:left="2160"/>
        <w:rPr>
          <w:sz w:val="28"/>
          <w:szCs w:val="28"/>
        </w:rPr>
      </w:pPr>
    </w:p>
    <w:p w14:paraId="1C508690" w14:textId="77777777" w:rsidR="000D346E" w:rsidRDefault="000D346E" w:rsidP="000D346E">
      <w:pPr>
        <w:pStyle w:val="Normlnywebov"/>
        <w:spacing w:before="0" w:beforeAutospacing="0" w:after="0" w:afterAutospacing="0"/>
        <w:ind w:left="2160"/>
        <w:rPr>
          <w:sz w:val="28"/>
          <w:szCs w:val="28"/>
        </w:rPr>
      </w:pPr>
    </w:p>
    <w:p w14:paraId="6D11CD78" w14:textId="642D7E2A" w:rsidR="00574D2D" w:rsidRDefault="00574D2D" w:rsidP="00574D2D">
      <w:pPr>
        <w:pStyle w:val="Normlnywebov"/>
        <w:numPr>
          <w:ilvl w:val="1"/>
          <w:numId w:val="35"/>
        </w:numPr>
        <w:spacing w:before="0" w:beforeAutospacing="0" w:after="0" w:afterAutospacing="0"/>
        <w:rPr>
          <w:sz w:val="28"/>
          <w:szCs w:val="28"/>
        </w:rPr>
      </w:pPr>
      <w:r>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Default="00574D2D" w:rsidP="00574D2D">
      <w:pPr>
        <w:pStyle w:val="Normlnywebov"/>
        <w:spacing w:before="0" w:beforeAutospacing="0" w:after="0" w:afterAutospacing="0"/>
        <w:ind w:left="1440"/>
        <w:rPr>
          <w:sz w:val="28"/>
          <w:szCs w:val="28"/>
        </w:rPr>
      </w:pPr>
    </w:p>
    <w:p w14:paraId="7036EE01" w14:textId="77777777" w:rsidR="00574D2D" w:rsidRDefault="00574D2D" w:rsidP="00574D2D">
      <w:pPr>
        <w:pStyle w:val="Normlnywebov"/>
        <w:numPr>
          <w:ilvl w:val="1"/>
          <w:numId w:val="35"/>
        </w:numPr>
        <w:spacing w:before="0" w:beforeAutospacing="0" w:after="0" w:afterAutospacing="0"/>
        <w:rPr>
          <w:sz w:val="28"/>
          <w:szCs w:val="28"/>
        </w:rPr>
      </w:pPr>
      <w:r>
        <w:rPr>
          <w:sz w:val="28"/>
          <w:szCs w:val="28"/>
        </w:rPr>
        <w:t xml:space="preserve"> Účtovný doklad </w:t>
      </w:r>
    </w:p>
    <w:p w14:paraId="0D79939F" w14:textId="3FA879F1" w:rsidR="00574D2D" w:rsidRDefault="00574D2D" w:rsidP="00574D2D">
      <w:pPr>
        <w:pStyle w:val="Normlnywebov"/>
        <w:numPr>
          <w:ilvl w:val="2"/>
          <w:numId w:val="35"/>
        </w:numPr>
        <w:spacing w:before="0" w:beforeAutospacing="0" w:after="0" w:afterAutospacing="0"/>
        <w:rPr>
          <w:sz w:val="28"/>
          <w:szCs w:val="28"/>
        </w:rPr>
      </w:pPr>
      <w:r>
        <w:rPr>
          <w:sz w:val="28"/>
          <w:szCs w:val="28"/>
        </w:rPr>
        <w:t xml:space="preserve">Je preukázateľný účtovný doklad, na základe ktorého sa </w:t>
      </w:r>
      <w:r w:rsidR="00487408">
        <w:rPr>
          <w:sz w:val="28"/>
          <w:szCs w:val="28"/>
        </w:rPr>
        <w:t>u</w:t>
      </w:r>
      <w:r>
        <w:rPr>
          <w:sz w:val="28"/>
          <w:szCs w:val="28"/>
        </w:rPr>
        <w:t>skutočňujú účtovné zápisy</w:t>
      </w:r>
    </w:p>
    <w:p w14:paraId="31ED80ED" w14:textId="0AE6A0C1" w:rsidR="00574D2D" w:rsidRDefault="00574D2D" w:rsidP="00574D2D">
      <w:pPr>
        <w:pStyle w:val="Normlnywebov"/>
        <w:numPr>
          <w:ilvl w:val="2"/>
          <w:numId w:val="35"/>
        </w:numPr>
        <w:spacing w:before="0" w:beforeAutospacing="0" w:after="0" w:afterAutospacing="0"/>
        <w:rPr>
          <w:sz w:val="28"/>
          <w:szCs w:val="28"/>
        </w:rPr>
      </w:pPr>
      <w:r>
        <w:rPr>
          <w:sz w:val="28"/>
          <w:szCs w:val="28"/>
        </w:rPr>
        <w:t>Je prvotný záznam hospodárskej a účtovnej operácie</w:t>
      </w:r>
    </w:p>
    <w:p w14:paraId="57C2900A" w14:textId="0AADD4F9" w:rsidR="00574D2D" w:rsidRDefault="00574D2D" w:rsidP="00574D2D">
      <w:pPr>
        <w:pStyle w:val="Normlnywebov"/>
        <w:numPr>
          <w:ilvl w:val="2"/>
          <w:numId w:val="35"/>
        </w:numPr>
        <w:spacing w:before="0" w:beforeAutospacing="0" w:after="0" w:afterAutospacing="0"/>
        <w:rPr>
          <w:sz w:val="28"/>
          <w:szCs w:val="28"/>
        </w:rPr>
      </w:pPr>
      <w:r>
        <w:rPr>
          <w:sz w:val="28"/>
          <w:szCs w:val="28"/>
        </w:rPr>
        <w:t>Je spojovacím článkom medzi vzniknutým účtovným prípadom a jeho zaúčtovaním</w:t>
      </w:r>
    </w:p>
    <w:p w14:paraId="4CFB2B6D" w14:textId="33751661" w:rsidR="00574D2D" w:rsidRDefault="000D346E" w:rsidP="000D346E">
      <w:pPr>
        <w:pStyle w:val="Normlnywebov"/>
        <w:numPr>
          <w:ilvl w:val="3"/>
          <w:numId w:val="35"/>
        </w:numPr>
        <w:spacing w:before="0" w:beforeAutospacing="0" w:after="0" w:afterAutospacing="0"/>
        <w:rPr>
          <w:sz w:val="28"/>
          <w:szCs w:val="28"/>
        </w:rPr>
      </w:pPr>
      <w:r>
        <w:rPr>
          <w:sz w:val="28"/>
          <w:szCs w:val="28"/>
        </w:rPr>
        <w:t>Prijatá faktúra – došlá faktúra, dodávateľská faktúra, PFA</w:t>
      </w:r>
    </w:p>
    <w:p w14:paraId="4603B7E5" w14:textId="3472B084" w:rsidR="000D346E" w:rsidRDefault="000D346E" w:rsidP="000D346E">
      <w:pPr>
        <w:pStyle w:val="Normlnywebov"/>
        <w:numPr>
          <w:ilvl w:val="3"/>
          <w:numId w:val="35"/>
        </w:numPr>
        <w:spacing w:before="0" w:beforeAutospacing="0" w:after="0" w:afterAutospacing="0"/>
        <w:rPr>
          <w:sz w:val="28"/>
          <w:szCs w:val="28"/>
        </w:rPr>
      </w:pPr>
      <w:r>
        <w:rPr>
          <w:sz w:val="28"/>
          <w:szCs w:val="28"/>
        </w:rPr>
        <w:t>Vystavená faktúra – odoslaná, odberateľská, VFA</w:t>
      </w:r>
    </w:p>
    <w:p w14:paraId="76050024" w14:textId="2C14202B" w:rsidR="000D346E" w:rsidRDefault="000D346E" w:rsidP="000D346E">
      <w:pPr>
        <w:pStyle w:val="Normlnywebov"/>
        <w:numPr>
          <w:ilvl w:val="3"/>
          <w:numId w:val="35"/>
        </w:numPr>
        <w:spacing w:before="0" w:beforeAutospacing="0" w:after="0" w:afterAutospacing="0"/>
        <w:rPr>
          <w:sz w:val="28"/>
          <w:szCs w:val="28"/>
        </w:rPr>
      </w:pPr>
      <w:r>
        <w:rPr>
          <w:sz w:val="28"/>
          <w:szCs w:val="28"/>
        </w:rPr>
        <w:t>Príjemka – PRI</w:t>
      </w:r>
    </w:p>
    <w:p w14:paraId="28576471" w14:textId="1623F39F" w:rsidR="000D346E" w:rsidRDefault="000D346E" w:rsidP="000D346E">
      <w:pPr>
        <w:pStyle w:val="Normlnywebov"/>
        <w:numPr>
          <w:ilvl w:val="3"/>
          <w:numId w:val="35"/>
        </w:numPr>
        <w:spacing w:before="0" w:beforeAutospacing="0" w:after="0" w:afterAutospacing="0"/>
        <w:rPr>
          <w:sz w:val="28"/>
          <w:szCs w:val="28"/>
        </w:rPr>
      </w:pPr>
      <w:r>
        <w:rPr>
          <w:sz w:val="28"/>
          <w:szCs w:val="28"/>
        </w:rPr>
        <w:t>Výdajka – VYD</w:t>
      </w:r>
    </w:p>
    <w:p w14:paraId="66980BD2" w14:textId="7C2E1686" w:rsidR="000D346E" w:rsidRDefault="000D346E" w:rsidP="000D346E">
      <w:pPr>
        <w:pStyle w:val="Normlnywebov"/>
        <w:numPr>
          <w:ilvl w:val="3"/>
          <w:numId w:val="35"/>
        </w:numPr>
        <w:spacing w:before="0" w:beforeAutospacing="0" w:after="0" w:afterAutospacing="0"/>
        <w:rPr>
          <w:sz w:val="28"/>
          <w:szCs w:val="28"/>
        </w:rPr>
      </w:pPr>
      <w:r>
        <w:rPr>
          <w:sz w:val="28"/>
          <w:szCs w:val="28"/>
        </w:rPr>
        <w:t>Výpis z bankového účtu – VBÚ</w:t>
      </w:r>
    </w:p>
    <w:p w14:paraId="22117CDE" w14:textId="21317811" w:rsidR="000D346E" w:rsidRDefault="000D346E" w:rsidP="000D346E">
      <w:pPr>
        <w:pStyle w:val="Normlnywebov"/>
        <w:numPr>
          <w:ilvl w:val="3"/>
          <w:numId w:val="35"/>
        </w:numPr>
        <w:spacing w:before="0" w:beforeAutospacing="0" w:after="0" w:afterAutospacing="0"/>
        <w:rPr>
          <w:sz w:val="28"/>
          <w:szCs w:val="28"/>
        </w:rPr>
      </w:pPr>
      <w:r>
        <w:rPr>
          <w:sz w:val="28"/>
          <w:szCs w:val="28"/>
        </w:rPr>
        <w:t>Výdavkový pokladničný doklad – VPD</w:t>
      </w:r>
    </w:p>
    <w:p w14:paraId="47EF2D8D" w14:textId="69934BAF" w:rsidR="000D346E" w:rsidRDefault="000D346E" w:rsidP="000D346E">
      <w:pPr>
        <w:pStyle w:val="Normlnywebov"/>
        <w:numPr>
          <w:ilvl w:val="3"/>
          <w:numId w:val="35"/>
        </w:numPr>
        <w:spacing w:before="0" w:beforeAutospacing="0" w:after="0" w:afterAutospacing="0"/>
        <w:rPr>
          <w:sz w:val="28"/>
          <w:szCs w:val="28"/>
        </w:rPr>
      </w:pPr>
      <w:r>
        <w:rPr>
          <w:sz w:val="28"/>
          <w:szCs w:val="28"/>
        </w:rPr>
        <w:t>Pr</w:t>
      </w:r>
      <w:r w:rsidR="00487408">
        <w:rPr>
          <w:sz w:val="28"/>
          <w:szCs w:val="28"/>
        </w:rPr>
        <w:t>í</w:t>
      </w:r>
      <w:r>
        <w:rPr>
          <w:sz w:val="28"/>
          <w:szCs w:val="28"/>
        </w:rPr>
        <w:t>jmovy pokladničný doklad – PPD</w:t>
      </w:r>
    </w:p>
    <w:p w14:paraId="40FCC6EC" w14:textId="53CB9E6C" w:rsidR="000D346E" w:rsidRDefault="000D346E" w:rsidP="000D346E">
      <w:pPr>
        <w:pStyle w:val="Normlnywebov"/>
        <w:numPr>
          <w:ilvl w:val="3"/>
          <w:numId w:val="35"/>
        </w:numPr>
        <w:spacing w:before="0" w:beforeAutospacing="0" w:after="0" w:afterAutospacing="0"/>
        <w:rPr>
          <w:sz w:val="28"/>
          <w:szCs w:val="28"/>
        </w:rPr>
      </w:pPr>
      <w:r>
        <w:rPr>
          <w:sz w:val="28"/>
          <w:szCs w:val="28"/>
        </w:rPr>
        <w:t>Interné doklady</w:t>
      </w:r>
    </w:p>
    <w:p w14:paraId="45FB0C1D" w14:textId="40671214" w:rsidR="000D346E" w:rsidRDefault="000D346E" w:rsidP="000D346E">
      <w:pPr>
        <w:pStyle w:val="Normlnywebov"/>
        <w:numPr>
          <w:ilvl w:val="3"/>
          <w:numId w:val="35"/>
        </w:numPr>
        <w:spacing w:before="0" w:beforeAutospacing="0" w:after="0" w:afterAutospacing="0"/>
        <w:rPr>
          <w:sz w:val="28"/>
          <w:szCs w:val="28"/>
        </w:rPr>
      </w:pPr>
      <w:r>
        <w:rPr>
          <w:sz w:val="28"/>
          <w:szCs w:val="28"/>
        </w:rPr>
        <w:t>Došlé dobropisy – DD</w:t>
      </w:r>
    </w:p>
    <w:p w14:paraId="65FF505F" w14:textId="74E400EF" w:rsidR="000D346E" w:rsidRDefault="000D346E" w:rsidP="000D346E">
      <w:pPr>
        <w:pStyle w:val="Normlnywebov"/>
        <w:numPr>
          <w:ilvl w:val="3"/>
          <w:numId w:val="35"/>
        </w:numPr>
        <w:spacing w:before="0" w:beforeAutospacing="0" w:after="0" w:afterAutospacing="0"/>
        <w:rPr>
          <w:sz w:val="28"/>
          <w:szCs w:val="28"/>
        </w:rPr>
      </w:pPr>
      <w:r>
        <w:rPr>
          <w:sz w:val="28"/>
          <w:szCs w:val="28"/>
        </w:rPr>
        <w:t xml:space="preserve">Odoslané dobropisy </w:t>
      </w:r>
      <w:r w:rsidR="00385698">
        <w:rPr>
          <w:sz w:val="28"/>
          <w:szCs w:val="28"/>
        </w:rPr>
        <w:t>–</w:t>
      </w:r>
      <w:r>
        <w:rPr>
          <w:sz w:val="28"/>
          <w:szCs w:val="28"/>
        </w:rPr>
        <w:t xml:space="preserve"> OD</w:t>
      </w:r>
    </w:p>
    <w:p w14:paraId="6B519057" w14:textId="331B3AF0" w:rsidR="00385698" w:rsidRPr="005504FD" w:rsidRDefault="005504FD" w:rsidP="005504FD">
      <w:pPr>
        <w:rPr>
          <w:rFonts w:ascii="Times New Roman" w:eastAsia="Times New Roman" w:hAnsi="Times New Roman" w:cs="Times New Roman"/>
          <w:kern w:val="0"/>
          <w:sz w:val="28"/>
          <w:szCs w:val="28"/>
          <w:lang w:eastAsia="sk-SK"/>
          <w14:ligatures w14:val="none"/>
        </w:rPr>
      </w:pPr>
      <w:r>
        <w:rPr>
          <w:sz w:val="28"/>
          <w:szCs w:val="28"/>
        </w:rPr>
        <w:br w:type="page"/>
      </w:r>
    </w:p>
    <w:p w14:paraId="534188FB" w14:textId="05DCF606" w:rsidR="00385698" w:rsidRDefault="00385698" w:rsidP="00385698">
      <w:pPr>
        <w:pStyle w:val="Normlnywebov"/>
        <w:spacing w:before="0" w:beforeAutospacing="0" w:after="0" w:afterAutospacing="0"/>
        <w:jc w:val="center"/>
        <w:rPr>
          <w:sz w:val="36"/>
          <w:szCs w:val="36"/>
        </w:rPr>
      </w:pPr>
      <w:r>
        <w:rPr>
          <w:sz w:val="36"/>
          <w:szCs w:val="36"/>
        </w:rPr>
        <w:lastRenderedPageBreak/>
        <w:t>3.5.2 Funkcie a druhy účtovných dokladov</w:t>
      </w:r>
    </w:p>
    <w:p w14:paraId="4AC59E27" w14:textId="77777777" w:rsidR="00385698" w:rsidRDefault="00385698" w:rsidP="00385698">
      <w:pPr>
        <w:pStyle w:val="Normlnywebov"/>
        <w:spacing w:before="0" w:beforeAutospacing="0" w:after="0" w:afterAutospacing="0"/>
        <w:jc w:val="center"/>
        <w:rPr>
          <w:sz w:val="36"/>
          <w:szCs w:val="36"/>
        </w:rPr>
      </w:pPr>
    </w:p>
    <w:p w14:paraId="31CB50A7" w14:textId="7A32A8FB" w:rsidR="00385698" w:rsidRDefault="00385698" w:rsidP="00385698">
      <w:pPr>
        <w:pStyle w:val="Normlnywebov"/>
        <w:numPr>
          <w:ilvl w:val="0"/>
          <w:numId w:val="38"/>
        </w:numPr>
        <w:spacing w:before="0" w:beforeAutospacing="0" w:after="0" w:afterAutospacing="0"/>
        <w:rPr>
          <w:sz w:val="28"/>
          <w:szCs w:val="28"/>
        </w:rPr>
      </w:pPr>
      <w:r>
        <w:rPr>
          <w:sz w:val="28"/>
          <w:szCs w:val="28"/>
        </w:rPr>
        <w:t>Účtovné doklady majú dve základné funkcie:</w:t>
      </w:r>
    </w:p>
    <w:p w14:paraId="2BFA2269" w14:textId="161E24B5" w:rsidR="00385698" w:rsidRDefault="00385698" w:rsidP="00385698">
      <w:pPr>
        <w:pStyle w:val="Normlnywebov"/>
        <w:numPr>
          <w:ilvl w:val="1"/>
          <w:numId w:val="38"/>
        </w:numPr>
        <w:spacing w:before="0" w:beforeAutospacing="0" w:after="0" w:afterAutospacing="0"/>
        <w:rPr>
          <w:sz w:val="28"/>
          <w:szCs w:val="28"/>
        </w:rPr>
      </w:pPr>
      <w:r>
        <w:rPr>
          <w:sz w:val="28"/>
          <w:szCs w:val="28"/>
        </w:rPr>
        <w:t> Dokladujú účtovné zápisy</w:t>
      </w:r>
    </w:p>
    <w:p w14:paraId="5D2EA7D1" w14:textId="73349DF1" w:rsidR="00385698" w:rsidRDefault="00385698" w:rsidP="00385698">
      <w:pPr>
        <w:pStyle w:val="Normlnywebov"/>
        <w:numPr>
          <w:ilvl w:val="1"/>
          <w:numId w:val="38"/>
        </w:numPr>
        <w:spacing w:before="0" w:beforeAutospacing="0" w:after="0" w:afterAutospacing="0"/>
        <w:rPr>
          <w:sz w:val="28"/>
          <w:szCs w:val="28"/>
        </w:rPr>
      </w:pPr>
      <w:r>
        <w:rPr>
          <w:sz w:val="28"/>
          <w:szCs w:val="28"/>
        </w:rPr>
        <w:t> Sú prostriedkom na overenie správnosti zaúčtovania účtovných prípadov</w:t>
      </w:r>
    </w:p>
    <w:p w14:paraId="1555BA45" w14:textId="4C144DF4" w:rsidR="00385698" w:rsidRPr="00385698" w:rsidRDefault="005504FD" w:rsidP="00385698">
      <w:pPr>
        <w:pStyle w:val="Normlnywebov"/>
        <w:numPr>
          <w:ilvl w:val="0"/>
          <w:numId w:val="38"/>
        </w:numPr>
        <w:spacing w:before="0" w:beforeAutospacing="0" w:after="0" w:afterAutospacing="0"/>
        <w:rPr>
          <w:sz w:val="28"/>
          <w:szCs w:val="28"/>
        </w:rPr>
      </w:pPr>
      <w:r w:rsidRPr="005504FD">
        <w:rPr>
          <w:noProof/>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Pr>
          <w:sz w:val="28"/>
          <w:szCs w:val="28"/>
        </w:rPr>
        <w:t>Bez účtovného dokladu nemožno urobiť žiaden účtovný zápis a teda každý účtovný zápis musí byť doložený účtovným dokladom</w:t>
      </w:r>
    </w:p>
    <w:p w14:paraId="729D004B" w14:textId="1C303C8C" w:rsidR="00574D2D" w:rsidRDefault="005504FD" w:rsidP="005504FD">
      <w:pPr>
        <w:pStyle w:val="Normlnywebov"/>
        <w:numPr>
          <w:ilvl w:val="0"/>
          <w:numId w:val="38"/>
        </w:numPr>
        <w:spacing w:before="0" w:beforeAutospacing="0" w:after="0" w:afterAutospacing="0"/>
        <w:rPr>
          <w:sz w:val="28"/>
          <w:szCs w:val="28"/>
        </w:rPr>
      </w:pPr>
      <w:r>
        <w:rPr>
          <w:sz w:val="28"/>
          <w:szCs w:val="28"/>
        </w:rPr>
        <w:t>V</w:t>
      </w:r>
      <w:r w:rsidRPr="005504FD">
        <w:rPr>
          <w:sz w:val="28"/>
          <w:szCs w:val="28"/>
        </w:rPr>
        <w:t> podniku sa stretávame s rôznymi druhmi účtovných dokladov. Niektoré prichádzajú zvonka, iné odchádzajú z podniku.</w:t>
      </w:r>
    </w:p>
    <w:p w14:paraId="79017F27" w14:textId="18AFC759" w:rsidR="005504FD" w:rsidRDefault="005504FD" w:rsidP="005504FD">
      <w:pPr>
        <w:pStyle w:val="Normlnywebov"/>
        <w:numPr>
          <w:ilvl w:val="0"/>
          <w:numId w:val="38"/>
        </w:numPr>
        <w:spacing w:before="0" w:beforeAutospacing="0" w:after="0" w:afterAutospacing="0"/>
        <w:rPr>
          <w:sz w:val="28"/>
          <w:szCs w:val="28"/>
        </w:rPr>
      </w:pPr>
      <w:r>
        <w:rPr>
          <w:sz w:val="28"/>
          <w:szCs w:val="28"/>
        </w:rPr>
        <w:t>Tieto doklady môžeme deliť na druhy účtovných dokladov podľa vecného obsahu</w:t>
      </w:r>
    </w:p>
    <w:p w14:paraId="73D3C4A0" w14:textId="77777777" w:rsidR="005504FD" w:rsidRDefault="005504FD" w:rsidP="005504FD">
      <w:pPr>
        <w:pStyle w:val="Normlnywebov"/>
        <w:spacing w:before="0" w:beforeAutospacing="0" w:after="0" w:afterAutospacing="0"/>
        <w:rPr>
          <w:sz w:val="28"/>
          <w:szCs w:val="28"/>
        </w:rPr>
      </w:pPr>
    </w:p>
    <w:p w14:paraId="76CE7E97" w14:textId="77777777" w:rsidR="005504FD" w:rsidRDefault="005504FD" w:rsidP="005504FD">
      <w:pPr>
        <w:pStyle w:val="Normlnywebov"/>
        <w:spacing w:before="0" w:beforeAutospacing="0" w:after="0" w:afterAutospacing="0"/>
        <w:rPr>
          <w:sz w:val="28"/>
          <w:szCs w:val="28"/>
        </w:rPr>
      </w:pPr>
    </w:p>
    <w:p w14:paraId="642261A3" w14:textId="77777777" w:rsidR="005504FD" w:rsidRDefault="005504FD" w:rsidP="005504FD">
      <w:pPr>
        <w:pStyle w:val="Normlnywebov"/>
        <w:spacing w:before="0" w:beforeAutospacing="0" w:after="0" w:afterAutospacing="0"/>
        <w:rPr>
          <w:sz w:val="28"/>
          <w:szCs w:val="28"/>
        </w:rPr>
      </w:pPr>
    </w:p>
    <w:p w14:paraId="635C751D" w14:textId="063BC646" w:rsidR="005504FD" w:rsidRDefault="008275D8" w:rsidP="008275D8">
      <w:pPr>
        <w:pStyle w:val="Normlnywebov"/>
        <w:numPr>
          <w:ilvl w:val="0"/>
          <w:numId w:val="38"/>
        </w:numPr>
        <w:spacing w:before="0" w:beforeAutospacing="0" w:after="0" w:afterAutospacing="0"/>
        <w:rPr>
          <w:sz w:val="28"/>
          <w:szCs w:val="28"/>
        </w:rPr>
      </w:pPr>
      <w:r w:rsidRPr="008275D8">
        <w:rPr>
          <w:noProof/>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Vonkajšie účtovné doklady vznikajú pri styku účtovnej jednotky s vonkajším okolím.</w:t>
      </w:r>
    </w:p>
    <w:p w14:paraId="22B908E3" w14:textId="438667CA" w:rsidR="008275D8" w:rsidRDefault="008275D8" w:rsidP="008275D8">
      <w:pPr>
        <w:pStyle w:val="Normlnywebov"/>
        <w:numPr>
          <w:ilvl w:val="0"/>
          <w:numId w:val="38"/>
        </w:numPr>
        <w:spacing w:before="0" w:beforeAutospacing="0" w:after="0" w:afterAutospacing="0"/>
        <w:rPr>
          <w:sz w:val="28"/>
          <w:szCs w:val="28"/>
        </w:rPr>
      </w:pPr>
      <w:r>
        <w:rPr>
          <w:sz w:val="28"/>
          <w:szCs w:val="28"/>
        </w:rPr>
        <w:t>Každý podnik si ich môže kúpiť ako predtlačený formulár, alebo si ich vytlačiť priamo z počítača.</w:t>
      </w:r>
    </w:p>
    <w:p w14:paraId="7675CF30" w14:textId="3052DAAF" w:rsidR="008275D8" w:rsidRDefault="008275D8" w:rsidP="008275D8">
      <w:pPr>
        <w:pStyle w:val="Normlnywebov"/>
        <w:numPr>
          <w:ilvl w:val="0"/>
          <w:numId w:val="38"/>
        </w:numPr>
        <w:spacing w:before="0" w:beforeAutospacing="0" w:after="0" w:afterAutospacing="0"/>
        <w:rPr>
          <w:sz w:val="28"/>
          <w:szCs w:val="28"/>
        </w:rPr>
      </w:pPr>
      <w:r>
        <w:rPr>
          <w:sz w:val="28"/>
          <w:szCs w:val="28"/>
        </w:rPr>
        <w:t>Ide hlavne o faktúry.</w:t>
      </w:r>
    </w:p>
    <w:p w14:paraId="4DBAF6AB" w14:textId="74E35C26" w:rsidR="008275D8" w:rsidRDefault="008275D8" w:rsidP="008275D8">
      <w:pPr>
        <w:pStyle w:val="Normlnywebov"/>
        <w:numPr>
          <w:ilvl w:val="0"/>
          <w:numId w:val="38"/>
        </w:numPr>
        <w:spacing w:before="0" w:beforeAutospacing="0" w:after="0" w:afterAutospacing="0"/>
        <w:rPr>
          <w:sz w:val="28"/>
          <w:szCs w:val="28"/>
        </w:rPr>
      </w:pPr>
      <w:r>
        <w:rPr>
          <w:sz w:val="28"/>
          <w:szCs w:val="28"/>
        </w:rPr>
        <w:t>Osobitné postavenie v tejto skupine majú výpisy z bankového účtu podniku. Bez neho by nikdy nebolo možné účtovať na účte s názvom Bankové účty</w:t>
      </w:r>
    </w:p>
    <w:p w14:paraId="7CE10267" w14:textId="209B6622" w:rsidR="008275D8" w:rsidRDefault="008275D8" w:rsidP="008275D8">
      <w:pPr>
        <w:pStyle w:val="Normlnywebov"/>
        <w:spacing w:before="0" w:beforeAutospacing="0" w:after="0" w:afterAutospacing="0"/>
        <w:ind w:left="720"/>
        <w:rPr>
          <w:sz w:val="28"/>
          <w:szCs w:val="28"/>
        </w:rPr>
      </w:pPr>
    </w:p>
    <w:p w14:paraId="416AF14F" w14:textId="43830FB4" w:rsidR="008275D8" w:rsidRPr="008275D8" w:rsidRDefault="008275D8" w:rsidP="008275D8">
      <w:pPr>
        <w:pStyle w:val="Normlnywebov"/>
        <w:numPr>
          <w:ilvl w:val="0"/>
          <w:numId w:val="38"/>
        </w:numPr>
        <w:spacing w:before="0" w:beforeAutospacing="0" w:after="0" w:afterAutospacing="0"/>
        <w:rPr>
          <w:sz w:val="28"/>
          <w:szCs w:val="28"/>
        </w:rPr>
      </w:pPr>
      <w:r>
        <w:rPr>
          <w:sz w:val="28"/>
          <w:szCs w:val="28"/>
        </w:rPr>
        <w:t>Vnútorné účtovné doklady vyplývajú z vnútornej činnosti podniku a môžu byť dvojaké:</w:t>
      </w:r>
    </w:p>
    <w:p w14:paraId="2EFF4157" w14:textId="7058388E" w:rsidR="003774FE" w:rsidRDefault="008275D8" w:rsidP="003774FE">
      <w:pPr>
        <w:pStyle w:val="Normlnywebov"/>
        <w:numPr>
          <w:ilvl w:val="1"/>
          <w:numId w:val="38"/>
        </w:numPr>
        <w:spacing w:before="0" w:beforeAutospacing="0" w:after="0" w:afterAutospacing="0"/>
        <w:rPr>
          <w:sz w:val="28"/>
          <w:szCs w:val="28"/>
        </w:rPr>
      </w:pPr>
      <w:r>
        <w:rPr>
          <w:sz w:val="28"/>
          <w:szCs w:val="28"/>
        </w:rPr>
        <w:t> Také, z ktorých názvu je zrejmé, pre aký účtovný prípad sa vystavujú</w:t>
      </w:r>
      <w:r w:rsidR="003774FE">
        <w:rPr>
          <w:sz w:val="28"/>
          <w:szCs w:val="28"/>
        </w:rPr>
        <w:t>.</w:t>
      </w:r>
    </w:p>
    <w:p w14:paraId="2C79F20F" w14:textId="05679A63" w:rsidR="003774FE" w:rsidRDefault="003774FE" w:rsidP="003774FE">
      <w:pPr>
        <w:pStyle w:val="Normlnywebov"/>
        <w:numPr>
          <w:ilvl w:val="2"/>
          <w:numId w:val="38"/>
        </w:numPr>
        <w:spacing w:before="0" w:beforeAutospacing="0" w:after="0" w:afterAutospacing="0"/>
        <w:rPr>
          <w:sz w:val="28"/>
          <w:szCs w:val="28"/>
        </w:rPr>
      </w:pPr>
      <w:r>
        <w:rPr>
          <w:sz w:val="28"/>
          <w:szCs w:val="28"/>
        </w:rPr>
        <w:t>Pokladničné doklady, príjemka, výdajka</w:t>
      </w:r>
    </w:p>
    <w:p w14:paraId="2BBDACE1" w14:textId="461BB229" w:rsidR="003774FE" w:rsidRDefault="003774FE" w:rsidP="003774FE">
      <w:pPr>
        <w:pStyle w:val="Normlnywebov"/>
        <w:numPr>
          <w:ilvl w:val="2"/>
          <w:numId w:val="38"/>
        </w:numPr>
        <w:spacing w:before="0" w:beforeAutospacing="0" w:after="0" w:afterAutospacing="0"/>
        <w:rPr>
          <w:sz w:val="28"/>
          <w:szCs w:val="28"/>
        </w:rPr>
      </w:pPr>
      <w:r>
        <w:rPr>
          <w:sz w:val="28"/>
          <w:szCs w:val="28"/>
        </w:rPr>
        <w:t>Možno ich kúpiť ako predtlačený formulár, alebo si ich podnik tlačí priamo z počítača.</w:t>
      </w:r>
    </w:p>
    <w:p w14:paraId="40AA6D90" w14:textId="77777777" w:rsidR="003774FE" w:rsidRDefault="003774FE" w:rsidP="003774FE">
      <w:pPr>
        <w:pStyle w:val="Normlnywebov"/>
        <w:spacing w:before="0" w:beforeAutospacing="0" w:after="0" w:afterAutospacing="0"/>
        <w:rPr>
          <w:sz w:val="28"/>
          <w:szCs w:val="28"/>
        </w:rPr>
      </w:pPr>
    </w:p>
    <w:p w14:paraId="10DA6FBA" w14:textId="08CDB773" w:rsidR="003774FE" w:rsidRDefault="003774FE" w:rsidP="003774FE">
      <w:pPr>
        <w:pStyle w:val="Normlnywebov"/>
        <w:numPr>
          <w:ilvl w:val="1"/>
          <w:numId w:val="38"/>
        </w:numPr>
        <w:spacing w:before="0" w:beforeAutospacing="0" w:after="0" w:afterAutospacing="0"/>
        <w:rPr>
          <w:sz w:val="28"/>
          <w:szCs w:val="28"/>
        </w:rPr>
      </w:pPr>
      <w:r>
        <w:rPr>
          <w:sz w:val="28"/>
          <w:szCs w:val="28"/>
        </w:rPr>
        <w:lastRenderedPageBreak/>
        <w:t> Také, ktoré majú všeobecný tvar a podnik si ich obsah naplní podľa potreby.</w:t>
      </w:r>
    </w:p>
    <w:p w14:paraId="396EED05" w14:textId="5FF9DD97" w:rsidR="003774FE" w:rsidRDefault="003774FE" w:rsidP="003774FE">
      <w:pPr>
        <w:pStyle w:val="Normlnywebov"/>
        <w:numPr>
          <w:ilvl w:val="2"/>
          <w:numId w:val="38"/>
        </w:numPr>
        <w:spacing w:before="0" w:beforeAutospacing="0" w:after="0" w:afterAutospacing="0"/>
        <w:rPr>
          <w:sz w:val="28"/>
          <w:szCs w:val="28"/>
        </w:rPr>
      </w:pPr>
      <w:r>
        <w:rPr>
          <w:sz w:val="28"/>
          <w:szCs w:val="28"/>
        </w:rPr>
        <w:t>Na základe nich sa účtuj</w:t>
      </w:r>
      <w:r w:rsidR="00487408">
        <w:rPr>
          <w:sz w:val="28"/>
          <w:szCs w:val="28"/>
        </w:rPr>
        <w:t>ú</w:t>
      </w:r>
      <w:r>
        <w:rPr>
          <w:sz w:val="28"/>
          <w:szCs w:val="28"/>
        </w:rPr>
        <w:t xml:space="preserve"> prípady, pre ktoré nie je osobitný druh dokladu.</w:t>
      </w:r>
    </w:p>
    <w:p w14:paraId="2F98D5B5" w14:textId="39D83D95" w:rsidR="003774FE" w:rsidRDefault="003774FE" w:rsidP="003774FE">
      <w:pPr>
        <w:pStyle w:val="Normlnywebov"/>
        <w:numPr>
          <w:ilvl w:val="2"/>
          <w:numId w:val="38"/>
        </w:numPr>
        <w:spacing w:before="0" w:beforeAutospacing="0" w:after="0" w:afterAutospacing="0"/>
        <w:rPr>
          <w:sz w:val="28"/>
          <w:szCs w:val="28"/>
        </w:rPr>
      </w:pPr>
      <w:r>
        <w:rPr>
          <w:sz w:val="28"/>
          <w:szCs w:val="28"/>
        </w:rPr>
        <w:t>Odpisy dlhodobého majetku, rozdelenie výsledku hospodárenia, oprava chybných účtovných zápisov, uzavieranie/otváranie účtovných kníh</w:t>
      </w:r>
    </w:p>
    <w:p w14:paraId="5DC5108C" w14:textId="77777777" w:rsidR="001E6E07" w:rsidRDefault="001E6E07" w:rsidP="001E6E07">
      <w:pPr>
        <w:pStyle w:val="Normlnywebov"/>
        <w:spacing w:before="0" w:beforeAutospacing="0" w:after="0" w:afterAutospacing="0"/>
        <w:rPr>
          <w:sz w:val="28"/>
          <w:szCs w:val="28"/>
        </w:rPr>
      </w:pPr>
    </w:p>
    <w:p w14:paraId="4EC52380" w14:textId="184C42DD" w:rsidR="001E6E07" w:rsidRDefault="001E6E07" w:rsidP="001E6E07">
      <w:pPr>
        <w:pStyle w:val="Normlnywebov"/>
        <w:numPr>
          <w:ilvl w:val="0"/>
          <w:numId w:val="39"/>
        </w:numPr>
        <w:spacing w:before="0" w:beforeAutospacing="0" w:after="0" w:afterAutospacing="0"/>
        <w:rPr>
          <w:sz w:val="28"/>
          <w:szCs w:val="28"/>
        </w:rPr>
      </w:pPr>
      <w:r>
        <w:rPr>
          <w:sz w:val="28"/>
          <w:szCs w:val="28"/>
        </w:rPr>
        <w:t>Podľa počtu zachytených účtovných prípadov sa účtovné doklady členia na jednotlivé a zberné:</w:t>
      </w:r>
    </w:p>
    <w:p w14:paraId="5B851446" w14:textId="0AAAEF47" w:rsidR="001E6E07" w:rsidRDefault="001E6E07" w:rsidP="001E6E07">
      <w:pPr>
        <w:pStyle w:val="Normlnywebov"/>
        <w:numPr>
          <w:ilvl w:val="1"/>
          <w:numId w:val="39"/>
        </w:numPr>
        <w:spacing w:before="0" w:beforeAutospacing="0" w:after="0" w:afterAutospacing="0"/>
        <w:rPr>
          <w:sz w:val="28"/>
          <w:szCs w:val="28"/>
        </w:rPr>
      </w:pPr>
      <w:r>
        <w:rPr>
          <w:sz w:val="28"/>
          <w:szCs w:val="28"/>
        </w:rPr>
        <w:t> Jednotlivé účtovné doklady slúžia na zaúčtovanie jedného účtovného prípadu. Napríklad: faktúra od dodávateľa, príjmový/výdavkový pokladničný blok.</w:t>
      </w:r>
    </w:p>
    <w:p w14:paraId="4F2413B8" w14:textId="3CBAA9E9" w:rsidR="001E6E07" w:rsidRDefault="001E6E07" w:rsidP="001E6E07">
      <w:pPr>
        <w:pStyle w:val="Normlnywebov"/>
        <w:numPr>
          <w:ilvl w:val="1"/>
          <w:numId w:val="39"/>
        </w:numPr>
        <w:spacing w:before="0" w:beforeAutospacing="0" w:after="0" w:afterAutospacing="0"/>
        <w:rPr>
          <w:sz w:val="28"/>
          <w:szCs w:val="28"/>
        </w:rPr>
      </w:pPr>
      <w:r>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Default="00344985" w:rsidP="00344985">
      <w:pPr>
        <w:pStyle w:val="Normlnywebov"/>
        <w:spacing w:before="0" w:beforeAutospacing="0" w:after="0" w:afterAutospacing="0"/>
        <w:rPr>
          <w:sz w:val="28"/>
          <w:szCs w:val="28"/>
        </w:rPr>
      </w:pPr>
    </w:p>
    <w:p w14:paraId="4DC80A41" w14:textId="6D6B3CB9" w:rsidR="00344985" w:rsidRDefault="00344985" w:rsidP="00344985">
      <w:pPr>
        <w:pStyle w:val="Normlnywebov"/>
        <w:spacing w:before="0" w:beforeAutospacing="0" w:after="0" w:afterAutospacing="0"/>
        <w:jc w:val="center"/>
        <w:rPr>
          <w:sz w:val="36"/>
          <w:szCs w:val="36"/>
        </w:rPr>
      </w:pPr>
      <w:r>
        <w:rPr>
          <w:sz w:val="36"/>
          <w:szCs w:val="36"/>
        </w:rPr>
        <w:t>3.5.3 Náležitosti účtovných dokladov</w:t>
      </w:r>
    </w:p>
    <w:p w14:paraId="582A54F3" w14:textId="77777777" w:rsidR="00344985" w:rsidRDefault="00344985" w:rsidP="00344985">
      <w:pPr>
        <w:pStyle w:val="Normlnywebov"/>
        <w:spacing w:before="0" w:beforeAutospacing="0" w:after="0" w:afterAutospacing="0"/>
        <w:jc w:val="center"/>
        <w:rPr>
          <w:sz w:val="36"/>
          <w:szCs w:val="36"/>
        </w:rPr>
      </w:pPr>
    </w:p>
    <w:p w14:paraId="71B953C8" w14:textId="6DD14CC2" w:rsidR="00344985" w:rsidRDefault="00344985" w:rsidP="00344985">
      <w:pPr>
        <w:pStyle w:val="Normlnywebov"/>
        <w:numPr>
          <w:ilvl w:val="0"/>
          <w:numId w:val="39"/>
        </w:numPr>
        <w:spacing w:before="0" w:beforeAutospacing="0" w:after="0" w:afterAutospacing="0"/>
        <w:rPr>
          <w:sz w:val="28"/>
          <w:szCs w:val="28"/>
        </w:rPr>
      </w:pPr>
      <w:r>
        <w:rPr>
          <w:sz w:val="28"/>
          <w:szCs w:val="28"/>
        </w:rPr>
        <w:t>Všetky doklady musia obsahovať údaje stanovené zákonom o účtovníctve, ktoré sa označujú ako náležitosti účtovných dokladov.</w:t>
      </w:r>
    </w:p>
    <w:p w14:paraId="26B7E722" w14:textId="0D69FB43" w:rsidR="00344985" w:rsidRDefault="00344985" w:rsidP="00344985">
      <w:pPr>
        <w:pStyle w:val="Normlnywebov"/>
        <w:numPr>
          <w:ilvl w:val="0"/>
          <w:numId w:val="39"/>
        </w:numPr>
        <w:spacing w:before="0" w:beforeAutospacing="0" w:after="0" w:afterAutospacing="0"/>
        <w:rPr>
          <w:sz w:val="28"/>
          <w:szCs w:val="28"/>
        </w:rPr>
      </w:pPr>
      <w:r>
        <w:rPr>
          <w:sz w:val="28"/>
          <w:szCs w:val="28"/>
        </w:rPr>
        <w:t>Náležitosti účtovného dokladu sa môžu umiestniť len na účtovnom doklade</w:t>
      </w:r>
    </w:p>
    <w:p w14:paraId="3360A1E5" w14:textId="6C42C1FA" w:rsidR="00344985" w:rsidRDefault="00344985" w:rsidP="00344985">
      <w:pPr>
        <w:pStyle w:val="Normlnywebov"/>
        <w:numPr>
          <w:ilvl w:val="0"/>
          <w:numId w:val="39"/>
        </w:numPr>
        <w:spacing w:before="0" w:beforeAutospacing="0" w:after="0" w:afterAutospacing="0"/>
        <w:rPr>
          <w:sz w:val="28"/>
          <w:szCs w:val="28"/>
        </w:rPr>
      </w:pPr>
      <w:r>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Default="000D71E4" w:rsidP="00344985">
      <w:pPr>
        <w:pStyle w:val="Normlnywebov"/>
        <w:numPr>
          <w:ilvl w:val="0"/>
          <w:numId w:val="39"/>
        </w:numPr>
        <w:spacing w:before="0" w:beforeAutospacing="0" w:after="0" w:afterAutospacing="0"/>
        <w:rPr>
          <w:sz w:val="28"/>
          <w:szCs w:val="28"/>
        </w:rPr>
      </w:pPr>
      <w:r>
        <w:rPr>
          <w:sz w:val="28"/>
          <w:szCs w:val="28"/>
        </w:rPr>
        <w:t>Aktuálne náležitosti:</w:t>
      </w:r>
    </w:p>
    <w:p w14:paraId="20C7A633" w14:textId="77777777" w:rsidR="000D71E4" w:rsidRDefault="000D71E4" w:rsidP="000D71E4">
      <w:pPr>
        <w:pStyle w:val="Normlnywebov"/>
        <w:spacing w:before="0" w:beforeAutospacing="0" w:after="0" w:afterAutospacing="0"/>
        <w:rPr>
          <w:sz w:val="28"/>
          <w:szCs w:val="28"/>
        </w:rPr>
      </w:pPr>
    </w:p>
    <w:p w14:paraId="77C10D21" w14:textId="77777777" w:rsidR="000D71E4" w:rsidRDefault="000D71E4" w:rsidP="000D71E4">
      <w:pPr>
        <w:pStyle w:val="Normlnywebov"/>
        <w:spacing w:before="0" w:beforeAutospacing="0" w:after="0" w:afterAutospacing="0"/>
        <w:rPr>
          <w:sz w:val="28"/>
          <w:szCs w:val="28"/>
        </w:rPr>
      </w:pPr>
    </w:p>
    <w:p w14:paraId="3B262603" w14:textId="688054A8" w:rsidR="00180FB4" w:rsidRDefault="000D71E4" w:rsidP="00180FB4">
      <w:pPr>
        <w:pStyle w:val="Normlnywebov"/>
        <w:spacing w:before="0" w:beforeAutospacing="0" w:after="0" w:afterAutospacing="0"/>
        <w:jc w:val="center"/>
        <w:rPr>
          <w:color w:val="BFBFBF" w:themeColor="background1" w:themeShade="BF"/>
          <w:sz w:val="28"/>
          <w:szCs w:val="28"/>
        </w:rPr>
      </w:pPr>
      <w:r>
        <w:rPr>
          <w:color w:val="BFBFBF" w:themeColor="background1" w:themeShade="BF"/>
          <w:sz w:val="28"/>
          <w:szCs w:val="28"/>
        </w:rPr>
        <w:t>Nalepiť papier od Krížovej</w:t>
      </w:r>
    </w:p>
    <w:p w14:paraId="1537ECB6"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E16B623"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37C9D9A"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4854FAA9"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2E350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658D0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12DEF42"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95F7AD7"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A24CC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2ADFB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3D9ED5A" w14:textId="77777777" w:rsidR="00180FB4"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180FB4">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180FB4"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Default="00180FB4" w:rsidP="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Default="00180FB4" w:rsidP="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180FB4" w:rsidRDefault="00180FB4" w:rsidP="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180FB4" w:rsidRDefault="00180FB4" w:rsidP="00180FB4">
      <w:pPr>
        <w:pStyle w:val="Odsekzoznamu"/>
        <w:numPr>
          <w:ilvl w:val="0"/>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180FB4" w:rsidRDefault="00180FB4" w:rsidP="00180FB4">
      <w:pPr>
        <w:pStyle w:val="Odsekzoznamu"/>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180FB4" w:rsidRDefault="00180FB4" w:rsidP="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w:t>
      </w:r>
      <w:r w:rsidRPr="00180FB4">
        <w:rPr>
          <w:rFonts w:ascii="Times New Roman" w:eastAsia="Times New Roman" w:hAnsi="Times New Roman" w:cs="Times New Roman"/>
          <w:color w:val="000000"/>
          <w:kern w:val="0"/>
          <w:sz w:val="28"/>
          <w:szCs w:val="28"/>
          <w:lang w:eastAsia="sk-SK"/>
          <w14:ligatures w14:val="none"/>
        </w:rPr>
        <w:t>ecnej správnosti účtovných dokladov</w:t>
      </w:r>
      <w:r>
        <w:rPr>
          <w:rFonts w:ascii="Times New Roman" w:eastAsia="Times New Roman" w:hAnsi="Times New Roman" w:cs="Times New Roman"/>
          <w:color w:val="000000"/>
          <w:kern w:val="0"/>
          <w:sz w:val="28"/>
          <w:szCs w:val="28"/>
          <w:lang w:eastAsia="sk-SK"/>
          <w14:ligatures w14:val="none"/>
        </w:rPr>
        <w:t>:</w:t>
      </w:r>
    </w:p>
    <w:p w14:paraId="4ED5F052" w14:textId="1A58631C" w:rsidR="00180FB4" w:rsidRPr="00180FB4" w:rsidRDefault="00180FB4" w:rsidP="00180FB4">
      <w:pPr>
        <w:pStyle w:val="Odsekzoznamu"/>
        <w:numPr>
          <w:ilvl w:val="3"/>
          <w:numId w:val="41"/>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180FB4">
        <w:rPr>
          <w:rFonts w:ascii="Times New Roman" w:eastAsia="Times New Roman" w:hAnsi="Times New Roman" w:cs="Times New Roman"/>
          <w:color w:val="000000"/>
          <w:kern w:val="0"/>
          <w:sz w:val="28"/>
          <w:szCs w:val="28"/>
          <w:lang w:eastAsia="sk-SK"/>
          <w14:ligatures w14:val="none"/>
        </w:rPr>
        <w:t xml:space="preserve">počíva v zisťovaní správnosti údajov z hľadiska oprávnenosti účtovného prípadu. </w:t>
      </w:r>
    </w:p>
    <w:p w14:paraId="5BC5D053" w14:textId="19C0F43F" w:rsidR="00180FB4" w:rsidRPr="00180FB4"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180FB4">
        <w:rPr>
          <w:rFonts w:ascii="Times New Roman" w:eastAsia="Times New Roman" w:hAnsi="Times New Roman" w:cs="Times New Roman"/>
          <w:color w:val="000000"/>
          <w:kern w:val="0"/>
          <w:sz w:val="28"/>
          <w:szCs w:val="28"/>
          <w:lang w:eastAsia="sk-SK"/>
          <w14:ligatures w14:val="none"/>
        </w:rPr>
        <w:t>isťuje</w:t>
      </w:r>
      <w:r>
        <w:rPr>
          <w:rFonts w:ascii="Times New Roman" w:eastAsia="Times New Roman" w:hAnsi="Times New Roman" w:cs="Times New Roman"/>
          <w:color w:val="000000"/>
          <w:kern w:val="0"/>
          <w:sz w:val="28"/>
          <w:szCs w:val="28"/>
          <w:lang w:eastAsia="sk-SK"/>
          <w14:ligatures w14:val="none"/>
        </w:rPr>
        <w:t xml:space="preserve"> sa</w:t>
      </w:r>
      <w:r w:rsidRPr="00180FB4">
        <w:rPr>
          <w:rFonts w:ascii="Times New Roman" w:eastAsia="Times New Roman" w:hAnsi="Times New Roman" w:cs="Times New Roman"/>
          <w:color w:val="000000"/>
          <w:kern w:val="0"/>
          <w:sz w:val="28"/>
          <w:szCs w:val="28"/>
          <w:lang w:eastAsia="sk-SK"/>
          <w14:ligatures w14:val="none"/>
        </w:rPr>
        <w:t xml:space="preserve"> súlad obsahu účtovného dokladu so skutočnosťou, správnosť uvedeného množstva a ceny, dodržanie zmluvných podmienok</w:t>
      </w:r>
      <w:r>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prípustnos</w:t>
      </w:r>
      <w:r>
        <w:rPr>
          <w:rFonts w:ascii="Times New Roman" w:eastAsia="Times New Roman" w:hAnsi="Times New Roman" w:cs="Times New Roman"/>
          <w:color w:val="000000"/>
          <w:kern w:val="0"/>
          <w:sz w:val="28"/>
          <w:szCs w:val="28"/>
          <w:lang w:eastAsia="sk-SK"/>
          <w14:ligatures w14:val="none"/>
        </w:rPr>
        <w:t xml:space="preserve">ť </w:t>
      </w:r>
      <w:r w:rsidRPr="00180FB4">
        <w:rPr>
          <w:rFonts w:ascii="Times New Roman" w:eastAsia="Times New Roman" w:hAnsi="Times New Roman" w:cs="Times New Roman"/>
          <w:color w:val="000000"/>
          <w:kern w:val="0"/>
          <w:sz w:val="28"/>
          <w:szCs w:val="28"/>
          <w:lang w:eastAsia="sk-SK"/>
          <w14:ligatures w14:val="none"/>
        </w:rPr>
        <w:t>hospodárskej operácie v súlade s právnymi predpismi</w:t>
      </w:r>
      <w:r>
        <w:rPr>
          <w:rFonts w:ascii="Times New Roman" w:eastAsia="Times New Roman" w:hAnsi="Times New Roman" w:cs="Times New Roman"/>
          <w:color w:val="000000"/>
          <w:kern w:val="0"/>
          <w:sz w:val="28"/>
          <w:szCs w:val="28"/>
          <w:lang w:eastAsia="sk-SK"/>
          <w14:ligatures w14:val="none"/>
        </w:rPr>
        <w:t>,</w:t>
      </w:r>
      <w:r w:rsidRPr="00180FB4">
        <w:rPr>
          <w:rFonts w:ascii="Times New Roman" w:eastAsia="Times New Roman" w:hAnsi="Times New Roman" w:cs="Times New Roman"/>
          <w:color w:val="000000"/>
          <w:kern w:val="0"/>
          <w:sz w:val="28"/>
          <w:szCs w:val="28"/>
          <w:lang w:eastAsia="sk-SK"/>
          <w14:ligatures w14:val="none"/>
        </w:rPr>
        <w:t xml:space="preserve"> číselná správnosť údajov v doklade, správnosť súčtov, násobenia, delenia a pod.</w:t>
      </w:r>
    </w:p>
    <w:p w14:paraId="09ED56A6" w14:textId="66093B1F" w:rsidR="00180FB4" w:rsidRPr="00180FB4" w:rsidRDefault="00180FB4" w:rsidP="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F</w:t>
      </w:r>
      <w:r w:rsidRPr="00180FB4">
        <w:rPr>
          <w:rFonts w:ascii="Times New Roman" w:eastAsia="Times New Roman" w:hAnsi="Times New Roman" w:cs="Times New Roman"/>
          <w:color w:val="000000"/>
          <w:kern w:val="0"/>
          <w:sz w:val="28"/>
          <w:szCs w:val="28"/>
          <w:lang w:eastAsia="sk-SK"/>
          <w14:ligatures w14:val="none"/>
        </w:rPr>
        <w:t>ormálnej správnosti účtovných dokladov</w:t>
      </w:r>
      <w:r>
        <w:rPr>
          <w:rFonts w:ascii="Times New Roman" w:eastAsia="Times New Roman" w:hAnsi="Times New Roman" w:cs="Times New Roman"/>
          <w:color w:val="000000"/>
          <w:kern w:val="0"/>
          <w:sz w:val="28"/>
          <w:szCs w:val="28"/>
          <w:lang w:eastAsia="sk-SK"/>
          <w14:ligatures w14:val="none"/>
        </w:rPr>
        <w:t>:</w:t>
      </w:r>
    </w:p>
    <w:p w14:paraId="68AE89E1" w14:textId="7D9F634F" w:rsidR="00951CA5" w:rsidRPr="00951CA5"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Pr>
          <w:rFonts w:ascii="Times New Roman" w:eastAsia="Times New Roman" w:hAnsi="Times New Roman" w:cs="Times New Roman"/>
          <w:color w:val="000000"/>
          <w:kern w:val="0"/>
          <w:sz w:val="28"/>
          <w:szCs w:val="28"/>
          <w:lang w:eastAsia="sk-SK"/>
          <w14:ligatures w14:val="none"/>
        </w:rPr>
        <w:t>ú</w:t>
      </w:r>
      <w:r w:rsidRPr="00180FB4">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951CA5"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180FB4"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180FB4" w:rsidRDefault="00180FB4" w:rsidP="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180FB4" w:rsidRDefault="00180FB4" w:rsidP="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180FB4"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951CA5" w:rsidRDefault="00180FB4" w:rsidP="00951CA5">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color w:val="000000"/>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180FB4"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951CA5" w:rsidRDefault="00180FB4" w:rsidP="00951CA5">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951CA5" w:rsidRDefault="00951CA5"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Pr>
          <w:rFonts w:ascii="Times New Roman" w:eastAsia="Times New Roman" w:hAnsi="Times New Roman" w:cs="Times New Roman"/>
          <w:color w:val="000000"/>
          <w:kern w:val="0"/>
          <w:sz w:val="28"/>
          <w:szCs w:val="28"/>
          <w:lang w:eastAsia="sk-SK"/>
          <w14:ligatures w14:val="none"/>
        </w:rPr>
        <w:t>t</w:t>
      </w:r>
      <w:r w:rsidRPr="00951CA5">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951CA5" w:rsidRDefault="00180FB4" w:rsidP="00951CA5">
      <w:pPr>
        <w:pStyle w:val="Odsekzoznamu"/>
        <w:numPr>
          <w:ilvl w:val="2"/>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951CA5" w:rsidRDefault="00180FB4" w:rsidP="00951CA5">
      <w:pPr>
        <w:pStyle w:val="Odsekzoznamu"/>
        <w:numPr>
          <w:ilvl w:val="2"/>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951CA5" w:rsidRDefault="00180FB4" w:rsidP="00180FB4">
      <w:pPr>
        <w:pStyle w:val="Odsekzoznamu"/>
        <w:numPr>
          <w:ilvl w:val="2"/>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951CA5"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951CA5" w:rsidRDefault="00180FB4" w:rsidP="00951CA5">
      <w:pPr>
        <w:pStyle w:val="Odsekzoznamu"/>
        <w:numPr>
          <w:ilvl w:val="0"/>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951CA5" w:rsidRDefault="00180FB4" w:rsidP="00951CA5">
      <w:pPr>
        <w:pStyle w:val="Odsekzoznamu"/>
        <w:numPr>
          <w:ilvl w:val="0"/>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D30AB5" w:rsidRDefault="00180FB4" w:rsidP="00D30AB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D30AB5" w:rsidRDefault="00180FB4" w:rsidP="00D30AB5">
      <w:pPr>
        <w:pStyle w:val="Odsekzoznamu"/>
        <w:numPr>
          <w:ilvl w:val="2"/>
          <w:numId w:val="54"/>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D30AB5" w:rsidRDefault="00180FB4" w:rsidP="00D30AB5">
      <w:pPr>
        <w:pStyle w:val="Odsekzoznamu"/>
        <w:numPr>
          <w:ilvl w:val="2"/>
          <w:numId w:val="54"/>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951CA5" w:rsidRDefault="00180FB4" w:rsidP="00951CA5">
      <w:pPr>
        <w:pStyle w:val="Odsekzoznamu"/>
        <w:numPr>
          <w:ilvl w:val="1"/>
          <w:numId w:val="46"/>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Pr>
          <w:rFonts w:ascii="Times New Roman" w:eastAsia="Times New Roman" w:hAnsi="Times New Roman" w:cs="Times New Roman"/>
          <w:color w:val="000000"/>
          <w:kern w:val="0"/>
          <w:sz w:val="28"/>
          <w:szCs w:val="28"/>
          <w:lang w:eastAsia="sk-SK"/>
          <w14:ligatures w14:val="none"/>
        </w:rPr>
        <w:t xml:space="preserve"> (môžu aj dlhšie)</w:t>
      </w:r>
      <w:r w:rsidRPr="00951CA5">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951CA5" w:rsidRDefault="00180FB4" w:rsidP="00951CA5">
      <w:pPr>
        <w:pStyle w:val="Odsekzoznamu"/>
        <w:numPr>
          <w:ilvl w:val="1"/>
          <w:numId w:val="46"/>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951CA5" w:rsidRDefault="00180FB4" w:rsidP="00951CA5">
      <w:pPr>
        <w:pStyle w:val="Odsekzoznamu"/>
        <w:numPr>
          <w:ilvl w:val="1"/>
          <w:numId w:val="46"/>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180FB4"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52050B" w:rsidRDefault="00180FB4" w:rsidP="0052050B">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52050B" w:rsidRDefault="0052050B" w:rsidP="0052050B">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tbl>
      <w:tblPr>
        <w:tblStyle w:val="Mriekatabuky"/>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03587F" w14:paraId="17A07830" w14:textId="77777777" w:rsidTr="0052050B">
        <w:trPr>
          <w:trHeight w:val="577"/>
        </w:trPr>
        <w:tc>
          <w:tcPr>
            <w:tcW w:w="1871" w:type="dxa"/>
          </w:tcPr>
          <w:p w14:paraId="5AD4DA17" w14:textId="3E74649E" w:rsidR="0003587F" w:rsidRPr="0003587F" w:rsidRDefault="0003587F" w:rsidP="0052050B">
            <w:pPr>
              <w:pStyle w:val="Normlnywebov"/>
              <w:spacing w:before="0" w:beforeAutospacing="0" w:after="0" w:afterAutospacing="0"/>
              <w:jc w:val="center"/>
            </w:pPr>
            <w:r w:rsidRPr="0003587F">
              <w:t>Dátum prevzatia do úschovy</w:t>
            </w:r>
          </w:p>
        </w:tc>
        <w:tc>
          <w:tcPr>
            <w:tcW w:w="1403" w:type="dxa"/>
          </w:tcPr>
          <w:p w14:paraId="32BF8C0F" w14:textId="1F0C2A44" w:rsidR="0003587F" w:rsidRPr="0003587F" w:rsidRDefault="0003587F" w:rsidP="0052050B">
            <w:pPr>
              <w:pStyle w:val="Normlnywebov"/>
              <w:spacing w:before="0" w:beforeAutospacing="0" w:after="0" w:afterAutospacing="0"/>
              <w:jc w:val="center"/>
            </w:pPr>
            <w:r w:rsidRPr="0003587F">
              <w:t>Druh dokladov</w:t>
            </w:r>
          </w:p>
        </w:tc>
        <w:tc>
          <w:tcPr>
            <w:tcW w:w="1175" w:type="dxa"/>
          </w:tcPr>
          <w:p w14:paraId="796CDDE8" w14:textId="4AC0E014" w:rsidR="0003587F" w:rsidRPr="0003587F" w:rsidRDefault="0003587F" w:rsidP="0052050B">
            <w:pPr>
              <w:pStyle w:val="Normlnywebov"/>
              <w:spacing w:before="0" w:beforeAutospacing="0" w:after="0" w:afterAutospacing="0"/>
              <w:jc w:val="center"/>
            </w:pPr>
            <w:r w:rsidRPr="0003587F">
              <w:t>Účtovné obdobie</w:t>
            </w:r>
          </w:p>
        </w:tc>
        <w:tc>
          <w:tcPr>
            <w:tcW w:w="1168" w:type="dxa"/>
          </w:tcPr>
          <w:p w14:paraId="608A11E7" w14:textId="6293047D" w:rsidR="0003587F" w:rsidRPr="0003587F" w:rsidRDefault="0003587F" w:rsidP="0052050B">
            <w:pPr>
              <w:pStyle w:val="Normlnywebov"/>
              <w:spacing w:before="0" w:beforeAutospacing="0" w:after="0" w:afterAutospacing="0"/>
              <w:jc w:val="center"/>
            </w:pPr>
            <w:r w:rsidRPr="0003587F">
              <w:t>Počet zväzkov</w:t>
            </w:r>
          </w:p>
        </w:tc>
        <w:tc>
          <w:tcPr>
            <w:tcW w:w="1755" w:type="dxa"/>
          </w:tcPr>
          <w:p w14:paraId="2BDDB83D" w14:textId="702F3AF4" w:rsidR="0003587F" w:rsidRPr="0003587F" w:rsidRDefault="0003587F" w:rsidP="0052050B">
            <w:pPr>
              <w:pStyle w:val="Normlnywebov"/>
              <w:spacing w:before="0" w:beforeAutospacing="0" w:after="0" w:afterAutospacing="0"/>
              <w:jc w:val="center"/>
            </w:pPr>
            <w:r w:rsidRPr="0003587F">
              <w:t>Ćísla dokladov od       do</w:t>
            </w:r>
          </w:p>
        </w:tc>
        <w:tc>
          <w:tcPr>
            <w:tcW w:w="1275" w:type="dxa"/>
          </w:tcPr>
          <w:p w14:paraId="73F1D685" w14:textId="6A6904CF" w:rsidR="0003587F" w:rsidRPr="0003587F" w:rsidRDefault="0003587F" w:rsidP="0052050B">
            <w:pPr>
              <w:pStyle w:val="Normlnywebov"/>
              <w:spacing w:before="0" w:beforeAutospacing="0" w:after="0" w:afterAutospacing="0"/>
              <w:jc w:val="center"/>
            </w:pPr>
            <w:r w:rsidRPr="0003587F">
              <w:t>Poznámka o vydaní *</w:t>
            </w:r>
          </w:p>
        </w:tc>
        <w:tc>
          <w:tcPr>
            <w:tcW w:w="1843" w:type="dxa"/>
          </w:tcPr>
          <w:p w14:paraId="1FBFAEC5" w14:textId="097477A6" w:rsidR="0003587F" w:rsidRPr="0003587F" w:rsidRDefault="0003587F" w:rsidP="0052050B">
            <w:pPr>
              <w:pStyle w:val="Normlnywebov"/>
              <w:spacing w:before="0" w:beforeAutospacing="0" w:after="0" w:afterAutospacing="0"/>
              <w:jc w:val="center"/>
            </w:pPr>
            <w:r w:rsidRPr="0003587F">
              <w:t>Poznámka o skartovaní **</w:t>
            </w:r>
          </w:p>
        </w:tc>
      </w:tr>
      <w:tr w:rsidR="0052050B" w:rsidRPr="0003587F" w14:paraId="2D3D8354" w14:textId="77777777" w:rsidTr="0052050B">
        <w:tc>
          <w:tcPr>
            <w:tcW w:w="1871" w:type="dxa"/>
          </w:tcPr>
          <w:p w14:paraId="2F4F1DA3" w14:textId="77777777" w:rsidR="0003587F" w:rsidRPr="0052050B" w:rsidRDefault="0003587F" w:rsidP="00951CA5">
            <w:pPr>
              <w:pStyle w:val="Normlnywebov"/>
              <w:spacing w:before="0" w:beforeAutospacing="0" w:after="0" w:afterAutospacing="0"/>
              <w:jc w:val="center"/>
            </w:pPr>
            <w:r w:rsidRPr="0052050B">
              <w:t>20. 05. 2002</w:t>
            </w:r>
          </w:p>
          <w:p w14:paraId="022F7AE5" w14:textId="552E961D" w:rsidR="0003587F" w:rsidRPr="0052050B" w:rsidRDefault="0003587F" w:rsidP="00951CA5">
            <w:pPr>
              <w:pStyle w:val="Normlnywebov"/>
              <w:spacing w:before="0" w:beforeAutospacing="0" w:after="0" w:afterAutospacing="0"/>
              <w:jc w:val="center"/>
            </w:pPr>
            <w:r w:rsidRPr="0052050B">
              <w:t>20. 05. 2002</w:t>
            </w:r>
          </w:p>
        </w:tc>
        <w:tc>
          <w:tcPr>
            <w:tcW w:w="1403" w:type="dxa"/>
          </w:tcPr>
          <w:p w14:paraId="2C9D6BF1" w14:textId="53785F66" w:rsidR="0003587F" w:rsidRPr="0052050B" w:rsidRDefault="0052050B" w:rsidP="00951CA5">
            <w:pPr>
              <w:pStyle w:val="Normlnywebov"/>
              <w:spacing w:before="0" w:beforeAutospacing="0" w:after="0" w:afterAutospacing="0"/>
              <w:jc w:val="center"/>
            </w:pPr>
            <w:r w:rsidRPr="0052050B">
              <w:t>Pokladničné</w:t>
            </w:r>
          </w:p>
          <w:p w14:paraId="728A522B" w14:textId="456960FD" w:rsidR="0052050B" w:rsidRPr="0052050B" w:rsidRDefault="0052050B" w:rsidP="00951CA5">
            <w:pPr>
              <w:pStyle w:val="Normlnywebov"/>
              <w:spacing w:before="0" w:beforeAutospacing="0" w:after="0" w:afterAutospacing="0"/>
              <w:jc w:val="center"/>
            </w:pPr>
            <w:r w:rsidRPr="0052050B">
              <w:t>VBÚ</w:t>
            </w:r>
          </w:p>
        </w:tc>
        <w:tc>
          <w:tcPr>
            <w:tcW w:w="1175" w:type="dxa"/>
          </w:tcPr>
          <w:p w14:paraId="086AC76A" w14:textId="77777777" w:rsidR="0003587F" w:rsidRPr="0052050B" w:rsidRDefault="0052050B" w:rsidP="00951CA5">
            <w:pPr>
              <w:pStyle w:val="Normlnywebov"/>
              <w:spacing w:before="0" w:beforeAutospacing="0" w:after="0" w:afterAutospacing="0"/>
              <w:jc w:val="center"/>
            </w:pPr>
            <w:r w:rsidRPr="0052050B">
              <w:t>2001</w:t>
            </w:r>
          </w:p>
          <w:p w14:paraId="3F7F378E" w14:textId="568C0836" w:rsidR="0052050B" w:rsidRPr="0052050B" w:rsidRDefault="0052050B" w:rsidP="00951CA5">
            <w:pPr>
              <w:pStyle w:val="Normlnywebov"/>
              <w:spacing w:before="0" w:beforeAutospacing="0" w:after="0" w:afterAutospacing="0"/>
              <w:jc w:val="center"/>
            </w:pPr>
            <w:r w:rsidRPr="0052050B">
              <w:t>2001</w:t>
            </w:r>
          </w:p>
        </w:tc>
        <w:tc>
          <w:tcPr>
            <w:tcW w:w="1168" w:type="dxa"/>
          </w:tcPr>
          <w:p w14:paraId="0E831DC7" w14:textId="23554D91" w:rsidR="0003587F" w:rsidRPr="0052050B" w:rsidRDefault="0052050B" w:rsidP="00951CA5">
            <w:pPr>
              <w:pStyle w:val="Normlnywebov"/>
              <w:spacing w:before="0" w:beforeAutospacing="0" w:after="0" w:afterAutospacing="0"/>
              <w:jc w:val="center"/>
            </w:pPr>
            <w:r w:rsidRPr="0052050B">
              <w:t>3</w:t>
            </w:r>
            <w:r w:rsidRPr="0052050B">
              <w:br/>
              <w:t>4</w:t>
            </w:r>
          </w:p>
        </w:tc>
        <w:tc>
          <w:tcPr>
            <w:tcW w:w="1755" w:type="dxa"/>
          </w:tcPr>
          <w:p w14:paraId="6F191258" w14:textId="77777777" w:rsidR="0003587F" w:rsidRPr="0052050B" w:rsidRDefault="0052050B" w:rsidP="00951CA5">
            <w:pPr>
              <w:pStyle w:val="Normlnywebov"/>
              <w:spacing w:before="0" w:beforeAutospacing="0" w:after="0" w:afterAutospacing="0"/>
              <w:jc w:val="center"/>
            </w:pPr>
            <w:r w:rsidRPr="0052050B">
              <w:t>1      765</w:t>
            </w:r>
          </w:p>
          <w:p w14:paraId="571A10F1" w14:textId="16C37E24" w:rsidR="0052050B" w:rsidRPr="0052050B" w:rsidRDefault="0052050B" w:rsidP="00951CA5">
            <w:pPr>
              <w:pStyle w:val="Normlnywebov"/>
              <w:spacing w:before="0" w:beforeAutospacing="0" w:after="0" w:afterAutospacing="0"/>
              <w:jc w:val="center"/>
            </w:pPr>
            <w:r w:rsidRPr="0052050B">
              <w:t>2      255</w:t>
            </w:r>
          </w:p>
        </w:tc>
        <w:tc>
          <w:tcPr>
            <w:tcW w:w="1275" w:type="dxa"/>
          </w:tcPr>
          <w:p w14:paraId="1E08C97D" w14:textId="77777777" w:rsidR="0003587F" w:rsidRPr="0003587F" w:rsidRDefault="0003587F" w:rsidP="00951CA5">
            <w:pPr>
              <w:pStyle w:val="Normlnywebov"/>
              <w:spacing w:before="0" w:beforeAutospacing="0" w:after="0" w:afterAutospacing="0"/>
              <w:jc w:val="center"/>
              <w:rPr>
                <w:sz w:val="28"/>
                <w:szCs w:val="28"/>
              </w:rPr>
            </w:pPr>
          </w:p>
        </w:tc>
        <w:tc>
          <w:tcPr>
            <w:tcW w:w="1843" w:type="dxa"/>
          </w:tcPr>
          <w:p w14:paraId="52269561" w14:textId="77777777" w:rsidR="0003587F" w:rsidRPr="0003587F" w:rsidRDefault="0003587F" w:rsidP="00951CA5">
            <w:pPr>
              <w:pStyle w:val="Normlnywebov"/>
              <w:spacing w:before="0" w:beforeAutospacing="0" w:after="0" w:afterAutospacing="0"/>
              <w:jc w:val="center"/>
              <w:rPr>
                <w:sz w:val="28"/>
                <w:szCs w:val="28"/>
              </w:rPr>
            </w:pPr>
          </w:p>
        </w:tc>
      </w:tr>
    </w:tbl>
    <w:p w14:paraId="47C55A73" w14:textId="77777777" w:rsidR="00637FC2" w:rsidRPr="0003587F" w:rsidRDefault="00637FC2" w:rsidP="00951CA5">
      <w:pPr>
        <w:pStyle w:val="Normlnywebov"/>
        <w:spacing w:before="0" w:beforeAutospacing="0" w:after="0" w:afterAutospacing="0"/>
        <w:jc w:val="center"/>
        <w:rPr>
          <w:sz w:val="28"/>
          <w:szCs w:val="28"/>
        </w:rPr>
      </w:pPr>
    </w:p>
    <w:p w14:paraId="3467A57A" w14:textId="33EB5D57" w:rsidR="0052050B" w:rsidRPr="0052050B" w:rsidRDefault="0052050B" w:rsidP="0052050B">
      <w:pPr>
        <w:pStyle w:val="Normlnywebov"/>
        <w:spacing w:before="0" w:beforeAutospacing="0" w:after="0" w:afterAutospacing="0"/>
      </w:pPr>
      <w:r w:rsidRPr="0052050B">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52050B" w:rsidRDefault="0052050B" w:rsidP="0052050B">
      <w:pPr>
        <w:pStyle w:val="Normlnywebov"/>
        <w:spacing w:before="0" w:beforeAutospacing="0" w:after="0" w:afterAutospacing="0"/>
      </w:pPr>
      <w:r w:rsidRPr="0052050B">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52050B" w:rsidRDefault="00637FC2" w:rsidP="0052050B">
      <w:pPr>
        <w:pStyle w:val="Normlnywebov"/>
        <w:spacing w:before="0" w:beforeAutospacing="0" w:after="0" w:afterAutospacing="0"/>
        <w:rPr>
          <w:color w:val="BFBFBF" w:themeColor="background1" w:themeShade="BF"/>
          <w:sz w:val="22"/>
          <w:szCs w:val="22"/>
        </w:rPr>
      </w:pPr>
    </w:p>
    <w:p w14:paraId="0D3B04C0"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126C5B7D"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9E2CE23"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A03B19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36BA6F7C" w14:textId="77777777" w:rsidR="00637FC2" w:rsidRDefault="00637FC2" w:rsidP="0052050B">
      <w:pPr>
        <w:pStyle w:val="Normlnywebov"/>
        <w:spacing w:before="0" w:beforeAutospacing="0" w:after="0" w:afterAutospacing="0"/>
        <w:rPr>
          <w:color w:val="BFBFBF" w:themeColor="background1" w:themeShade="BF"/>
          <w:sz w:val="36"/>
          <w:szCs w:val="36"/>
        </w:rPr>
      </w:pPr>
    </w:p>
    <w:p w14:paraId="40CA41EE" w14:textId="77777777" w:rsidR="00B057BB" w:rsidRPr="00951CA5" w:rsidRDefault="00B057BB" w:rsidP="0052050B">
      <w:pPr>
        <w:pStyle w:val="Normlnywebov"/>
        <w:spacing w:before="0" w:beforeAutospacing="0" w:after="0" w:afterAutospacing="0"/>
        <w:rPr>
          <w:color w:val="BFBFBF" w:themeColor="background1" w:themeShade="BF"/>
          <w:sz w:val="36"/>
          <w:szCs w:val="36"/>
        </w:rPr>
      </w:pPr>
    </w:p>
    <w:p w14:paraId="2D2F8F8C" w14:textId="2FA503D4" w:rsidR="00951CA5" w:rsidRDefault="00951CA5" w:rsidP="00951CA5">
      <w:pPr>
        <w:pStyle w:val="Normlnywebov"/>
        <w:spacing w:before="0" w:beforeAutospacing="0" w:after="0" w:afterAutospacing="0"/>
        <w:jc w:val="center"/>
        <w:rPr>
          <w:color w:val="000000"/>
          <w:sz w:val="36"/>
          <w:szCs w:val="36"/>
        </w:rPr>
      </w:pPr>
      <w:r w:rsidRPr="00951CA5">
        <w:rPr>
          <w:color w:val="000000"/>
          <w:sz w:val="36"/>
          <w:szCs w:val="36"/>
        </w:rPr>
        <w:lastRenderedPageBreak/>
        <w:t>3.5.5 Obeh účtovných dokladov</w:t>
      </w:r>
    </w:p>
    <w:p w14:paraId="3D3E784F" w14:textId="77777777" w:rsidR="00951CA5" w:rsidRPr="00951CA5" w:rsidRDefault="00951CA5" w:rsidP="00951CA5">
      <w:pPr>
        <w:pStyle w:val="Normlnywebov"/>
        <w:spacing w:before="0" w:beforeAutospacing="0" w:after="0" w:afterAutospacing="0"/>
        <w:jc w:val="center"/>
        <w:rPr>
          <w:sz w:val="40"/>
          <w:szCs w:val="40"/>
        </w:rPr>
      </w:pPr>
    </w:p>
    <w:p w14:paraId="46F9FC23" w14:textId="4D88F508" w:rsidR="00951CA5" w:rsidRDefault="00951CA5" w:rsidP="00637FC2">
      <w:pPr>
        <w:pStyle w:val="Normlnywebov"/>
        <w:numPr>
          <w:ilvl w:val="0"/>
          <w:numId w:val="48"/>
        </w:numPr>
        <w:spacing w:before="0" w:beforeAutospacing="0" w:after="0" w:afterAutospacing="0"/>
        <w:rPr>
          <w:color w:val="000000"/>
          <w:sz w:val="28"/>
          <w:szCs w:val="28"/>
        </w:rPr>
      </w:pPr>
      <w:r w:rsidRPr="00951CA5">
        <w:rPr>
          <w:color w:val="000000"/>
          <w:sz w:val="28"/>
          <w:szCs w:val="28"/>
        </w:rPr>
        <w:t xml:space="preserve">Spôsob obehu účtovných dokladov musí mať podnik vypracovaný písomne a musí sa dôsledne dodržiavať. </w:t>
      </w:r>
    </w:p>
    <w:p w14:paraId="3CD6A135" w14:textId="5BAE3A77" w:rsidR="00951CA5" w:rsidRPr="00951CA5" w:rsidRDefault="00951CA5" w:rsidP="00637FC2">
      <w:pPr>
        <w:pStyle w:val="Normlnywebov"/>
        <w:numPr>
          <w:ilvl w:val="0"/>
          <w:numId w:val="48"/>
        </w:numPr>
        <w:spacing w:before="0" w:beforeAutospacing="0" w:after="0" w:afterAutospacing="0"/>
        <w:rPr>
          <w:sz w:val="32"/>
          <w:szCs w:val="32"/>
        </w:rPr>
      </w:pPr>
      <w:r w:rsidRPr="00951CA5">
        <w:rPr>
          <w:color w:val="000000"/>
          <w:sz w:val="28"/>
          <w:szCs w:val="28"/>
        </w:rPr>
        <w:t>Uvádzajú sa v ňom aj funkcie a mená pracovníkov oprávnených nariadovať, schvaľovať a preskúmavať hospodárske operácie</w:t>
      </w:r>
      <w:r w:rsidR="00637FC2">
        <w:rPr>
          <w:color w:val="000000"/>
          <w:sz w:val="28"/>
          <w:szCs w:val="28"/>
        </w:rPr>
        <w:t xml:space="preserve">, </w:t>
      </w:r>
      <w:r w:rsidRPr="00951CA5">
        <w:rPr>
          <w:color w:val="000000"/>
          <w:sz w:val="28"/>
          <w:szCs w:val="28"/>
        </w:rPr>
        <w:t>podpisové vzory týchto osôb, prípadne spôsob ich nahradenia (napr. pečiatkou, kódom).</w:t>
      </w:r>
    </w:p>
    <w:p w14:paraId="5FBA170B" w14:textId="647BEB02" w:rsidR="00951CA5" w:rsidRPr="00637FC2" w:rsidRDefault="00951CA5" w:rsidP="00637FC2">
      <w:pPr>
        <w:pStyle w:val="Normlnywebov"/>
        <w:numPr>
          <w:ilvl w:val="0"/>
          <w:numId w:val="48"/>
        </w:numPr>
        <w:spacing w:before="0" w:beforeAutospacing="0" w:after="0" w:afterAutospacing="0"/>
        <w:rPr>
          <w:sz w:val="32"/>
          <w:szCs w:val="32"/>
        </w:rPr>
      </w:pPr>
      <w:r w:rsidRPr="00951CA5">
        <w:rPr>
          <w:color w:val="000000"/>
          <w:sz w:val="28"/>
          <w:szCs w:val="28"/>
        </w:rPr>
        <w:t xml:space="preserve">Jednotlivé kroky obehu prijatej faktúry za dovoz a prepravu </w:t>
      </w:r>
      <w:r w:rsidRPr="00637FC2">
        <w:rPr>
          <w:color w:val="000000"/>
          <w:sz w:val="28"/>
          <w:szCs w:val="28"/>
        </w:rPr>
        <w:t>stroja</w:t>
      </w:r>
      <w:r w:rsidR="00637FC2">
        <w:rPr>
          <w:color w:val="000000"/>
          <w:sz w:val="28"/>
          <w:szCs w:val="28"/>
        </w:rPr>
        <w:t>:</w:t>
      </w:r>
    </w:p>
    <w:p w14:paraId="0112FBA8" w14:textId="5C65BD5D"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Zápis do knihy došlých faktúr - priradí sa interné číslo faktúry.</w:t>
      </w:r>
    </w:p>
    <w:p w14:paraId="39558902" w14:textId="02C2AB9A"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Kontrola vecnej správnosti faktúry pracovníkom, ktorý je vecne zodpovedný za objednanie a dodanie stroja.</w:t>
      </w:r>
    </w:p>
    <w:p w14:paraId="2175F60F" w14:textId="3C0F7973"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Kontrola formálnej správnosti faktúry a opečiatkovanie dokladu pečiatkou pre účtovací predpis.</w:t>
      </w:r>
    </w:p>
    <w:p w14:paraId="456D593E" w14:textId="12C4BE90"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Určenie účtovacieho predpisu a zaúčtovanie faktúry.</w:t>
      </w:r>
    </w:p>
    <w:p w14:paraId="0F05776B" w14:textId="1331B0C0" w:rsidR="00951CA5" w:rsidRPr="00951CA5" w:rsidRDefault="00951CA5" w:rsidP="00637FC2">
      <w:pPr>
        <w:pStyle w:val="Normlnywebov"/>
        <w:numPr>
          <w:ilvl w:val="0"/>
          <w:numId w:val="48"/>
        </w:numPr>
        <w:spacing w:before="0" w:beforeAutospacing="0" w:after="0" w:afterAutospacing="0"/>
        <w:rPr>
          <w:sz w:val="32"/>
          <w:szCs w:val="32"/>
        </w:rPr>
      </w:pPr>
      <w:r w:rsidRPr="00951CA5">
        <w:rPr>
          <w:color w:val="000000"/>
          <w:sz w:val="28"/>
          <w:szCs w:val="28"/>
        </w:rPr>
        <w:t>Po vykonaní týchto krokov sa faktúra uloží do zaraďovača (tzv. šanónu alebo fascikla) a odloží sa do príručného archívu.</w:t>
      </w:r>
    </w:p>
    <w:p w14:paraId="6925FBE6" w14:textId="18F07F3A" w:rsidR="00637FC2" w:rsidRDefault="00637FC2" w:rsidP="00951CA5">
      <w:pPr>
        <w:pStyle w:val="Normlnywebov"/>
        <w:spacing w:before="0" w:beforeAutospacing="0" w:after="0" w:afterAutospacing="0"/>
        <w:rPr>
          <w:color w:val="BFBFBF" w:themeColor="background1" w:themeShade="BF"/>
          <w:sz w:val="28"/>
          <w:szCs w:val="28"/>
        </w:rPr>
      </w:pPr>
      <w:r w:rsidRPr="00637FC2">
        <w:rPr>
          <w:noProof/>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Default="00637FC2">
      <w:pPr>
        <w:rPr>
          <w:rFonts w:ascii="Times New Roman" w:eastAsia="Times New Roman" w:hAnsi="Times New Roman" w:cs="Times New Roman"/>
          <w:color w:val="BFBFBF" w:themeColor="background1" w:themeShade="BF"/>
          <w:kern w:val="0"/>
          <w:sz w:val="28"/>
          <w:szCs w:val="28"/>
          <w:lang w:eastAsia="sk-SK"/>
          <w14:ligatures w14:val="none"/>
        </w:rPr>
      </w:pPr>
      <w:r>
        <w:rPr>
          <w:color w:val="BFBFBF" w:themeColor="background1" w:themeShade="BF"/>
          <w:sz w:val="28"/>
          <w:szCs w:val="28"/>
        </w:rPr>
        <w:br w:type="page"/>
      </w:r>
    </w:p>
    <w:p w14:paraId="3E23A27D" w14:textId="18070B9D" w:rsidR="00637FC2" w:rsidRPr="00637FC2"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637FC2"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t xml:space="preserve">4.1 </w:t>
      </w:r>
      <w:r>
        <w:rPr>
          <w:rFonts w:ascii="Times New Roman" w:eastAsia="Times New Roman" w:hAnsi="Times New Roman" w:cs="Times New Roman"/>
          <w:color w:val="000000"/>
          <w:kern w:val="0"/>
          <w:sz w:val="36"/>
          <w:szCs w:val="36"/>
          <w:lang w:eastAsia="sk-SK"/>
          <w14:ligatures w14:val="none"/>
        </w:rPr>
        <w:t>Účtovné zápisy</w:t>
      </w:r>
    </w:p>
    <w:p w14:paraId="5E4673CD" w14:textId="77777777" w:rsidR="00637FC2"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0B3C6B" w:rsidRDefault="00637FC2" w:rsidP="00637FC2">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637FC2" w:rsidRDefault="00637FC2" w:rsidP="00637FC2">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637FC2" w:rsidRDefault="00637FC2" w:rsidP="00637FC2">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637FC2" w:rsidRDefault="00637FC2" w:rsidP="00637FC2">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Pr>
          <w:rFonts w:ascii="Times New Roman" w:eastAsia="Times New Roman" w:hAnsi="Times New Roman" w:cs="Times New Roman"/>
          <w:color w:val="000000"/>
          <w:kern w:val="0"/>
          <w:sz w:val="28"/>
          <w:szCs w:val="28"/>
          <w:lang w:eastAsia="sk-SK"/>
          <w14:ligatures w14:val="none"/>
        </w:rPr>
        <w:t xml:space="preserve"> </w:t>
      </w:r>
      <w:r w:rsidRPr="00637FC2">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0B3C6B" w:rsidRDefault="00637FC2" w:rsidP="000B3C6B">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0B3C6B">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Pr>
          <w:rFonts w:ascii="Times New Roman" w:eastAsia="Times New Roman" w:hAnsi="Times New Roman" w:cs="Times New Roman"/>
          <w:color w:val="000000"/>
          <w:kern w:val="0"/>
          <w:sz w:val="28"/>
          <w:szCs w:val="28"/>
          <w:lang w:eastAsia="sk-SK"/>
          <w14:ligatures w14:val="none"/>
        </w:rPr>
        <w:t>p</w:t>
      </w:r>
      <w:r w:rsidRPr="000B3C6B">
        <w:rPr>
          <w:rFonts w:ascii="Times New Roman" w:eastAsia="Times New Roman" w:hAnsi="Times New Roman" w:cs="Times New Roman"/>
          <w:color w:val="000000"/>
          <w:kern w:val="0"/>
          <w:sz w:val="28"/>
          <w:szCs w:val="28"/>
          <w:lang w:eastAsia="sk-SK"/>
          <w14:ligatures w14:val="none"/>
        </w:rPr>
        <w:t>rogramovej dokumentácii.</w:t>
      </w:r>
    </w:p>
    <w:p w14:paraId="6032B947" w14:textId="77777777" w:rsidR="000B3C6B" w:rsidRPr="000B3C6B" w:rsidRDefault="00637FC2" w:rsidP="000B3C6B">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náva ručne a časť pomocou prostriedkov výpočtovej techniky. </w:t>
      </w:r>
    </w:p>
    <w:p w14:paraId="39D8F2DE" w14:textId="30C066C1"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0B3C6B" w:rsidRDefault="00637FC2" w:rsidP="000B3C6B">
      <w:pPr>
        <w:pStyle w:val="Odsekzoznamu"/>
        <w:numPr>
          <w:ilvl w:val="1"/>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0B3C6B" w:rsidRDefault="00637FC2" w:rsidP="00637FC2">
      <w:pPr>
        <w:pStyle w:val="Odsekzoznamu"/>
        <w:numPr>
          <w:ilvl w:val="1"/>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preukazuje</w:t>
      </w:r>
      <w:r w:rsidR="000B3C6B" w:rsidRPr="000B3C6B">
        <w:rPr>
          <w:rFonts w:ascii="Times New Roman" w:eastAsia="Times New Roman" w:hAnsi="Times New Roman" w:cs="Times New Roman"/>
          <w:color w:val="000000"/>
          <w:kern w:val="0"/>
          <w:sz w:val="28"/>
          <w:szCs w:val="28"/>
          <w:lang w:eastAsia="sk-SK"/>
          <w14:ligatures w14:val="none"/>
        </w:rPr>
        <w:t xml:space="preserve"> sa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637FC2"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4D7533"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lastRenderedPageBreak/>
        <w:t xml:space="preserve">4.2 </w:t>
      </w:r>
      <w:r w:rsidR="004D7533">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0B3C6B">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46E5EC4E"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konečných zostatkov súvahových účtov a konečných stavov výsledko-vých účtov sa zostaví účtovná závierka, to znamená účtovné výkazy Súvaha, Výkaz ziskov a strát a Poznámky.</w:t>
      </w:r>
    </w:p>
    <w:p w14:paraId="746883E6" w14:textId="77777777" w:rsidR="00E53D06" w:rsidRPr="00E53D06" w:rsidRDefault="00637FC2" w:rsidP="00E53D06">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E53D06" w:rsidRDefault="00637FC2" w:rsidP="00E53D06">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Default="00951CA5" w:rsidP="00951CA5">
      <w:pPr>
        <w:pStyle w:val="Normlnywebov"/>
        <w:spacing w:before="0" w:beforeAutospacing="0" w:after="0" w:afterAutospacing="0"/>
        <w:rPr>
          <w:color w:val="BFBFBF" w:themeColor="background1" w:themeShade="BF"/>
          <w:sz w:val="28"/>
          <w:szCs w:val="28"/>
        </w:rPr>
      </w:pPr>
    </w:p>
    <w:p w14:paraId="08187EB3" w14:textId="77777777" w:rsidR="007B4DEC" w:rsidRDefault="007B4DEC" w:rsidP="00951CA5">
      <w:pPr>
        <w:pStyle w:val="Normlnywebov"/>
        <w:spacing w:before="0" w:beforeAutospacing="0" w:after="0" w:afterAutospacing="0"/>
        <w:rPr>
          <w:color w:val="BFBFBF" w:themeColor="background1" w:themeShade="BF"/>
          <w:sz w:val="28"/>
          <w:szCs w:val="28"/>
        </w:rPr>
      </w:pPr>
    </w:p>
    <w:p w14:paraId="492DB331" w14:textId="77777777" w:rsidR="007B4DEC" w:rsidRDefault="007B4DEC" w:rsidP="00951CA5">
      <w:pPr>
        <w:pStyle w:val="Normlnywebov"/>
        <w:spacing w:before="0" w:beforeAutospacing="0" w:after="0" w:afterAutospacing="0"/>
        <w:rPr>
          <w:color w:val="BFBFBF" w:themeColor="background1" w:themeShade="BF"/>
          <w:sz w:val="28"/>
          <w:szCs w:val="28"/>
        </w:rPr>
      </w:pPr>
    </w:p>
    <w:p w14:paraId="304F6733" w14:textId="77777777" w:rsidR="007B4DEC" w:rsidRDefault="007B4DEC" w:rsidP="00951CA5">
      <w:pPr>
        <w:pStyle w:val="Normlnywebov"/>
        <w:spacing w:before="0" w:beforeAutospacing="0" w:after="0" w:afterAutospacing="0"/>
        <w:rPr>
          <w:color w:val="BFBFBF" w:themeColor="background1" w:themeShade="BF"/>
          <w:sz w:val="28"/>
          <w:szCs w:val="28"/>
        </w:rPr>
      </w:pPr>
    </w:p>
    <w:p w14:paraId="7F9E1F6A" w14:textId="4AEF93DD" w:rsidR="007B4DEC" w:rsidRDefault="007B4DEC" w:rsidP="007B4DEC">
      <w:pPr>
        <w:pStyle w:val="Normlnywebov"/>
        <w:spacing w:before="0" w:beforeAutospacing="0" w:after="0" w:afterAutospacing="0"/>
        <w:rPr>
          <w:color w:val="BFBFBF" w:themeColor="background1" w:themeShade="BF"/>
          <w:sz w:val="28"/>
          <w:szCs w:val="28"/>
        </w:rPr>
      </w:pPr>
    </w:p>
    <w:p w14:paraId="2ECBF098" w14:textId="77777777" w:rsidR="007B4DEC" w:rsidRDefault="007B4DEC" w:rsidP="007B4DEC">
      <w:pPr>
        <w:pStyle w:val="Normlnywebov"/>
        <w:spacing w:before="0" w:beforeAutospacing="0" w:after="0" w:afterAutospacing="0"/>
        <w:rPr>
          <w:color w:val="BFBFBF" w:themeColor="background1" w:themeShade="BF"/>
          <w:sz w:val="28"/>
          <w:szCs w:val="28"/>
        </w:rPr>
      </w:pPr>
    </w:p>
    <w:p w14:paraId="1C789DAE" w14:textId="77777777" w:rsidR="007B4DEC" w:rsidRDefault="007B4DEC" w:rsidP="007B4DEC">
      <w:pPr>
        <w:pStyle w:val="Normlnywebov"/>
        <w:spacing w:before="0" w:beforeAutospacing="0" w:after="0" w:afterAutospacing="0"/>
        <w:rPr>
          <w:color w:val="BFBFBF" w:themeColor="background1" w:themeShade="BF"/>
          <w:sz w:val="28"/>
          <w:szCs w:val="28"/>
        </w:rPr>
      </w:pPr>
    </w:p>
    <w:p w14:paraId="4462976B" w14:textId="77777777" w:rsidR="007B4DEC" w:rsidRDefault="007B4DEC" w:rsidP="007B4DEC">
      <w:pPr>
        <w:pStyle w:val="Normlnywebov"/>
        <w:spacing w:before="0" w:beforeAutospacing="0" w:after="0" w:afterAutospacing="0"/>
        <w:rPr>
          <w:color w:val="BFBFBF" w:themeColor="background1" w:themeShade="BF"/>
          <w:sz w:val="28"/>
          <w:szCs w:val="28"/>
        </w:rPr>
      </w:pPr>
    </w:p>
    <w:p w14:paraId="6243BEB8" w14:textId="2BB4A4C6" w:rsidR="007B4DEC" w:rsidRDefault="007B4DEC" w:rsidP="007B4DEC">
      <w:pPr>
        <w:pStyle w:val="Normlnywebov"/>
        <w:spacing w:before="0" w:beforeAutospacing="0" w:after="0" w:afterAutospacing="0"/>
        <w:jc w:val="center"/>
        <w:rPr>
          <w:sz w:val="36"/>
          <w:szCs w:val="36"/>
        </w:rPr>
      </w:pPr>
      <w:r>
        <w:rPr>
          <w:sz w:val="36"/>
          <w:szCs w:val="36"/>
        </w:rPr>
        <w:lastRenderedPageBreak/>
        <w:t>4.3 Syntetická a analytická evidencia</w:t>
      </w:r>
    </w:p>
    <w:p w14:paraId="52913441" w14:textId="77777777" w:rsidR="007B4DEC" w:rsidRDefault="007B4DEC" w:rsidP="007B4DEC">
      <w:pPr>
        <w:pStyle w:val="Normlnywebov"/>
        <w:spacing w:before="0" w:beforeAutospacing="0" w:after="0" w:afterAutospacing="0"/>
        <w:jc w:val="center"/>
        <w:rPr>
          <w:sz w:val="36"/>
          <w:szCs w:val="36"/>
        </w:rPr>
      </w:pPr>
    </w:p>
    <w:p w14:paraId="567E81E2" w14:textId="7EBC1A6D" w:rsidR="007B4DEC" w:rsidRDefault="007B4DEC" w:rsidP="007B4DEC">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Default="007B4DEC" w:rsidP="007B4DEC">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Syntetické účty</w:t>
      </w:r>
      <w:r w:rsidR="00B91BE7">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48623DC6"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Syntetická evidencia neposkytuje dostatočne podrobné údaje potrebné na operatívne riadenie podniku, na kontrolu jeho činnosti, prípadne na dalšie úč</w:t>
      </w:r>
      <w:r>
        <w:rPr>
          <w:rFonts w:ascii="Times New Roman" w:eastAsia="Times New Roman" w:hAnsi="Times New Roman" w:cs="Times New Roman"/>
          <w:color w:val="000000"/>
          <w:kern w:val="0"/>
          <w:sz w:val="28"/>
          <w:szCs w:val="28"/>
          <w:lang w:eastAsia="sk-SK"/>
          <w14:ligatures w14:val="none"/>
        </w:rPr>
        <w:t>el</w:t>
      </w:r>
      <w:r w:rsidRPr="007B4DEC">
        <w:rPr>
          <w:rFonts w:ascii="Times New Roman" w:eastAsia="Times New Roman" w:hAnsi="Times New Roman" w:cs="Times New Roman"/>
          <w:color w:val="000000"/>
          <w:kern w:val="0"/>
          <w:sz w:val="28"/>
          <w:szCs w:val="28"/>
          <w:lang w:eastAsia="sk-SK"/>
          <w14:ligatures w14:val="none"/>
        </w:rPr>
        <w:t>y (napríklad daňové).</w:t>
      </w:r>
    </w:p>
    <w:p w14:paraId="2B097045" w14:textId="757D5549"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Default="007B4DEC" w:rsidP="007B4DEC">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Analytické účty</w:t>
      </w:r>
      <w:r w:rsidR="00B91BE7">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Default="00F45434"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Default="00B91BE7"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Default="00B91BE7" w:rsidP="00B91BE7">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Default="00B91BE7" w:rsidP="00B91BE7">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F45434" w:rsidRDefault="00B91BE7" w:rsidP="00F45434">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Saldokonto odberateľov</w:t>
      </w:r>
      <w:r w:rsidR="00F45434">
        <w:rPr>
          <w:rFonts w:ascii="Times New Roman" w:eastAsia="Times New Roman" w:hAnsi="Times New Roman" w:cs="Times New Roman"/>
          <w:color w:val="000000"/>
          <w:kern w:val="0"/>
          <w:sz w:val="28"/>
          <w:szCs w:val="28"/>
          <w:lang w:eastAsia="sk-SK"/>
          <w14:ligatures w14:val="none"/>
        </w:rPr>
        <w:t>, s</w:t>
      </w:r>
      <w:r w:rsidRPr="00F45434">
        <w:rPr>
          <w:rFonts w:ascii="Times New Roman" w:eastAsia="Times New Roman" w:hAnsi="Times New Roman" w:cs="Times New Roman"/>
          <w:color w:val="000000"/>
          <w:kern w:val="0"/>
          <w:sz w:val="28"/>
          <w:szCs w:val="28"/>
          <w:lang w:eastAsia="sk-SK"/>
          <w14:ligatures w14:val="none"/>
        </w:rPr>
        <w:t>aldokonto dodávateľov</w:t>
      </w:r>
    </w:p>
    <w:p w14:paraId="1F8541F0" w14:textId="10FF025E" w:rsidR="00B91BE7" w:rsidRDefault="00B91BE7" w:rsidP="00B91BE7">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Default="007B4DEC" w:rsidP="00B91BE7">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Default="007B4DEC" w:rsidP="00B91BE7">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Default="007B4DEC" w:rsidP="00B91BE7">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43569B" w:rsidRDefault="00B91BE7" w:rsidP="0043569B">
      <w:pPr>
        <w:pStyle w:val="Odsekzoznamu"/>
        <w:numPr>
          <w:ilvl w:val="0"/>
          <w:numId w:val="57"/>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43569B" w:rsidRDefault="00B91BE7" w:rsidP="0043569B">
      <w:pPr>
        <w:pStyle w:val="Odsekzoznamu"/>
        <w:numPr>
          <w:ilvl w:val="0"/>
          <w:numId w:val="57"/>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43569B" w:rsidRDefault="00B91BE7" w:rsidP="0043569B">
      <w:pPr>
        <w:pStyle w:val="Odsekzoznamu"/>
        <w:numPr>
          <w:ilvl w:val="0"/>
          <w:numId w:val="57"/>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43569B">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1. VFA</w:t>
      </w:r>
      <w:r w:rsidRPr="00B91BE7">
        <w:rPr>
          <w:rFonts w:ascii="Times New Roman" w:eastAsia="Times New Roman" w:hAnsi="Times New Roman" w:cs="Times New Roman"/>
          <w:color w:val="000000"/>
          <w:kern w:val="0"/>
          <w:sz w:val="28"/>
          <w:szCs w:val="28"/>
          <w:lang w:eastAsia="sk-SK"/>
          <w14:ligatures w14:val="none"/>
        </w:rPr>
        <w:tab/>
        <w:t>Faktúra za predaj tovaru ALFE</w:t>
      </w:r>
      <w:r w:rsidRPr="00B91BE7">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B91BE7"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2. VFA</w:t>
      </w:r>
      <w:r w:rsidRPr="00B91BE7">
        <w:rPr>
          <w:rFonts w:ascii="Times New Roman" w:eastAsia="Times New Roman" w:hAnsi="Times New Roman" w:cs="Times New Roman"/>
          <w:color w:val="000000"/>
          <w:kern w:val="0"/>
          <w:sz w:val="28"/>
          <w:szCs w:val="28"/>
          <w:lang w:eastAsia="sk-SK"/>
          <w14:ligatures w14:val="none"/>
        </w:rPr>
        <w:tab/>
        <w:t>Faktúra za predaj tovaru BETE</w:t>
      </w:r>
      <w:r w:rsidRPr="00B91BE7">
        <w:rPr>
          <w:rFonts w:ascii="Times New Roman" w:eastAsia="Times New Roman" w:hAnsi="Times New Roman" w:cs="Times New Roman"/>
          <w:color w:val="000000"/>
          <w:kern w:val="0"/>
          <w:sz w:val="28"/>
          <w:szCs w:val="28"/>
          <w:lang w:eastAsia="sk-SK"/>
          <w14:ligatures w14:val="none"/>
        </w:rPr>
        <w:tab/>
        <w:t>1 300,-</w:t>
      </w:r>
    </w:p>
    <w:p w14:paraId="0B7059E4" w14:textId="0CF9FD38" w:rsid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noProof/>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B91BE7">
        <w:rPr>
          <w:rFonts w:ascii="Times New Roman" w:eastAsia="Times New Roman" w:hAnsi="Times New Roman" w:cs="Times New Roman"/>
          <w:color w:val="000000"/>
          <w:kern w:val="0"/>
          <w:sz w:val="28"/>
          <w:szCs w:val="28"/>
          <w:lang w:eastAsia="sk-SK"/>
          <w14:ligatures w14:val="none"/>
        </w:rPr>
        <w:t>3. VBÚ</w:t>
      </w:r>
      <w:r w:rsidRPr="00B91BE7">
        <w:rPr>
          <w:rFonts w:ascii="Times New Roman" w:eastAsia="Times New Roman" w:hAnsi="Times New Roman" w:cs="Times New Roman"/>
          <w:color w:val="000000"/>
          <w:kern w:val="0"/>
          <w:sz w:val="28"/>
          <w:szCs w:val="28"/>
          <w:lang w:eastAsia="sk-SK"/>
          <w14:ligatures w14:val="none"/>
        </w:rPr>
        <w:tab/>
        <w:t>Inkaso pohľadá</w:t>
      </w:r>
      <w:r w:rsidR="0043569B" w:rsidRPr="0043569B">
        <w:rPr>
          <w:noProof/>
        </w:rPr>
        <w:t xml:space="preserve"> </w:t>
      </w:r>
      <w:r w:rsidRPr="00B91BE7">
        <w:rPr>
          <w:rFonts w:ascii="Times New Roman" w:eastAsia="Times New Roman" w:hAnsi="Times New Roman" w:cs="Times New Roman"/>
          <w:color w:val="000000"/>
          <w:kern w:val="0"/>
          <w:sz w:val="28"/>
          <w:szCs w:val="28"/>
          <w:lang w:eastAsia="sk-SK"/>
          <w14:ligatures w14:val="none"/>
        </w:rPr>
        <w:t>vky od ALFY</w:t>
      </w:r>
      <w:r w:rsidRPr="00B91BE7">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43569B"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Default="0043569B" w:rsidP="0043569B">
      <w:pPr>
        <w:pStyle w:val="Odsekzoznamu"/>
        <w:numPr>
          <w:ilvl w:val="0"/>
          <w:numId w:val="56"/>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noProof/>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43569B">
        <w:rPr>
          <w:rFonts w:ascii="Times New Roman" w:eastAsia="Times New Roman" w:hAnsi="Times New Roman" w:cs="Times New Roman"/>
          <w:color w:val="000000"/>
          <w:kern w:val="0"/>
          <w:sz w:val="28"/>
          <w:szCs w:val="28"/>
          <w:lang w:eastAsia="sk-SK"/>
          <w14:ligatures w14:val="none"/>
        </w:rPr>
        <w:t>Kontrolná súpiska analytických účtov</w:t>
      </w:r>
      <w:r w:rsidR="000B441E">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DF3614"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DF3614">
        <w:rPr>
          <w:rFonts w:ascii="Times New Roman" w:eastAsia="Times New Roman" w:hAnsi="Times New Roman" w:cs="Times New Roman"/>
          <w:color w:val="000000"/>
          <w:kern w:val="0"/>
          <w:sz w:val="36"/>
          <w:szCs w:val="36"/>
          <w:lang w:eastAsia="sk-SK"/>
          <w14:ligatures w14:val="none"/>
        </w:rPr>
        <w:lastRenderedPageBreak/>
        <w:t xml:space="preserve">4.4 </w:t>
      </w:r>
      <w:r>
        <w:rPr>
          <w:rFonts w:ascii="Times New Roman" w:eastAsia="Times New Roman" w:hAnsi="Times New Roman" w:cs="Times New Roman"/>
          <w:color w:val="000000"/>
          <w:kern w:val="0"/>
          <w:sz w:val="36"/>
          <w:szCs w:val="36"/>
          <w:lang w:eastAsia="sk-SK"/>
          <w14:ligatures w14:val="none"/>
        </w:rPr>
        <w:t>Časové účtovné zápisy - denník</w:t>
      </w:r>
    </w:p>
    <w:p w14:paraId="04289284" w14:textId="486D990B"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abezpečuje a preukazuje úplnosť účtovných prípadov</w:t>
      </w:r>
      <w:r>
        <w:rPr>
          <w:rFonts w:ascii="Times New Roman" w:eastAsia="Times New Roman" w:hAnsi="Times New Roman" w:cs="Times New Roman"/>
          <w:color w:val="000000"/>
          <w:kern w:val="0"/>
          <w:sz w:val="28"/>
          <w:szCs w:val="28"/>
          <w:lang w:eastAsia="sk-SK"/>
          <w14:ligatures w14:val="none"/>
        </w:rPr>
        <w:t>.</w:t>
      </w:r>
    </w:p>
    <w:p w14:paraId="0CB8DD42" w14:textId="599EEEBD"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Kontrola s</w:t>
      </w:r>
      <w:r w:rsidRPr="00DF3614">
        <w:rPr>
          <w:rFonts w:ascii="Times New Roman" w:eastAsia="Times New Roman" w:hAnsi="Times New Roman" w:cs="Times New Roman"/>
          <w:color w:val="000000"/>
          <w:kern w:val="0"/>
          <w:sz w:val="28"/>
          <w:szCs w:val="28"/>
          <w:lang w:eastAsia="sk-SK"/>
          <w14:ligatures w14:val="none"/>
        </w:rPr>
        <w:t>p</w:t>
      </w:r>
      <w:r>
        <w:rPr>
          <w:rFonts w:ascii="Times New Roman" w:eastAsia="Times New Roman" w:hAnsi="Times New Roman" w:cs="Times New Roman"/>
          <w:color w:val="000000"/>
          <w:kern w:val="0"/>
          <w:sz w:val="28"/>
          <w:szCs w:val="28"/>
          <w:lang w:eastAsia="sk-SK"/>
          <w14:ligatures w14:val="none"/>
        </w:rPr>
        <w:t>r</w:t>
      </w:r>
      <w:r w:rsidRPr="00DF3614">
        <w:rPr>
          <w:rFonts w:ascii="Times New Roman" w:eastAsia="Times New Roman" w:hAnsi="Times New Roman" w:cs="Times New Roman"/>
          <w:color w:val="000000"/>
          <w:kern w:val="0"/>
          <w:sz w:val="28"/>
          <w:szCs w:val="28"/>
          <w:lang w:eastAsia="sk-SK"/>
          <w14:ligatures w14:val="none"/>
        </w:rPr>
        <w:t>ávno</w:t>
      </w:r>
      <w:r>
        <w:rPr>
          <w:rFonts w:ascii="Times New Roman" w:eastAsia="Times New Roman" w:hAnsi="Times New Roman" w:cs="Times New Roman"/>
          <w:color w:val="000000"/>
          <w:kern w:val="0"/>
          <w:sz w:val="28"/>
          <w:szCs w:val="28"/>
          <w:lang w:eastAsia="sk-SK"/>
          <w14:ligatures w14:val="none"/>
        </w:rPr>
        <w:t>sti</w:t>
      </w:r>
      <w:r w:rsidRPr="00DF3614">
        <w:rPr>
          <w:rFonts w:ascii="Times New Roman" w:eastAsia="Times New Roman" w:hAnsi="Times New Roman" w:cs="Times New Roman"/>
          <w:color w:val="000000"/>
          <w:kern w:val="0"/>
          <w:sz w:val="28"/>
          <w:szCs w:val="28"/>
          <w:lang w:eastAsia="sk-SK"/>
          <w14:ligatures w14:val="none"/>
        </w:rPr>
        <w:t xml:space="preserve"> ich zaú</w:t>
      </w:r>
      <w:r>
        <w:rPr>
          <w:rFonts w:ascii="Times New Roman" w:eastAsia="Times New Roman" w:hAnsi="Times New Roman" w:cs="Times New Roman"/>
          <w:color w:val="000000"/>
          <w:kern w:val="0"/>
          <w:sz w:val="28"/>
          <w:szCs w:val="28"/>
          <w:lang w:eastAsia="sk-SK"/>
          <w14:ligatures w14:val="none"/>
        </w:rPr>
        <w:t>č</w:t>
      </w:r>
      <w:r w:rsidRPr="00DF3614">
        <w:rPr>
          <w:rFonts w:ascii="Times New Roman" w:eastAsia="Times New Roman" w:hAnsi="Times New Roman" w:cs="Times New Roman"/>
          <w:color w:val="000000"/>
          <w:kern w:val="0"/>
          <w:sz w:val="28"/>
          <w:szCs w:val="28"/>
          <w:lang w:eastAsia="sk-SK"/>
          <w14:ligatures w14:val="none"/>
        </w:rPr>
        <w:t xml:space="preserve">tovania do príslušného účtovného obdobia. </w:t>
      </w:r>
    </w:p>
    <w:p w14:paraId="23897BB1" w14:textId="31CEDBB7"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Kontrola </w:t>
      </w:r>
      <w:r w:rsidRPr="00DF3614">
        <w:rPr>
          <w:rFonts w:ascii="Times New Roman" w:eastAsia="Times New Roman" w:hAnsi="Times New Roman" w:cs="Times New Roman"/>
          <w:color w:val="000000"/>
          <w:kern w:val="0"/>
          <w:sz w:val="28"/>
          <w:szCs w:val="28"/>
          <w:lang w:eastAsia="sk-SK"/>
          <w14:ligatures w14:val="none"/>
        </w:rPr>
        <w:t>či s</w:t>
      </w:r>
      <w:r>
        <w:rPr>
          <w:rFonts w:ascii="Times New Roman" w:eastAsia="Times New Roman" w:hAnsi="Times New Roman" w:cs="Times New Roman"/>
          <w:color w:val="000000"/>
          <w:kern w:val="0"/>
          <w:sz w:val="28"/>
          <w:szCs w:val="28"/>
          <w:lang w:eastAsia="sk-SK"/>
          <w14:ligatures w14:val="none"/>
        </w:rPr>
        <w:t>ú</w:t>
      </w:r>
      <w:r w:rsidRPr="00DF3614">
        <w:rPr>
          <w:rFonts w:ascii="Times New Roman" w:eastAsia="Times New Roman" w:hAnsi="Times New Roman" w:cs="Times New Roman"/>
          <w:color w:val="000000"/>
          <w:kern w:val="0"/>
          <w:sz w:val="28"/>
          <w:szCs w:val="28"/>
          <w:lang w:eastAsia="sk-SK"/>
          <w14:ligatures w14:val="none"/>
        </w:rPr>
        <w:t xml:space="preserve"> všetky účtovné prípady zaúčtované v denníku zaúčtova</w:t>
      </w:r>
      <w:r>
        <w:rPr>
          <w:rFonts w:ascii="Times New Roman" w:eastAsia="Times New Roman" w:hAnsi="Times New Roman" w:cs="Times New Roman"/>
          <w:color w:val="000000"/>
          <w:kern w:val="0"/>
          <w:sz w:val="28"/>
          <w:szCs w:val="28"/>
          <w:lang w:eastAsia="sk-SK"/>
          <w14:ligatures w14:val="none"/>
        </w:rPr>
        <w:t>né</w:t>
      </w:r>
      <w:r w:rsidRPr="00DF3614">
        <w:rPr>
          <w:rFonts w:ascii="Times New Roman" w:eastAsia="Times New Roman" w:hAnsi="Times New Roman" w:cs="Times New Roman"/>
          <w:color w:val="000000"/>
          <w:kern w:val="0"/>
          <w:sz w:val="28"/>
          <w:szCs w:val="28"/>
          <w:lang w:eastAsia="sk-SK"/>
          <w14:ligatures w14:val="none"/>
        </w:rPr>
        <w:t xml:space="preserve"> aj v hlavnej knihe na syntetických účtoch.</w:t>
      </w:r>
    </w:p>
    <w:p w14:paraId="1497DD41" w14:textId="3F93B77A"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DF3614" w:rsidRDefault="00DF3614" w:rsidP="00DF3614">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DF3614" w:rsidRDefault="00DF3614" w:rsidP="00DF3614">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DF3614" w:rsidRDefault="00DF3614" w:rsidP="00DF3614">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Denník v pagínovej/stránkovej forme</w:t>
      </w:r>
    </w:p>
    <w:p w14:paraId="6F3CCCEF" w14:textId="4ECEE3D7"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DF3614" w:rsidRDefault="00DF3614" w:rsidP="00DF3614">
      <w:pPr>
        <w:pStyle w:val="Odsekzoznamu"/>
        <w:numPr>
          <w:ilvl w:val="3"/>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Z </w:t>
      </w:r>
      <w:r w:rsidRPr="00DF3614">
        <w:rPr>
          <w:rFonts w:ascii="Times New Roman" w:eastAsia="Times New Roman" w:hAnsi="Times New Roman" w:cs="Times New Roman"/>
          <w:color w:val="000000"/>
          <w:kern w:val="0"/>
          <w:sz w:val="28"/>
          <w:szCs w:val="28"/>
          <w:lang w:eastAsia="sk-SK"/>
          <w14:ligatures w14:val="none"/>
        </w:rPr>
        <w:t>textovej časti, v ktorej sa zaznamenáva podľa dátumu vzniku a podľa dokladu text účtovného prípadu</w:t>
      </w:r>
    </w:p>
    <w:p w14:paraId="7B79EC36" w14:textId="7A52E80A" w:rsidR="00DF3614" w:rsidRPr="00DF3614" w:rsidRDefault="00DF3614" w:rsidP="00DF3614">
      <w:pPr>
        <w:pStyle w:val="Odsekzoznamu"/>
        <w:numPr>
          <w:ilvl w:val="3"/>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 xml:space="preserve"> peňažnej časti.</w:t>
      </w:r>
    </w:p>
    <w:p w14:paraId="1C4D1B97" w14:textId="01BFD72C"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článok môže byť jednoduchý alebo zložený</w:t>
      </w:r>
      <w:r>
        <w:rPr>
          <w:rFonts w:ascii="Times New Roman" w:eastAsia="Times New Roman" w:hAnsi="Times New Roman" w:cs="Times New Roman"/>
          <w:color w:val="000000"/>
          <w:kern w:val="0"/>
          <w:sz w:val="28"/>
          <w:szCs w:val="28"/>
          <w:lang w:eastAsia="sk-SK"/>
          <w14:ligatures w14:val="none"/>
        </w:rPr>
        <w:t>:</w:t>
      </w:r>
    </w:p>
    <w:p w14:paraId="6B30EC35" w14:textId="4D36F6A9"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06A1A" w:rsidRDefault="00DF3614" w:rsidP="00806A1A">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Pr>
          <w:rFonts w:ascii="Times New Roman" w:eastAsia="Times New Roman" w:hAnsi="Times New Roman" w:cs="Times New Roman"/>
          <w:color w:val="000000"/>
          <w:kern w:val="0"/>
          <w:sz w:val="28"/>
          <w:szCs w:val="28"/>
          <w:lang w:eastAsia="sk-SK"/>
          <w14:ligatures w14:val="none"/>
        </w:rPr>
        <w:t> </w:t>
      </w:r>
      <w:r w:rsidRPr="00DF3614">
        <w:rPr>
          <w:rFonts w:ascii="Times New Roman" w:eastAsia="Times New Roman" w:hAnsi="Times New Roman" w:cs="Times New Roman"/>
          <w:color w:val="000000"/>
          <w:kern w:val="0"/>
          <w:sz w:val="28"/>
          <w:szCs w:val="28"/>
          <w:lang w:eastAsia="sk-SK"/>
          <w14:ligatures w14:val="none"/>
        </w:rPr>
        <w:t>denníku</w:t>
      </w:r>
      <w:r w:rsidR="00806A1A">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DF3614">
        <w:rPr>
          <w:rFonts w:ascii="Times New Roman" w:eastAsia="Times New Roman" w:hAnsi="Times New Roman" w:cs="Times New Roman"/>
          <w:color w:val="000000"/>
          <w:kern w:val="0"/>
          <w:sz w:val="28"/>
          <w:szCs w:val="28"/>
          <w:lang w:eastAsia="sk-SK"/>
          <w14:ligatures w14:val="none"/>
        </w:rPr>
        <w:t>.</w:t>
      </w:r>
    </w:p>
    <w:p w14:paraId="10C4F78C" w14:textId="42123496" w:rsidR="009B6390" w:rsidRDefault="00806A1A" w:rsidP="009B6390">
      <w:pPr>
        <w:pStyle w:val="Odsekzoznamu"/>
        <w:numPr>
          <w:ilvl w:val="0"/>
          <w:numId w:val="56"/>
        </w:numPr>
        <w:spacing w:after="0" w:line="240" w:lineRule="auto"/>
        <w:rPr>
          <w:rFonts w:ascii="Times New Roman" w:eastAsia="Times New Roman" w:hAnsi="Times New Roman" w:cs="Times New Roman"/>
          <w:kern w:val="0"/>
          <w:sz w:val="28"/>
          <w:szCs w:val="28"/>
          <w:lang w:eastAsia="sk-SK"/>
          <w14:ligatures w14:val="none"/>
        </w:rPr>
      </w:pPr>
      <w:r w:rsidRPr="00806A1A">
        <w:rPr>
          <w:rFonts w:ascii="Times New Roman" w:eastAsia="Times New Roman" w:hAnsi="Times New Roman" w:cs="Times New Roman"/>
          <w:kern w:val="0"/>
          <w:sz w:val="28"/>
          <w:szCs w:val="28"/>
          <w:lang w:eastAsia="sk-SK"/>
          <w14:ligatures w14:val="none"/>
        </w:rPr>
        <w:lastRenderedPageBreak/>
        <w:t>Registračný denník</w:t>
      </w:r>
      <w:r>
        <w:rPr>
          <w:rFonts w:ascii="Times New Roman" w:eastAsia="Times New Roman" w:hAnsi="Times New Roman" w:cs="Times New Roman"/>
          <w:kern w:val="0"/>
          <w:sz w:val="28"/>
          <w:szCs w:val="28"/>
          <w:lang w:eastAsia="sk-SK"/>
          <w14:ligatures w14:val="none"/>
        </w:rPr>
        <w:t>:</w:t>
      </w:r>
    </w:p>
    <w:p w14:paraId="529740BB" w14:textId="086F13AE" w:rsidR="00210BB0" w:rsidRPr="00210BB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210BB0">
        <w:rPr>
          <w:rFonts w:ascii="Times New Roman" w:eastAsia="Times New Roman" w:hAnsi="Times New Roman" w:cs="Times New Roman"/>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55470CCA" w:rsidR="009B6390" w:rsidRDefault="009B6390" w:rsidP="009B6390">
      <w:pPr>
        <w:pStyle w:val="Odsekzoznamu"/>
        <w:numPr>
          <w:ilvl w:val="0"/>
          <w:numId w:val="6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Tabelárný denník:</w:t>
      </w:r>
    </w:p>
    <w:p w14:paraId="3BA7FAC5" w14:textId="32C6EAA3" w:rsidR="009B639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3E1008">
        <w:rPr>
          <w:rFonts w:ascii="Times New Roman" w:eastAsia="Times New Roman" w:hAnsi="Times New Roman" w:cs="Times New Roman"/>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Default="00210BB0" w:rsidP="00210BB0">
      <w:pPr>
        <w:pStyle w:val="Odsekzoznamu"/>
        <w:numPr>
          <w:ilvl w:val="0"/>
          <w:numId w:val="6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Default="00210BB0" w:rsidP="00210BB0">
      <w:pPr>
        <w:pStyle w:val="Odsekzoznamu"/>
        <w:numPr>
          <w:ilvl w:val="0"/>
          <w:numId w:val="6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D864CE" w:rsidRDefault="00D864CE" w:rsidP="00D864CE">
      <w:pPr>
        <w:pStyle w:val="Odsekzoznamu"/>
        <w:numPr>
          <w:ilvl w:val="1"/>
          <w:numId w:val="68"/>
        </w:numPr>
        <w:jc w:val="cente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D864CE">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Chyby sa nesmú opravovať prepisovaním, gumovaním, vyškriabavaním.</w:t>
      </w:r>
    </w:p>
    <w:p w14:paraId="6B9DF652" w14:textId="06888BC6"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Opravy nesmú viesť k neúplnosti, nepreukázateľnosti, nezrozumiteľnosti a nesprávnosti účtovníctva.</w:t>
      </w:r>
    </w:p>
    <w:p w14:paraId="25FFAA64"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určiť osobu, ktorá opravu vykonala.</w:t>
      </w:r>
    </w:p>
    <w:p w14:paraId="5C3888E1"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z vykonanej opravy zistiť obsah pôvodného účtovného zápisu.</w:t>
      </w:r>
    </w:p>
    <w:p w14:paraId="7FE815AC"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 súlade so zákonom o účtovníctve treba vždy na opravu účtovného zápisu vyhotoviť účtovný doklad.</w:t>
      </w:r>
    </w:p>
    <w:p w14:paraId="5A4FEBE5"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Rozlišujeme opravy:</w:t>
      </w:r>
    </w:p>
    <w:p w14:paraId="4719A00F" w14:textId="342B4FA3"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w:t>
      </w:r>
      <w:r w:rsidRPr="00D864CE">
        <w:rPr>
          <w:rFonts w:ascii="Times New Roman" w:eastAsia="Times New Roman" w:hAnsi="Times New Roman" w:cs="Times New Roman"/>
          <w:color w:val="000000"/>
          <w:kern w:val="0"/>
          <w:sz w:val="28"/>
          <w:szCs w:val="28"/>
          <w:lang w:val="en-GB" w:eastAsia="sk-SK"/>
          <w14:ligatures w14:val="none"/>
        </w:rPr>
        <w:t>re</w:t>
      </w:r>
      <w:r w:rsidRPr="00D864CE">
        <w:rPr>
          <w:rFonts w:ascii="Times New Roman" w:eastAsia="Times New Roman" w:hAnsi="Times New Roman" w:cs="Times New Roman"/>
          <w:color w:val="000000"/>
          <w:kern w:val="0"/>
          <w:sz w:val="28"/>
          <w:szCs w:val="28"/>
          <w:lang w:val="en-GB" w:eastAsia="sk-SK"/>
          <w14:ligatures w14:val="none"/>
        </w:rPr>
        <w:t>čiarknutím</w:t>
      </w:r>
    </w:p>
    <w:p w14:paraId="188F4CA5"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Nesprávnu peňažnú sumu prečiarkneme tenkou rovnou čiarou.</w:t>
      </w:r>
    </w:p>
    <w:p w14:paraId="4C7C14A8"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Pôvodný zápis musí ostať čitateľný.</w:t>
      </w:r>
    </w:p>
    <w:p w14:paraId="4F314C25"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Nad tento zápis (alebo na iné zreteľné miesto) zapíšeme nový zápis.</w:t>
      </w:r>
    </w:p>
    <w:p w14:paraId="3142FC7C"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Musíme pripojiť poznámku o oprave s dátumom a podpisom pracovníka, ktorý opravu vykonal.</w:t>
      </w:r>
    </w:p>
    <w:p w14:paraId="60D0D8BF" w14:textId="1E65D66E"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Môžeme uskutočniť iba vtedy, keď nie sú uzatvorené účty.</w:t>
      </w:r>
    </w:p>
    <w:p w14:paraId="3D1E408F" w14:textId="77777777"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Doplnkovým zápisom</w:t>
      </w:r>
    </w:p>
    <w:p w14:paraId="5570B87A"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nižšiu peňažnú hodnotu, než sa mala pôvodne podľa dokladu zaúčtovať.</w:t>
      </w:r>
    </w:p>
    <w:p w14:paraId="60620C2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vo výške rozdielu skutočnej a zaúčtovanej sumy peňazí na účte.</w:t>
      </w:r>
    </w:p>
    <w:p w14:paraId="02709EAC" w14:textId="19889FE1"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 doplnkový zápis musíme vystaviť osobitný účtovný doklad.</w:t>
      </w:r>
    </w:p>
    <w:p w14:paraId="4C9F7102" w14:textId="77777777"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Čiastočným stornom</w:t>
      </w:r>
    </w:p>
    <w:p w14:paraId="0C0F61B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vyššiu peňažnú hodnotu, než sa mala pôvodne podľa dokladu zaúčtovať.</w:t>
      </w:r>
    </w:p>
    <w:p w14:paraId="4523F67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ktorým znížime zaúčtovanú hodnotu o rozdiel medzi skutočnou a zaúčtovanou hodnotou.</w:t>
      </w:r>
    </w:p>
    <w:p w14:paraId="0FB2A599"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ručnom vedení účtovníctva sa storno zápis uskutočňuje červenou farbou.</w:t>
      </w:r>
    </w:p>
    <w:p w14:paraId="53878FCF"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Ak nemáme červenú farbu, použijeme matematické znamíenko “-”.</w:t>
      </w:r>
    </w:p>
    <w:p w14:paraId="6A1CBE68" w14:textId="747557BD" w:rsid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sa tiež vystaviť osobitný účtovný doklad.</w:t>
      </w:r>
    </w:p>
    <w:p w14:paraId="13B6801C"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lastRenderedPageBreak/>
        <w:t>Úplným stornom</w:t>
      </w:r>
    </w:p>
    <w:p w14:paraId="7BFC86A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 xml:space="preserve">Tento spôsob opravy použijeme vtedy, ak sme účtovný prípad zaúčtovali: </w:t>
      </w:r>
    </w:p>
    <w:p w14:paraId="21C63798" w14:textId="77777777" w:rsidR="00D864CE" w:rsidRPr="00D864CE" w:rsidRDefault="00D864CE" w:rsidP="00D864CE">
      <w:pPr>
        <w:numPr>
          <w:ilvl w:val="3"/>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správne účty, ale nesprávne strany.</w:t>
      </w:r>
    </w:p>
    <w:p w14:paraId="4C4F78FE" w14:textId="77777777" w:rsidR="00D864CE" w:rsidRPr="00D864CE" w:rsidRDefault="00D864CE" w:rsidP="00D864CE">
      <w:pPr>
        <w:numPr>
          <w:ilvl w:val="3"/>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nesprávne účty (pričom jedna strana môže byť aj správna).</w:t>
      </w:r>
    </w:p>
    <w:p w14:paraId="489EFEEB" w14:textId="5EAD505B"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Vtedy musíme pôvodný zápis úplne zrušiť (stornovať) a ten istý účtovný prípad znova a správne zaúčtovať.</w:t>
      </w:r>
    </w:p>
    <w:p w14:paraId="017B33A8"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D864CE" w:rsidRDefault="00D864CE" w:rsidP="00D864CE">
      <w:pPr>
        <w:pStyle w:val="Odsekzoznamu"/>
        <w:numPr>
          <w:ilvl w:val="0"/>
          <w:numId w:val="6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Oprava prečiarknutím - </w:t>
      </w:r>
      <w:r w:rsidRPr="00D864CE">
        <w:rPr>
          <w:rFonts w:ascii="Times New Roman" w:eastAsia="Times New Roman" w:hAnsi="Times New Roman" w:cs="Times New Roman"/>
          <w:color w:val="000000"/>
          <w:kern w:val="0"/>
          <w:sz w:val="28"/>
          <w:szCs w:val="28"/>
          <w:lang w:eastAsia="sk-SK"/>
          <w14:ligatures w14:val="none"/>
        </w:rPr>
        <w:t>V podniku vznikli mzdové náklady vo výške 101 000,00 €</w:t>
      </w:r>
      <w:r>
        <w:rPr>
          <w:rFonts w:ascii="Times New Roman" w:eastAsia="Times New Roman" w:hAnsi="Times New Roman" w:cs="Times New Roman"/>
          <w:color w:val="000000"/>
          <w:kern w:val="0"/>
          <w:sz w:val="28"/>
          <w:szCs w:val="28"/>
          <w:lang w:eastAsia="sk-SK"/>
          <w14:ligatures w14:val="none"/>
        </w:rPr>
        <w:t>:</w:t>
      </w:r>
    </w:p>
    <w:p w14:paraId="392A3CC0" w14:textId="77777777" w:rsidR="00D864CE" w:rsidRDefault="00D864CE" w:rsidP="00D864CE">
      <w:pPr>
        <w:spacing w:after="0" w:line="240" w:lineRule="auto"/>
        <w:rPr>
          <w:rFonts w:ascii="Times New Roman" w:eastAsia="Times New Roman" w:hAnsi="Times New Roman" w:cs="Times New Roman"/>
          <w:color w:val="000000"/>
          <w:kern w:val="0"/>
          <w:sz w:val="28"/>
          <w:szCs w:val="28"/>
          <w:lang w:val="en-GB" w:eastAsia="sk-SK"/>
          <w14:ligatures w14:val="none"/>
        </w:rPr>
      </w:pPr>
    </w:p>
    <w:p w14:paraId="7C56E5C1" w14:textId="3C5834AB"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D864CE" w:rsidRDefault="00D864CE" w:rsidP="00D864CE">
      <w:pPr>
        <w:pStyle w:val="Odsekzoznamu"/>
        <w:numPr>
          <w:ilvl w:val="0"/>
          <w:numId w:val="69"/>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 xml:space="preserve">Oprava doplnkovým zápisom - </w:t>
      </w:r>
      <w:r w:rsidRPr="00D864CE">
        <w:rPr>
          <w:rFonts w:ascii="Times New Roman" w:eastAsia="Times New Roman" w:hAnsi="Times New Roman" w:cs="Times New Roman"/>
          <w:color w:val="000000"/>
          <w:kern w:val="0"/>
          <w:sz w:val="28"/>
          <w:szCs w:val="28"/>
          <w:lang w:eastAsia="sk-SK"/>
          <w14:ligatures w14:val="none"/>
        </w:rPr>
        <w:t>Uskutočnil sa výber peňazí z bankového účtu do pokladnice v sume 8 000,00 €.</w:t>
      </w:r>
    </w:p>
    <w:p w14:paraId="7885ECB1" w14:textId="5A268751"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D864CE" w:rsidRDefault="00D864CE" w:rsidP="00D864CE">
      <w:pPr>
        <w:pStyle w:val="Odsekzoznamu"/>
        <w:numPr>
          <w:ilvl w:val="0"/>
          <w:numId w:val="69"/>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 xml:space="preserve">Oprava čiastočným stornom - </w:t>
      </w:r>
      <w:r w:rsidRPr="00D864CE">
        <w:rPr>
          <w:rFonts w:ascii="Times New Roman" w:eastAsia="Times New Roman" w:hAnsi="Times New Roman" w:cs="Times New Roman"/>
          <w:color w:val="000000"/>
          <w:kern w:val="0"/>
          <w:sz w:val="28"/>
          <w:szCs w:val="28"/>
          <w:lang w:eastAsia="sk-SK"/>
          <w14:ligatures w14:val="none"/>
        </w:rPr>
        <w:t>Na základe výdajky vznikla spotreba materiálu v sume 13 700,00 €.</w:t>
      </w:r>
    </w:p>
    <w:p w14:paraId="3D621295" w14:textId="3C13498F" w:rsidR="00210BB0"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D864CE" w:rsidRDefault="00D864CE" w:rsidP="00D864CE">
      <w:pPr>
        <w:pStyle w:val="Odsekzoznamu"/>
        <w:numPr>
          <w:ilvl w:val="0"/>
          <w:numId w:val="69"/>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lastRenderedPageBreak/>
        <w:t xml:space="preserve">Oprava úplným stornom - </w:t>
      </w:r>
      <w:r w:rsidRPr="00D864CE">
        <w:rPr>
          <w:rFonts w:ascii="Times New Roman" w:eastAsia="Times New Roman" w:hAnsi="Times New Roman" w:cs="Times New Roman"/>
          <w:color w:val="000000"/>
          <w:kern w:val="0"/>
          <w:sz w:val="28"/>
          <w:szCs w:val="28"/>
          <w:lang w:eastAsia="sk-SK"/>
          <w14:ligatures w14:val="none"/>
        </w:rPr>
        <w:t>Do podniku prišla faktúra od dodávateľa za dodávku materiálu v sume 10 000,00 €.</w:t>
      </w:r>
    </w:p>
    <w:p w14:paraId="42CC6870" w14:textId="2A839092"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D864CE" w:rsidRDefault="00D864CE" w:rsidP="00D864CE">
      <w:pPr>
        <w:pStyle w:val="Odsekzoznamu"/>
        <w:numPr>
          <w:ilvl w:val="0"/>
          <w:numId w:val="69"/>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 xml:space="preserve">Oprava úplným stornom - </w:t>
      </w:r>
      <w:r w:rsidRPr="00D864CE">
        <w:rPr>
          <w:rFonts w:ascii="Times New Roman" w:eastAsia="Times New Roman" w:hAnsi="Times New Roman" w:cs="Times New Roman"/>
          <w:color w:val="000000"/>
          <w:kern w:val="0"/>
          <w:sz w:val="28"/>
          <w:szCs w:val="28"/>
          <w:lang w:eastAsia="sk-SK"/>
          <w14:ligatures w14:val="none"/>
        </w:rPr>
        <w:t>Podľa výpisu z bankového účtu uhradil odberateľ na účet podniku sumu 50 000 €.</w:t>
      </w:r>
    </w:p>
    <w:p w14:paraId="7972EC8A" w14:textId="1645B181" w:rsidR="00D864CE" w:rsidRPr="00210BB0"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sectPr w:rsidR="00D864CE" w:rsidRPr="00210BB0" w:rsidSect="009657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F653A9"/>
    <w:multiLevelType w:val="hybridMultilevel"/>
    <w:tmpl w:val="83141888"/>
    <w:lvl w:ilvl="0" w:tplc="896A2704">
      <w:start w:val="1"/>
      <w:numFmt w:val="bullet"/>
      <w:lvlText w:val="•"/>
      <w:lvlJc w:val="left"/>
      <w:pPr>
        <w:tabs>
          <w:tab w:val="num" w:pos="720"/>
        </w:tabs>
        <w:ind w:left="720" w:hanging="360"/>
      </w:pPr>
      <w:rPr>
        <w:rFonts w:ascii="Arial" w:hAnsi="Arial" w:hint="default"/>
      </w:rPr>
    </w:lvl>
    <w:lvl w:ilvl="1" w:tplc="180850C8" w:tentative="1">
      <w:start w:val="1"/>
      <w:numFmt w:val="bullet"/>
      <w:lvlText w:val="•"/>
      <w:lvlJc w:val="left"/>
      <w:pPr>
        <w:tabs>
          <w:tab w:val="num" w:pos="1440"/>
        </w:tabs>
        <w:ind w:left="1440" w:hanging="360"/>
      </w:pPr>
      <w:rPr>
        <w:rFonts w:ascii="Arial" w:hAnsi="Arial" w:hint="default"/>
      </w:rPr>
    </w:lvl>
    <w:lvl w:ilvl="2" w:tplc="6D62C9B2" w:tentative="1">
      <w:start w:val="1"/>
      <w:numFmt w:val="bullet"/>
      <w:lvlText w:val="•"/>
      <w:lvlJc w:val="left"/>
      <w:pPr>
        <w:tabs>
          <w:tab w:val="num" w:pos="2160"/>
        </w:tabs>
        <w:ind w:left="2160" w:hanging="360"/>
      </w:pPr>
      <w:rPr>
        <w:rFonts w:ascii="Arial" w:hAnsi="Arial" w:hint="default"/>
      </w:rPr>
    </w:lvl>
    <w:lvl w:ilvl="3" w:tplc="42BC7832" w:tentative="1">
      <w:start w:val="1"/>
      <w:numFmt w:val="bullet"/>
      <w:lvlText w:val="•"/>
      <w:lvlJc w:val="left"/>
      <w:pPr>
        <w:tabs>
          <w:tab w:val="num" w:pos="2880"/>
        </w:tabs>
        <w:ind w:left="2880" w:hanging="360"/>
      </w:pPr>
      <w:rPr>
        <w:rFonts w:ascii="Arial" w:hAnsi="Arial" w:hint="default"/>
      </w:rPr>
    </w:lvl>
    <w:lvl w:ilvl="4" w:tplc="AC0237CE" w:tentative="1">
      <w:start w:val="1"/>
      <w:numFmt w:val="bullet"/>
      <w:lvlText w:val="•"/>
      <w:lvlJc w:val="left"/>
      <w:pPr>
        <w:tabs>
          <w:tab w:val="num" w:pos="3600"/>
        </w:tabs>
        <w:ind w:left="3600" w:hanging="360"/>
      </w:pPr>
      <w:rPr>
        <w:rFonts w:ascii="Arial" w:hAnsi="Arial" w:hint="default"/>
      </w:rPr>
    </w:lvl>
    <w:lvl w:ilvl="5" w:tplc="4A201CE2" w:tentative="1">
      <w:start w:val="1"/>
      <w:numFmt w:val="bullet"/>
      <w:lvlText w:val="•"/>
      <w:lvlJc w:val="left"/>
      <w:pPr>
        <w:tabs>
          <w:tab w:val="num" w:pos="4320"/>
        </w:tabs>
        <w:ind w:left="4320" w:hanging="360"/>
      </w:pPr>
      <w:rPr>
        <w:rFonts w:ascii="Arial" w:hAnsi="Arial" w:hint="default"/>
      </w:rPr>
    </w:lvl>
    <w:lvl w:ilvl="6" w:tplc="5C209264" w:tentative="1">
      <w:start w:val="1"/>
      <w:numFmt w:val="bullet"/>
      <w:lvlText w:val="•"/>
      <w:lvlJc w:val="left"/>
      <w:pPr>
        <w:tabs>
          <w:tab w:val="num" w:pos="5040"/>
        </w:tabs>
        <w:ind w:left="5040" w:hanging="360"/>
      </w:pPr>
      <w:rPr>
        <w:rFonts w:ascii="Arial" w:hAnsi="Arial" w:hint="default"/>
      </w:rPr>
    </w:lvl>
    <w:lvl w:ilvl="7" w:tplc="8F566E4A" w:tentative="1">
      <w:start w:val="1"/>
      <w:numFmt w:val="bullet"/>
      <w:lvlText w:val="•"/>
      <w:lvlJc w:val="left"/>
      <w:pPr>
        <w:tabs>
          <w:tab w:val="num" w:pos="5760"/>
        </w:tabs>
        <w:ind w:left="5760" w:hanging="360"/>
      </w:pPr>
      <w:rPr>
        <w:rFonts w:ascii="Arial" w:hAnsi="Arial" w:hint="default"/>
      </w:rPr>
    </w:lvl>
    <w:lvl w:ilvl="8" w:tplc="87D09D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3E57D23"/>
    <w:multiLevelType w:val="hybridMultilevel"/>
    <w:tmpl w:val="17F2FCDA"/>
    <w:lvl w:ilvl="0" w:tplc="03F893D4">
      <w:start w:val="1"/>
      <w:numFmt w:val="bullet"/>
      <w:lvlText w:val="•"/>
      <w:lvlJc w:val="left"/>
      <w:pPr>
        <w:tabs>
          <w:tab w:val="num" w:pos="720"/>
        </w:tabs>
        <w:ind w:left="720" w:hanging="360"/>
      </w:pPr>
      <w:rPr>
        <w:rFonts w:ascii="Arial" w:hAnsi="Arial" w:hint="default"/>
      </w:rPr>
    </w:lvl>
    <w:lvl w:ilvl="1" w:tplc="B28E9D18">
      <w:start w:val="1"/>
      <w:numFmt w:val="bullet"/>
      <w:lvlText w:val="•"/>
      <w:lvlJc w:val="left"/>
      <w:pPr>
        <w:tabs>
          <w:tab w:val="num" w:pos="1440"/>
        </w:tabs>
        <w:ind w:left="1440" w:hanging="360"/>
      </w:pPr>
      <w:rPr>
        <w:rFonts w:ascii="Arial" w:hAnsi="Arial" w:hint="default"/>
      </w:rPr>
    </w:lvl>
    <w:lvl w:ilvl="2" w:tplc="3E861758" w:tentative="1">
      <w:start w:val="1"/>
      <w:numFmt w:val="bullet"/>
      <w:lvlText w:val="•"/>
      <w:lvlJc w:val="left"/>
      <w:pPr>
        <w:tabs>
          <w:tab w:val="num" w:pos="2160"/>
        </w:tabs>
        <w:ind w:left="2160" w:hanging="360"/>
      </w:pPr>
      <w:rPr>
        <w:rFonts w:ascii="Arial" w:hAnsi="Arial" w:hint="default"/>
      </w:rPr>
    </w:lvl>
    <w:lvl w:ilvl="3" w:tplc="14C632B4" w:tentative="1">
      <w:start w:val="1"/>
      <w:numFmt w:val="bullet"/>
      <w:lvlText w:val="•"/>
      <w:lvlJc w:val="left"/>
      <w:pPr>
        <w:tabs>
          <w:tab w:val="num" w:pos="2880"/>
        </w:tabs>
        <w:ind w:left="2880" w:hanging="360"/>
      </w:pPr>
      <w:rPr>
        <w:rFonts w:ascii="Arial" w:hAnsi="Arial" w:hint="default"/>
      </w:rPr>
    </w:lvl>
    <w:lvl w:ilvl="4" w:tplc="9418E798" w:tentative="1">
      <w:start w:val="1"/>
      <w:numFmt w:val="bullet"/>
      <w:lvlText w:val="•"/>
      <w:lvlJc w:val="left"/>
      <w:pPr>
        <w:tabs>
          <w:tab w:val="num" w:pos="3600"/>
        </w:tabs>
        <w:ind w:left="3600" w:hanging="360"/>
      </w:pPr>
      <w:rPr>
        <w:rFonts w:ascii="Arial" w:hAnsi="Arial" w:hint="default"/>
      </w:rPr>
    </w:lvl>
    <w:lvl w:ilvl="5" w:tplc="5C886AF2" w:tentative="1">
      <w:start w:val="1"/>
      <w:numFmt w:val="bullet"/>
      <w:lvlText w:val="•"/>
      <w:lvlJc w:val="left"/>
      <w:pPr>
        <w:tabs>
          <w:tab w:val="num" w:pos="4320"/>
        </w:tabs>
        <w:ind w:left="4320" w:hanging="360"/>
      </w:pPr>
      <w:rPr>
        <w:rFonts w:ascii="Arial" w:hAnsi="Arial" w:hint="default"/>
      </w:rPr>
    </w:lvl>
    <w:lvl w:ilvl="6" w:tplc="6408FDD2" w:tentative="1">
      <w:start w:val="1"/>
      <w:numFmt w:val="bullet"/>
      <w:lvlText w:val="•"/>
      <w:lvlJc w:val="left"/>
      <w:pPr>
        <w:tabs>
          <w:tab w:val="num" w:pos="5040"/>
        </w:tabs>
        <w:ind w:left="5040" w:hanging="360"/>
      </w:pPr>
      <w:rPr>
        <w:rFonts w:ascii="Arial" w:hAnsi="Arial" w:hint="default"/>
      </w:rPr>
    </w:lvl>
    <w:lvl w:ilvl="7" w:tplc="144CFFE8" w:tentative="1">
      <w:start w:val="1"/>
      <w:numFmt w:val="bullet"/>
      <w:lvlText w:val="•"/>
      <w:lvlJc w:val="left"/>
      <w:pPr>
        <w:tabs>
          <w:tab w:val="num" w:pos="5760"/>
        </w:tabs>
        <w:ind w:left="5760" w:hanging="360"/>
      </w:pPr>
      <w:rPr>
        <w:rFonts w:ascii="Arial" w:hAnsi="Arial" w:hint="default"/>
      </w:rPr>
    </w:lvl>
    <w:lvl w:ilvl="8" w:tplc="241827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6294A7A"/>
    <w:multiLevelType w:val="hybridMultilevel"/>
    <w:tmpl w:val="3CA62E92"/>
    <w:lvl w:ilvl="0" w:tplc="E06E9E52">
      <w:start w:val="1"/>
      <w:numFmt w:val="decimal"/>
      <w:lvlText w:val="%1."/>
      <w:lvlJc w:val="left"/>
      <w:pPr>
        <w:ind w:left="720" w:hanging="360"/>
      </w:pPr>
      <w:rPr>
        <w:rFonts w:hint="default"/>
        <w:color w:val="000000"/>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7BA021E"/>
    <w:multiLevelType w:val="hybridMultilevel"/>
    <w:tmpl w:val="D46CD68A"/>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3"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262A6558"/>
    <w:multiLevelType w:val="hybridMultilevel"/>
    <w:tmpl w:val="7FBA9038"/>
    <w:lvl w:ilvl="0" w:tplc="451A6B72">
      <w:start w:val="1"/>
      <w:numFmt w:val="bullet"/>
      <w:lvlText w:val="•"/>
      <w:lvlJc w:val="left"/>
      <w:pPr>
        <w:tabs>
          <w:tab w:val="num" w:pos="720"/>
        </w:tabs>
        <w:ind w:left="720" w:hanging="360"/>
      </w:pPr>
      <w:rPr>
        <w:rFonts w:ascii="Arial" w:hAnsi="Arial" w:hint="default"/>
      </w:rPr>
    </w:lvl>
    <w:lvl w:ilvl="1" w:tplc="80AE2450" w:tentative="1">
      <w:start w:val="1"/>
      <w:numFmt w:val="bullet"/>
      <w:lvlText w:val="•"/>
      <w:lvlJc w:val="left"/>
      <w:pPr>
        <w:tabs>
          <w:tab w:val="num" w:pos="1440"/>
        </w:tabs>
        <w:ind w:left="1440" w:hanging="360"/>
      </w:pPr>
      <w:rPr>
        <w:rFonts w:ascii="Arial" w:hAnsi="Arial" w:hint="default"/>
      </w:rPr>
    </w:lvl>
    <w:lvl w:ilvl="2" w:tplc="7BF87180" w:tentative="1">
      <w:start w:val="1"/>
      <w:numFmt w:val="bullet"/>
      <w:lvlText w:val="•"/>
      <w:lvlJc w:val="left"/>
      <w:pPr>
        <w:tabs>
          <w:tab w:val="num" w:pos="2160"/>
        </w:tabs>
        <w:ind w:left="2160" w:hanging="360"/>
      </w:pPr>
      <w:rPr>
        <w:rFonts w:ascii="Arial" w:hAnsi="Arial" w:hint="default"/>
      </w:rPr>
    </w:lvl>
    <w:lvl w:ilvl="3" w:tplc="D3561D90" w:tentative="1">
      <w:start w:val="1"/>
      <w:numFmt w:val="bullet"/>
      <w:lvlText w:val="•"/>
      <w:lvlJc w:val="left"/>
      <w:pPr>
        <w:tabs>
          <w:tab w:val="num" w:pos="2880"/>
        </w:tabs>
        <w:ind w:left="2880" w:hanging="360"/>
      </w:pPr>
      <w:rPr>
        <w:rFonts w:ascii="Arial" w:hAnsi="Arial" w:hint="default"/>
      </w:rPr>
    </w:lvl>
    <w:lvl w:ilvl="4" w:tplc="9B7A26D8" w:tentative="1">
      <w:start w:val="1"/>
      <w:numFmt w:val="bullet"/>
      <w:lvlText w:val="•"/>
      <w:lvlJc w:val="left"/>
      <w:pPr>
        <w:tabs>
          <w:tab w:val="num" w:pos="3600"/>
        </w:tabs>
        <w:ind w:left="3600" w:hanging="360"/>
      </w:pPr>
      <w:rPr>
        <w:rFonts w:ascii="Arial" w:hAnsi="Arial" w:hint="default"/>
      </w:rPr>
    </w:lvl>
    <w:lvl w:ilvl="5" w:tplc="80E8AF28" w:tentative="1">
      <w:start w:val="1"/>
      <w:numFmt w:val="bullet"/>
      <w:lvlText w:val="•"/>
      <w:lvlJc w:val="left"/>
      <w:pPr>
        <w:tabs>
          <w:tab w:val="num" w:pos="4320"/>
        </w:tabs>
        <w:ind w:left="4320" w:hanging="360"/>
      </w:pPr>
      <w:rPr>
        <w:rFonts w:ascii="Arial" w:hAnsi="Arial" w:hint="default"/>
      </w:rPr>
    </w:lvl>
    <w:lvl w:ilvl="6" w:tplc="3B885F48" w:tentative="1">
      <w:start w:val="1"/>
      <w:numFmt w:val="bullet"/>
      <w:lvlText w:val="•"/>
      <w:lvlJc w:val="left"/>
      <w:pPr>
        <w:tabs>
          <w:tab w:val="num" w:pos="5040"/>
        </w:tabs>
        <w:ind w:left="5040" w:hanging="360"/>
      </w:pPr>
      <w:rPr>
        <w:rFonts w:ascii="Arial" w:hAnsi="Arial" w:hint="default"/>
      </w:rPr>
    </w:lvl>
    <w:lvl w:ilvl="7" w:tplc="EAD6D3C6" w:tentative="1">
      <w:start w:val="1"/>
      <w:numFmt w:val="bullet"/>
      <w:lvlText w:val="•"/>
      <w:lvlJc w:val="left"/>
      <w:pPr>
        <w:tabs>
          <w:tab w:val="num" w:pos="5760"/>
        </w:tabs>
        <w:ind w:left="5760" w:hanging="360"/>
      </w:pPr>
      <w:rPr>
        <w:rFonts w:ascii="Arial" w:hAnsi="Arial" w:hint="default"/>
      </w:rPr>
    </w:lvl>
    <w:lvl w:ilvl="8" w:tplc="CD3C16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2D333B84"/>
    <w:multiLevelType w:val="hybridMultilevel"/>
    <w:tmpl w:val="086A17C8"/>
    <w:lvl w:ilvl="0" w:tplc="AE2C7682">
      <w:start w:val="1"/>
      <w:numFmt w:val="bullet"/>
      <w:lvlText w:val="•"/>
      <w:lvlJc w:val="left"/>
      <w:pPr>
        <w:tabs>
          <w:tab w:val="num" w:pos="720"/>
        </w:tabs>
        <w:ind w:left="720" w:hanging="360"/>
      </w:pPr>
      <w:rPr>
        <w:rFonts w:ascii="Arial" w:hAnsi="Arial" w:hint="default"/>
      </w:rPr>
    </w:lvl>
    <w:lvl w:ilvl="1" w:tplc="CCAC698E" w:tentative="1">
      <w:start w:val="1"/>
      <w:numFmt w:val="bullet"/>
      <w:lvlText w:val="•"/>
      <w:lvlJc w:val="left"/>
      <w:pPr>
        <w:tabs>
          <w:tab w:val="num" w:pos="1440"/>
        </w:tabs>
        <w:ind w:left="1440" w:hanging="360"/>
      </w:pPr>
      <w:rPr>
        <w:rFonts w:ascii="Arial" w:hAnsi="Arial" w:hint="default"/>
      </w:rPr>
    </w:lvl>
    <w:lvl w:ilvl="2" w:tplc="D4A20908" w:tentative="1">
      <w:start w:val="1"/>
      <w:numFmt w:val="bullet"/>
      <w:lvlText w:val="•"/>
      <w:lvlJc w:val="left"/>
      <w:pPr>
        <w:tabs>
          <w:tab w:val="num" w:pos="2160"/>
        </w:tabs>
        <w:ind w:left="2160" w:hanging="360"/>
      </w:pPr>
      <w:rPr>
        <w:rFonts w:ascii="Arial" w:hAnsi="Arial" w:hint="default"/>
      </w:rPr>
    </w:lvl>
    <w:lvl w:ilvl="3" w:tplc="CBD2AB34" w:tentative="1">
      <w:start w:val="1"/>
      <w:numFmt w:val="bullet"/>
      <w:lvlText w:val="•"/>
      <w:lvlJc w:val="left"/>
      <w:pPr>
        <w:tabs>
          <w:tab w:val="num" w:pos="2880"/>
        </w:tabs>
        <w:ind w:left="2880" w:hanging="360"/>
      </w:pPr>
      <w:rPr>
        <w:rFonts w:ascii="Arial" w:hAnsi="Arial" w:hint="default"/>
      </w:rPr>
    </w:lvl>
    <w:lvl w:ilvl="4" w:tplc="55A0775C" w:tentative="1">
      <w:start w:val="1"/>
      <w:numFmt w:val="bullet"/>
      <w:lvlText w:val="•"/>
      <w:lvlJc w:val="left"/>
      <w:pPr>
        <w:tabs>
          <w:tab w:val="num" w:pos="3600"/>
        </w:tabs>
        <w:ind w:left="3600" w:hanging="360"/>
      </w:pPr>
      <w:rPr>
        <w:rFonts w:ascii="Arial" w:hAnsi="Arial" w:hint="default"/>
      </w:rPr>
    </w:lvl>
    <w:lvl w:ilvl="5" w:tplc="85E4E9FA" w:tentative="1">
      <w:start w:val="1"/>
      <w:numFmt w:val="bullet"/>
      <w:lvlText w:val="•"/>
      <w:lvlJc w:val="left"/>
      <w:pPr>
        <w:tabs>
          <w:tab w:val="num" w:pos="4320"/>
        </w:tabs>
        <w:ind w:left="4320" w:hanging="360"/>
      </w:pPr>
      <w:rPr>
        <w:rFonts w:ascii="Arial" w:hAnsi="Arial" w:hint="default"/>
      </w:rPr>
    </w:lvl>
    <w:lvl w:ilvl="6" w:tplc="A27CF2A2" w:tentative="1">
      <w:start w:val="1"/>
      <w:numFmt w:val="bullet"/>
      <w:lvlText w:val="•"/>
      <w:lvlJc w:val="left"/>
      <w:pPr>
        <w:tabs>
          <w:tab w:val="num" w:pos="5040"/>
        </w:tabs>
        <w:ind w:left="5040" w:hanging="360"/>
      </w:pPr>
      <w:rPr>
        <w:rFonts w:ascii="Arial" w:hAnsi="Arial" w:hint="default"/>
      </w:rPr>
    </w:lvl>
    <w:lvl w:ilvl="7" w:tplc="DC72AE48" w:tentative="1">
      <w:start w:val="1"/>
      <w:numFmt w:val="bullet"/>
      <w:lvlText w:val="•"/>
      <w:lvlJc w:val="left"/>
      <w:pPr>
        <w:tabs>
          <w:tab w:val="num" w:pos="5760"/>
        </w:tabs>
        <w:ind w:left="5760" w:hanging="360"/>
      </w:pPr>
      <w:rPr>
        <w:rFonts w:ascii="Arial" w:hAnsi="Arial" w:hint="default"/>
      </w:rPr>
    </w:lvl>
    <w:lvl w:ilvl="8" w:tplc="9BC2F76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F8E1E78"/>
    <w:multiLevelType w:val="hybridMultilevel"/>
    <w:tmpl w:val="1F6CD29A"/>
    <w:lvl w:ilvl="0" w:tplc="D3A26ABE">
      <w:start w:val="1"/>
      <w:numFmt w:val="bullet"/>
      <w:lvlText w:val="•"/>
      <w:lvlJc w:val="left"/>
      <w:pPr>
        <w:tabs>
          <w:tab w:val="num" w:pos="720"/>
        </w:tabs>
        <w:ind w:left="720" w:hanging="360"/>
      </w:pPr>
      <w:rPr>
        <w:rFonts w:ascii="Arial" w:hAnsi="Arial" w:hint="default"/>
      </w:rPr>
    </w:lvl>
    <w:lvl w:ilvl="1" w:tplc="6290CE70">
      <w:numFmt w:val="bullet"/>
      <w:lvlText w:val="•"/>
      <w:lvlJc w:val="left"/>
      <w:pPr>
        <w:tabs>
          <w:tab w:val="num" w:pos="1440"/>
        </w:tabs>
        <w:ind w:left="1440" w:hanging="360"/>
      </w:pPr>
      <w:rPr>
        <w:rFonts w:ascii="Arial" w:hAnsi="Arial" w:hint="default"/>
      </w:rPr>
    </w:lvl>
    <w:lvl w:ilvl="2" w:tplc="3E9C4CB6" w:tentative="1">
      <w:start w:val="1"/>
      <w:numFmt w:val="bullet"/>
      <w:lvlText w:val="•"/>
      <w:lvlJc w:val="left"/>
      <w:pPr>
        <w:tabs>
          <w:tab w:val="num" w:pos="2160"/>
        </w:tabs>
        <w:ind w:left="2160" w:hanging="360"/>
      </w:pPr>
      <w:rPr>
        <w:rFonts w:ascii="Arial" w:hAnsi="Arial" w:hint="default"/>
      </w:rPr>
    </w:lvl>
    <w:lvl w:ilvl="3" w:tplc="5F664972" w:tentative="1">
      <w:start w:val="1"/>
      <w:numFmt w:val="bullet"/>
      <w:lvlText w:val="•"/>
      <w:lvlJc w:val="left"/>
      <w:pPr>
        <w:tabs>
          <w:tab w:val="num" w:pos="2880"/>
        </w:tabs>
        <w:ind w:left="2880" w:hanging="360"/>
      </w:pPr>
      <w:rPr>
        <w:rFonts w:ascii="Arial" w:hAnsi="Arial" w:hint="default"/>
      </w:rPr>
    </w:lvl>
    <w:lvl w:ilvl="4" w:tplc="2DCAE278" w:tentative="1">
      <w:start w:val="1"/>
      <w:numFmt w:val="bullet"/>
      <w:lvlText w:val="•"/>
      <w:lvlJc w:val="left"/>
      <w:pPr>
        <w:tabs>
          <w:tab w:val="num" w:pos="3600"/>
        </w:tabs>
        <w:ind w:left="3600" w:hanging="360"/>
      </w:pPr>
      <w:rPr>
        <w:rFonts w:ascii="Arial" w:hAnsi="Arial" w:hint="default"/>
      </w:rPr>
    </w:lvl>
    <w:lvl w:ilvl="5" w:tplc="A328CAA8" w:tentative="1">
      <w:start w:val="1"/>
      <w:numFmt w:val="bullet"/>
      <w:lvlText w:val="•"/>
      <w:lvlJc w:val="left"/>
      <w:pPr>
        <w:tabs>
          <w:tab w:val="num" w:pos="4320"/>
        </w:tabs>
        <w:ind w:left="4320" w:hanging="360"/>
      </w:pPr>
      <w:rPr>
        <w:rFonts w:ascii="Arial" w:hAnsi="Arial" w:hint="default"/>
      </w:rPr>
    </w:lvl>
    <w:lvl w:ilvl="6" w:tplc="21CC11B8" w:tentative="1">
      <w:start w:val="1"/>
      <w:numFmt w:val="bullet"/>
      <w:lvlText w:val="•"/>
      <w:lvlJc w:val="left"/>
      <w:pPr>
        <w:tabs>
          <w:tab w:val="num" w:pos="5040"/>
        </w:tabs>
        <w:ind w:left="5040" w:hanging="360"/>
      </w:pPr>
      <w:rPr>
        <w:rFonts w:ascii="Arial" w:hAnsi="Arial" w:hint="default"/>
      </w:rPr>
    </w:lvl>
    <w:lvl w:ilvl="7" w:tplc="08141FE2" w:tentative="1">
      <w:start w:val="1"/>
      <w:numFmt w:val="bullet"/>
      <w:lvlText w:val="•"/>
      <w:lvlJc w:val="left"/>
      <w:pPr>
        <w:tabs>
          <w:tab w:val="num" w:pos="5760"/>
        </w:tabs>
        <w:ind w:left="5760" w:hanging="360"/>
      </w:pPr>
      <w:rPr>
        <w:rFonts w:ascii="Arial" w:hAnsi="Arial" w:hint="default"/>
      </w:rPr>
    </w:lvl>
    <w:lvl w:ilvl="8" w:tplc="88C4484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5716C86"/>
    <w:multiLevelType w:val="hybridMultilevel"/>
    <w:tmpl w:val="40F0A6C2"/>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8"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31"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525A0D96"/>
    <w:multiLevelType w:val="hybridMultilevel"/>
    <w:tmpl w:val="6270CB1C"/>
    <w:lvl w:ilvl="0" w:tplc="7BC4A60A">
      <w:start w:val="1"/>
      <w:numFmt w:val="decimal"/>
      <w:lvlText w:val="%1."/>
      <w:lvlJc w:val="left"/>
      <w:pPr>
        <w:ind w:left="720" w:hanging="360"/>
      </w:pPr>
      <w:rPr>
        <w:rFonts w:hint="default"/>
        <w:color w:val="000000"/>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5F2304C0"/>
    <w:multiLevelType w:val="hybridMultilevel"/>
    <w:tmpl w:val="B06E0580"/>
    <w:lvl w:ilvl="0" w:tplc="041B000F">
      <w:start w:val="1"/>
      <w:numFmt w:val="decimal"/>
      <w:lvlText w:val="%1."/>
      <w:lvlJc w:val="left"/>
      <w:pPr>
        <w:ind w:left="2136" w:hanging="360"/>
      </w:pPr>
    </w:lvl>
    <w:lvl w:ilvl="1" w:tplc="041B0019" w:tentative="1">
      <w:start w:val="1"/>
      <w:numFmt w:val="lowerLetter"/>
      <w:lvlText w:val="%2."/>
      <w:lvlJc w:val="left"/>
      <w:pPr>
        <w:ind w:left="2856" w:hanging="360"/>
      </w:pPr>
    </w:lvl>
    <w:lvl w:ilvl="2" w:tplc="041B001B" w:tentative="1">
      <w:start w:val="1"/>
      <w:numFmt w:val="lowerRoman"/>
      <w:lvlText w:val="%3."/>
      <w:lvlJc w:val="right"/>
      <w:pPr>
        <w:ind w:left="3576" w:hanging="180"/>
      </w:pPr>
    </w:lvl>
    <w:lvl w:ilvl="3" w:tplc="041B000F" w:tentative="1">
      <w:start w:val="1"/>
      <w:numFmt w:val="decimal"/>
      <w:lvlText w:val="%4."/>
      <w:lvlJc w:val="left"/>
      <w:pPr>
        <w:ind w:left="4296" w:hanging="360"/>
      </w:pPr>
    </w:lvl>
    <w:lvl w:ilvl="4" w:tplc="041B0019" w:tentative="1">
      <w:start w:val="1"/>
      <w:numFmt w:val="lowerLetter"/>
      <w:lvlText w:val="%5."/>
      <w:lvlJc w:val="left"/>
      <w:pPr>
        <w:ind w:left="5016" w:hanging="360"/>
      </w:pPr>
    </w:lvl>
    <w:lvl w:ilvl="5" w:tplc="041B001B" w:tentative="1">
      <w:start w:val="1"/>
      <w:numFmt w:val="lowerRoman"/>
      <w:lvlText w:val="%6."/>
      <w:lvlJc w:val="right"/>
      <w:pPr>
        <w:ind w:left="5736" w:hanging="180"/>
      </w:pPr>
    </w:lvl>
    <w:lvl w:ilvl="6" w:tplc="041B000F" w:tentative="1">
      <w:start w:val="1"/>
      <w:numFmt w:val="decimal"/>
      <w:lvlText w:val="%7."/>
      <w:lvlJc w:val="left"/>
      <w:pPr>
        <w:ind w:left="6456" w:hanging="360"/>
      </w:pPr>
    </w:lvl>
    <w:lvl w:ilvl="7" w:tplc="041B0019" w:tentative="1">
      <w:start w:val="1"/>
      <w:numFmt w:val="lowerLetter"/>
      <w:lvlText w:val="%8."/>
      <w:lvlJc w:val="left"/>
      <w:pPr>
        <w:ind w:left="7176" w:hanging="360"/>
      </w:pPr>
    </w:lvl>
    <w:lvl w:ilvl="8" w:tplc="041B001B" w:tentative="1">
      <w:start w:val="1"/>
      <w:numFmt w:val="lowerRoman"/>
      <w:lvlText w:val="%9."/>
      <w:lvlJc w:val="right"/>
      <w:pPr>
        <w:ind w:left="7896" w:hanging="180"/>
      </w:pPr>
    </w:lvl>
  </w:abstractNum>
  <w:abstractNum w:abstractNumId="43" w15:restartNumberingAfterBreak="0">
    <w:nsid w:val="602D7A42"/>
    <w:multiLevelType w:val="hybridMultilevel"/>
    <w:tmpl w:val="4D5ACB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62A34A43"/>
    <w:multiLevelType w:val="hybridMultilevel"/>
    <w:tmpl w:val="5E66F9FA"/>
    <w:lvl w:ilvl="0" w:tplc="9208E2FC">
      <w:start w:val="1"/>
      <w:numFmt w:val="bullet"/>
      <w:lvlText w:val="•"/>
      <w:lvlJc w:val="left"/>
      <w:pPr>
        <w:tabs>
          <w:tab w:val="num" w:pos="720"/>
        </w:tabs>
        <w:ind w:left="720" w:hanging="360"/>
      </w:pPr>
      <w:rPr>
        <w:rFonts w:ascii="Arial" w:hAnsi="Arial" w:hint="default"/>
      </w:rPr>
    </w:lvl>
    <w:lvl w:ilvl="1" w:tplc="6EAE825E">
      <w:numFmt w:val="bullet"/>
      <w:lvlText w:val="•"/>
      <w:lvlJc w:val="left"/>
      <w:pPr>
        <w:tabs>
          <w:tab w:val="num" w:pos="1440"/>
        </w:tabs>
        <w:ind w:left="1440" w:hanging="360"/>
      </w:pPr>
      <w:rPr>
        <w:rFonts w:ascii="Arial" w:hAnsi="Arial" w:hint="default"/>
      </w:rPr>
    </w:lvl>
    <w:lvl w:ilvl="2" w:tplc="F424AC56" w:tentative="1">
      <w:start w:val="1"/>
      <w:numFmt w:val="bullet"/>
      <w:lvlText w:val="•"/>
      <w:lvlJc w:val="left"/>
      <w:pPr>
        <w:tabs>
          <w:tab w:val="num" w:pos="2160"/>
        </w:tabs>
        <w:ind w:left="2160" w:hanging="360"/>
      </w:pPr>
      <w:rPr>
        <w:rFonts w:ascii="Arial" w:hAnsi="Arial" w:hint="default"/>
      </w:rPr>
    </w:lvl>
    <w:lvl w:ilvl="3" w:tplc="0336A0F0" w:tentative="1">
      <w:start w:val="1"/>
      <w:numFmt w:val="bullet"/>
      <w:lvlText w:val="•"/>
      <w:lvlJc w:val="left"/>
      <w:pPr>
        <w:tabs>
          <w:tab w:val="num" w:pos="2880"/>
        </w:tabs>
        <w:ind w:left="2880" w:hanging="360"/>
      </w:pPr>
      <w:rPr>
        <w:rFonts w:ascii="Arial" w:hAnsi="Arial" w:hint="default"/>
      </w:rPr>
    </w:lvl>
    <w:lvl w:ilvl="4" w:tplc="B3C86C40" w:tentative="1">
      <w:start w:val="1"/>
      <w:numFmt w:val="bullet"/>
      <w:lvlText w:val="•"/>
      <w:lvlJc w:val="left"/>
      <w:pPr>
        <w:tabs>
          <w:tab w:val="num" w:pos="3600"/>
        </w:tabs>
        <w:ind w:left="3600" w:hanging="360"/>
      </w:pPr>
      <w:rPr>
        <w:rFonts w:ascii="Arial" w:hAnsi="Arial" w:hint="default"/>
      </w:rPr>
    </w:lvl>
    <w:lvl w:ilvl="5" w:tplc="3752B54C" w:tentative="1">
      <w:start w:val="1"/>
      <w:numFmt w:val="bullet"/>
      <w:lvlText w:val="•"/>
      <w:lvlJc w:val="left"/>
      <w:pPr>
        <w:tabs>
          <w:tab w:val="num" w:pos="4320"/>
        </w:tabs>
        <w:ind w:left="4320" w:hanging="360"/>
      </w:pPr>
      <w:rPr>
        <w:rFonts w:ascii="Arial" w:hAnsi="Arial" w:hint="default"/>
      </w:rPr>
    </w:lvl>
    <w:lvl w:ilvl="6" w:tplc="B4465572" w:tentative="1">
      <w:start w:val="1"/>
      <w:numFmt w:val="bullet"/>
      <w:lvlText w:val="•"/>
      <w:lvlJc w:val="left"/>
      <w:pPr>
        <w:tabs>
          <w:tab w:val="num" w:pos="5040"/>
        </w:tabs>
        <w:ind w:left="5040" w:hanging="360"/>
      </w:pPr>
      <w:rPr>
        <w:rFonts w:ascii="Arial" w:hAnsi="Arial" w:hint="default"/>
      </w:rPr>
    </w:lvl>
    <w:lvl w:ilvl="7" w:tplc="68B6A3CA" w:tentative="1">
      <w:start w:val="1"/>
      <w:numFmt w:val="bullet"/>
      <w:lvlText w:val="•"/>
      <w:lvlJc w:val="left"/>
      <w:pPr>
        <w:tabs>
          <w:tab w:val="num" w:pos="5760"/>
        </w:tabs>
        <w:ind w:left="5760" w:hanging="360"/>
      </w:pPr>
      <w:rPr>
        <w:rFonts w:ascii="Arial" w:hAnsi="Arial" w:hint="default"/>
      </w:rPr>
    </w:lvl>
    <w:lvl w:ilvl="8" w:tplc="EF64703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35E504E"/>
    <w:multiLevelType w:val="hybridMultilevel"/>
    <w:tmpl w:val="EE1E90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6AC60B26"/>
    <w:multiLevelType w:val="hybridMultilevel"/>
    <w:tmpl w:val="8C5ACCFC"/>
    <w:lvl w:ilvl="0" w:tplc="E16EDE3E">
      <w:start w:val="1"/>
      <w:numFmt w:val="decimal"/>
      <w:lvlText w:val="%1."/>
      <w:lvlJc w:val="left"/>
      <w:pPr>
        <w:ind w:left="720" w:hanging="360"/>
      </w:pPr>
      <w:rPr>
        <w:rFonts w:hint="default"/>
        <w:color w:val="000000"/>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2"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8"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0"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774024FE"/>
    <w:multiLevelType w:val="hybridMultilevel"/>
    <w:tmpl w:val="A1945A42"/>
    <w:lvl w:ilvl="0" w:tplc="FFFFFFFF">
      <w:start w:val="1"/>
      <w:numFmt w:val="bullet"/>
      <w:lvlText w:val=""/>
      <w:lvlJc w:val="left"/>
      <w:pPr>
        <w:ind w:left="720" w:hanging="360"/>
      </w:pPr>
      <w:rPr>
        <w:rFonts w:ascii="Symbol" w:hAnsi="Symbol" w:hint="default"/>
      </w:rPr>
    </w:lvl>
    <w:lvl w:ilvl="1" w:tplc="041B0005">
      <w:start w:val="1"/>
      <w:numFmt w:val="bullet"/>
      <w:lvlText w:val=""/>
      <w:lvlJc w:val="left"/>
      <w:pPr>
        <w:ind w:left="1440" w:hanging="360"/>
      </w:pPr>
      <w:rPr>
        <w:rFonts w:ascii="Wingdings" w:hAnsi="Wingdings" w:hint="default"/>
      </w:rPr>
    </w:lvl>
    <w:lvl w:ilvl="2" w:tplc="FFFFFFFF">
      <w:numFmt w:val="bullet"/>
      <w:lvlText w:val="•"/>
      <w:lvlJc w:val="left"/>
      <w:pPr>
        <w:ind w:left="2160" w:hanging="360"/>
      </w:pPr>
      <w:rPr>
        <w:rFonts w:ascii="Times New Roman" w:eastAsia="Times New Roman" w:hAnsi="Times New Roman"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78C03EE5"/>
    <w:multiLevelType w:val="hybridMultilevel"/>
    <w:tmpl w:val="3BD601DA"/>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5"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9072948">
    <w:abstractNumId w:val="15"/>
  </w:num>
  <w:num w:numId="2" w16cid:durableId="566380635">
    <w:abstractNumId w:val="6"/>
  </w:num>
  <w:num w:numId="3" w16cid:durableId="501357192">
    <w:abstractNumId w:val="5"/>
  </w:num>
  <w:num w:numId="4" w16cid:durableId="1951545110">
    <w:abstractNumId w:val="11"/>
  </w:num>
  <w:num w:numId="5" w16cid:durableId="520365428">
    <w:abstractNumId w:val="65"/>
  </w:num>
  <w:num w:numId="6" w16cid:durableId="1458832693">
    <w:abstractNumId w:val="56"/>
  </w:num>
  <w:num w:numId="7" w16cid:durableId="1803887548">
    <w:abstractNumId w:val="19"/>
  </w:num>
  <w:num w:numId="8" w16cid:durableId="753475714">
    <w:abstractNumId w:val="48"/>
  </w:num>
  <w:num w:numId="9" w16cid:durableId="293633714">
    <w:abstractNumId w:val="36"/>
  </w:num>
  <w:num w:numId="10" w16cid:durableId="1488279199">
    <w:abstractNumId w:val="41"/>
  </w:num>
  <w:num w:numId="11" w16cid:durableId="324403300">
    <w:abstractNumId w:val="20"/>
  </w:num>
  <w:num w:numId="12" w16cid:durableId="1097362109">
    <w:abstractNumId w:val="26"/>
  </w:num>
  <w:num w:numId="13" w16cid:durableId="1863399784">
    <w:abstractNumId w:val="32"/>
  </w:num>
  <w:num w:numId="14" w16cid:durableId="514802809">
    <w:abstractNumId w:val="2"/>
  </w:num>
  <w:num w:numId="15" w16cid:durableId="581522598">
    <w:abstractNumId w:val="21"/>
  </w:num>
  <w:num w:numId="16" w16cid:durableId="1704281196">
    <w:abstractNumId w:val="9"/>
  </w:num>
  <w:num w:numId="17" w16cid:durableId="271403447">
    <w:abstractNumId w:val="30"/>
  </w:num>
  <w:num w:numId="18" w16cid:durableId="2055805835">
    <w:abstractNumId w:val="53"/>
  </w:num>
  <w:num w:numId="19" w16cid:durableId="369885513">
    <w:abstractNumId w:val="61"/>
  </w:num>
  <w:num w:numId="20" w16cid:durableId="595479797">
    <w:abstractNumId w:val="8"/>
  </w:num>
  <w:num w:numId="21" w16cid:durableId="1215309297">
    <w:abstractNumId w:val="31"/>
  </w:num>
  <w:num w:numId="22" w16cid:durableId="1139375377">
    <w:abstractNumId w:val="38"/>
  </w:num>
  <w:num w:numId="23" w16cid:durableId="391083298">
    <w:abstractNumId w:val="40"/>
  </w:num>
  <w:num w:numId="24" w16cid:durableId="602958452">
    <w:abstractNumId w:val="22"/>
  </w:num>
  <w:num w:numId="25" w16cid:durableId="2069063729">
    <w:abstractNumId w:val="60"/>
  </w:num>
  <w:num w:numId="26" w16cid:durableId="431048806">
    <w:abstractNumId w:val="25"/>
  </w:num>
  <w:num w:numId="27" w16cid:durableId="188686619">
    <w:abstractNumId w:val="33"/>
  </w:num>
  <w:num w:numId="28" w16cid:durableId="551817815">
    <w:abstractNumId w:val="35"/>
  </w:num>
  <w:num w:numId="29" w16cid:durableId="1783449665">
    <w:abstractNumId w:val="28"/>
  </w:num>
  <w:num w:numId="30" w16cid:durableId="2072843665">
    <w:abstractNumId w:val="68"/>
  </w:num>
  <w:num w:numId="31" w16cid:durableId="746533406">
    <w:abstractNumId w:val="49"/>
  </w:num>
  <w:num w:numId="32" w16cid:durableId="507519777">
    <w:abstractNumId w:val="58"/>
  </w:num>
  <w:num w:numId="33" w16cid:durableId="983238158">
    <w:abstractNumId w:val="57"/>
  </w:num>
  <w:num w:numId="34" w16cid:durableId="1629429922">
    <w:abstractNumId w:val="16"/>
  </w:num>
  <w:num w:numId="35" w16cid:durableId="1226406515">
    <w:abstractNumId w:val="45"/>
  </w:num>
  <w:num w:numId="36" w16cid:durableId="1823616930">
    <w:abstractNumId w:val="0"/>
  </w:num>
  <w:num w:numId="37" w16cid:durableId="884147236">
    <w:abstractNumId w:val="14"/>
  </w:num>
  <w:num w:numId="38" w16cid:durableId="1664434666">
    <w:abstractNumId w:val="63"/>
  </w:num>
  <w:num w:numId="39" w16cid:durableId="1573544998">
    <w:abstractNumId w:val="37"/>
  </w:num>
  <w:num w:numId="40" w16cid:durableId="1954820628">
    <w:abstractNumId w:val="52"/>
  </w:num>
  <w:num w:numId="41" w16cid:durableId="827670902">
    <w:abstractNumId w:val="4"/>
  </w:num>
  <w:num w:numId="42" w16cid:durableId="1377045616">
    <w:abstractNumId w:val="34"/>
  </w:num>
  <w:num w:numId="43" w16cid:durableId="149756205">
    <w:abstractNumId w:val="12"/>
  </w:num>
  <w:num w:numId="44" w16cid:durableId="1716729907">
    <w:abstractNumId w:val="27"/>
  </w:num>
  <w:num w:numId="45" w16cid:durableId="218782365">
    <w:abstractNumId w:val="59"/>
  </w:num>
  <w:num w:numId="46" w16cid:durableId="1925601917">
    <w:abstractNumId w:val="18"/>
  </w:num>
  <w:num w:numId="47" w16cid:durableId="258028919">
    <w:abstractNumId w:val="47"/>
  </w:num>
  <w:num w:numId="48" w16cid:durableId="1326544205">
    <w:abstractNumId w:val="44"/>
  </w:num>
  <w:num w:numId="49" w16cid:durableId="1336222944">
    <w:abstractNumId w:val="10"/>
  </w:num>
  <w:num w:numId="50" w16cid:durableId="1622345203">
    <w:abstractNumId w:val="50"/>
  </w:num>
  <w:num w:numId="51" w16cid:durableId="1739398425">
    <w:abstractNumId w:val="51"/>
  </w:num>
  <w:num w:numId="52" w16cid:durableId="1992250195">
    <w:abstractNumId w:val="39"/>
  </w:num>
  <w:num w:numId="53" w16cid:durableId="1567107473">
    <w:abstractNumId w:val="62"/>
  </w:num>
  <w:num w:numId="54" w16cid:durableId="553780903">
    <w:abstractNumId w:val="1"/>
  </w:num>
  <w:num w:numId="55" w16cid:durableId="55515530">
    <w:abstractNumId w:val="66"/>
  </w:num>
  <w:num w:numId="56" w16cid:durableId="1263805187">
    <w:abstractNumId w:val="55"/>
  </w:num>
  <w:num w:numId="57" w16cid:durableId="1074353162">
    <w:abstractNumId w:val="29"/>
  </w:num>
  <w:num w:numId="58" w16cid:durableId="2006200011">
    <w:abstractNumId w:val="42"/>
  </w:num>
  <w:num w:numId="59" w16cid:durableId="820773520">
    <w:abstractNumId w:val="64"/>
  </w:num>
  <w:num w:numId="60" w16cid:durableId="1523089023">
    <w:abstractNumId w:val="13"/>
  </w:num>
  <w:num w:numId="61" w16cid:durableId="963535961">
    <w:abstractNumId w:val="7"/>
  </w:num>
  <w:num w:numId="62" w16cid:durableId="770006012">
    <w:abstractNumId w:val="46"/>
  </w:num>
  <w:num w:numId="63" w16cid:durableId="1133476823">
    <w:abstractNumId w:val="3"/>
  </w:num>
  <w:num w:numId="64" w16cid:durableId="697773578">
    <w:abstractNumId w:val="23"/>
  </w:num>
  <w:num w:numId="65" w16cid:durableId="499929388">
    <w:abstractNumId w:val="17"/>
  </w:num>
  <w:num w:numId="66" w16cid:durableId="1037126182">
    <w:abstractNumId w:val="24"/>
  </w:num>
  <w:num w:numId="67" w16cid:durableId="1302267636">
    <w:abstractNumId w:val="54"/>
  </w:num>
  <w:num w:numId="68" w16cid:durableId="1194345888">
    <w:abstractNumId w:val="67"/>
  </w:num>
  <w:num w:numId="69" w16cid:durableId="875628833">
    <w:abstractNumId w:val="4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3587F"/>
    <w:rsid w:val="000B3C6B"/>
    <w:rsid w:val="000B441E"/>
    <w:rsid w:val="000D346E"/>
    <w:rsid w:val="000D71E4"/>
    <w:rsid w:val="000E533F"/>
    <w:rsid w:val="000E6324"/>
    <w:rsid w:val="00101ED8"/>
    <w:rsid w:val="00180FB4"/>
    <w:rsid w:val="001B5FE1"/>
    <w:rsid w:val="001E6E07"/>
    <w:rsid w:val="00210BB0"/>
    <w:rsid w:val="00271678"/>
    <w:rsid w:val="00282282"/>
    <w:rsid w:val="00293BD5"/>
    <w:rsid w:val="00326B57"/>
    <w:rsid w:val="00344985"/>
    <w:rsid w:val="0034577A"/>
    <w:rsid w:val="0035303C"/>
    <w:rsid w:val="003774FE"/>
    <w:rsid w:val="003817CB"/>
    <w:rsid w:val="00385698"/>
    <w:rsid w:val="003B4DF3"/>
    <w:rsid w:val="003E1008"/>
    <w:rsid w:val="003E2160"/>
    <w:rsid w:val="00412DF9"/>
    <w:rsid w:val="0043569B"/>
    <w:rsid w:val="00452018"/>
    <w:rsid w:val="0048377B"/>
    <w:rsid w:val="00487408"/>
    <w:rsid w:val="004A0FF5"/>
    <w:rsid w:val="004D127B"/>
    <w:rsid w:val="004D7533"/>
    <w:rsid w:val="0052050B"/>
    <w:rsid w:val="005504FD"/>
    <w:rsid w:val="00556256"/>
    <w:rsid w:val="005649F5"/>
    <w:rsid w:val="0056713E"/>
    <w:rsid w:val="00567A27"/>
    <w:rsid w:val="0057328B"/>
    <w:rsid w:val="00574D2D"/>
    <w:rsid w:val="00595F4A"/>
    <w:rsid w:val="00635C60"/>
    <w:rsid w:val="00637FC2"/>
    <w:rsid w:val="00654A76"/>
    <w:rsid w:val="006810F1"/>
    <w:rsid w:val="006F4418"/>
    <w:rsid w:val="00732385"/>
    <w:rsid w:val="007326FC"/>
    <w:rsid w:val="00746169"/>
    <w:rsid w:val="007B4DEC"/>
    <w:rsid w:val="007E2F47"/>
    <w:rsid w:val="00806A1A"/>
    <w:rsid w:val="00811028"/>
    <w:rsid w:val="008275D8"/>
    <w:rsid w:val="00833A70"/>
    <w:rsid w:val="00871BA3"/>
    <w:rsid w:val="00951CA5"/>
    <w:rsid w:val="009571BE"/>
    <w:rsid w:val="00957CB0"/>
    <w:rsid w:val="0096570C"/>
    <w:rsid w:val="009A5F57"/>
    <w:rsid w:val="009B6390"/>
    <w:rsid w:val="009D3530"/>
    <w:rsid w:val="00A47D4B"/>
    <w:rsid w:val="00AD7640"/>
    <w:rsid w:val="00B057BB"/>
    <w:rsid w:val="00B91BE7"/>
    <w:rsid w:val="00BB2A1B"/>
    <w:rsid w:val="00BD4C91"/>
    <w:rsid w:val="00BE1635"/>
    <w:rsid w:val="00BE2548"/>
    <w:rsid w:val="00C003CC"/>
    <w:rsid w:val="00C023E8"/>
    <w:rsid w:val="00C6191B"/>
    <w:rsid w:val="00C70FFB"/>
    <w:rsid w:val="00CF4502"/>
    <w:rsid w:val="00D30AB5"/>
    <w:rsid w:val="00D55B70"/>
    <w:rsid w:val="00D81A1C"/>
    <w:rsid w:val="00D864CE"/>
    <w:rsid w:val="00DF3614"/>
    <w:rsid w:val="00E53D06"/>
    <w:rsid w:val="00E62EFA"/>
    <w:rsid w:val="00E72619"/>
    <w:rsid w:val="00EA6422"/>
    <w:rsid w:val="00EF7978"/>
    <w:rsid w:val="00F22359"/>
    <w:rsid w:val="00F45434"/>
    <w:rsid w:val="00FB5881"/>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1CA5"/>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E533F"/>
    <w:pPr>
      <w:ind w:left="720"/>
      <w:contextualSpacing/>
    </w:pPr>
  </w:style>
  <w:style w:type="paragraph" w:styleId="Normlnywebov">
    <w:name w:val="Normal (Web)"/>
    <w:basedOn w:val="Normlny"/>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Mriekatabuky">
    <w:name w:val="Table Grid"/>
    <w:basedOn w:val="Normlnatabuka"/>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41</Pages>
  <Words>6458</Words>
  <Characters>36813</Characters>
  <Application>Microsoft Office Word</Application>
  <DocSecurity>0</DocSecurity>
  <Lines>306</Lines>
  <Paragraphs>86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Pavol 2021h1 - Drozdík</cp:lastModifiedBy>
  <cp:revision>48</cp:revision>
  <cp:lastPrinted>2023-09-18T15:51:00Z</cp:lastPrinted>
  <dcterms:created xsi:type="dcterms:W3CDTF">2023-09-13T17:22:00Z</dcterms:created>
  <dcterms:modified xsi:type="dcterms:W3CDTF">2024-01-24T17:31:00Z</dcterms:modified>
</cp:coreProperties>
</file>