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39B6" w14:textId="77777777" w:rsidR="005649F5" w:rsidRDefault="005649F5" w:rsidP="00AD7640">
      <w:pPr>
        <w:jc w:val="center"/>
        <w:rPr>
          <w:rFonts w:ascii="Times New Roman" w:hAnsi="Times New Roman" w:cs="Times New Roman"/>
          <w:sz w:val="160"/>
          <w:szCs w:val="160"/>
        </w:rPr>
      </w:pPr>
    </w:p>
    <w:p w14:paraId="47483F19" w14:textId="77777777" w:rsidR="005649F5" w:rsidRDefault="005649F5" w:rsidP="00AD7640">
      <w:pPr>
        <w:jc w:val="center"/>
        <w:rPr>
          <w:rFonts w:ascii="Times New Roman" w:hAnsi="Times New Roman" w:cs="Times New Roman"/>
          <w:sz w:val="160"/>
          <w:szCs w:val="160"/>
        </w:rPr>
      </w:pPr>
    </w:p>
    <w:p w14:paraId="368DD833" w14:textId="31A9FE09" w:rsidR="005649F5" w:rsidRDefault="005649F5" w:rsidP="00AD7640">
      <w:pPr>
        <w:jc w:val="center"/>
        <w:rPr>
          <w:rFonts w:ascii="Times New Roman" w:hAnsi="Times New Roman" w:cs="Times New Roman"/>
          <w:b/>
          <w:bCs/>
          <w:sz w:val="160"/>
          <w:szCs w:val="160"/>
        </w:rPr>
      </w:pPr>
      <w:r w:rsidRPr="005649F5">
        <w:rPr>
          <w:rFonts w:ascii="Times New Roman" w:hAnsi="Times New Roman" w:cs="Times New Roman"/>
          <w:b/>
          <w:bCs/>
          <w:sz w:val="160"/>
          <w:szCs w:val="160"/>
        </w:rPr>
        <w:t>Účtovníctvo</w:t>
      </w:r>
    </w:p>
    <w:p w14:paraId="0AC4649E" w14:textId="16C0C9E5" w:rsidR="005649F5" w:rsidRPr="005649F5" w:rsidRDefault="005649F5" w:rsidP="00AD7640">
      <w:pPr>
        <w:jc w:val="center"/>
        <w:rPr>
          <w:rFonts w:ascii="Times New Roman" w:hAnsi="Times New Roman" w:cs="Times New Roman"/>
          <w:sz w:val="72"/>
          <w:szCs w:val="72"/>
        </w:rPr>
      </w:pPr>
      <w:r>
        <w:rPr>
          <w:rFonts w:ascii="Times New Roman" w:hAnsi="Times New Roman" w:cs="Times New Roman"/>
          <w:sz w:val="72"/>
          <w:szCs w:val="72"/>
        </w:rPr>
        <w:t>Pavol Drozdík 3.H</w:t>
      </w:r>
    </w:p>
    <w:p w14:paraId="69E30C1A" w14:textId="77777777" w:rsidR="005649F5" w:rsidRDefault="005649F5">
      <w:pPr>
        <w:rPr>
          <w:rFonts w:ascii="Times New Roman" w:hAnsi="Times New Roman" w:cs="Times New Roman"/>
          <w:sz w:val="52"/>
          <w:szCs w:val="52"/>
        </w:rPr>
      </w:pPr>
      <w:r>
        <w:rPr>
          <w:rFonts w:ascii="Times New Roman" w:hAnsi="Times New Roman" w:cs="Times New Roman"/>
          <w:sz w:val="52"/>
          <w:szCs w:val="52"/>
        </w:rPr>
        <w:br w:type="page"/>
      </w:r>
    </w:p>
    <w:p w14:paraId="55FFF01D" w14:textId="2FD3C2C0" w:rsidR="00AD7640" w:rsidRPr="00C023E8" w:rsidRDefault="00AD7640" w:rsidP="00AD7640">
      <w:pPr>
        <w:jc w:val="center"/>
        <w:rPr>
          <w:rFonts w:ascii="Times New Roman" w:hAnsi="Times New Roman" w:cs="Times New Roman"/>
          <w:sz w:val="52"/>
          <w:szCs w:val="52"/>
        </w:rPr>
      </w:pPr>
      <w:r w:rsidRPr="00C023E8">
        <w:rPr>
          <w:rFonts w:ascii="Times New Roman" w:hAnsi="Times New Roman" w:cs="Times New Roman"/>
          <w:sz w:val="52"/>
          <w:szCs w:val="52"/>
        </w:rPr>
        <w:lastRenderedPageBreak/>
        <w:t>1. Základné pojmy</w:t>
      </w:r>
    </w:p>
    <w:p w14:paraId="24EEF3DA" w14:textId="37A45FE4" w:rsidR="000E533F" w:rsidRPr="00C023E8" w:rsidRDefault="000E533F" w:rsidP="00AD7640">
      <w:pPr>
        <w:jc w:val="center"/>
        <w:rPr>
          <w:rFonts w:ascii="Times New Roman" w:hAnsi="Times New Roman" w:cs="Times New Roman"/>
          <w:sz w:val="36"/>
          <w:szCs w:val="36"/>
        </w:rPr>
      </w:pPr>
      <w:r w:rsidRPr="00C023E8">
        <w:rPr>
          <w:rFonts w:ascii="Times New Roman" w:hAnsi="Times New Roman" w:cs="Times New Roman"/>
          <w:sz w:val="36"/>
          <w:szCs w:val="36"/>
        </w:rPr>
        <w:t>1</w:t>
      </w:r>
      <w:r w:rsidR="009A5F57" w:rsidRPr="00C023E8">
        <w:rPr>
          <w:rFonts w:ascii="Times New Roman" w:hAnsi="Times New Roman" w:cs="Times New Roman"/>
          <w:sz w:val="36"/>
          <w:szCs w:val="36"/>
        </w:rPr>
        <w:t xml:space="preserve">.1 </w:t>
      </w:r>
      <w:r w:rsidRPr="00C023E8">
        <w:rPr>
          <w:rFonts w:ascii="Times New Roman" w:hAnsi="Times New Roman" w:cs="Times New Roman"/>
          <w:sz w:val="36"/>
          <w:szCs w:val="36"/>
        </w:rPr>
        <w:t>História účtovníctva</w:t>
      </w:r>
    </w:p>
    <w:p w14:paraId="1BA11E6E" w14:textId="6E4B51FD"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 xml:space="preserve">Vzniklo v dávnej minulosti (na evidenciu majetku, potrebného na prežitie – ulovené zvieratá, množstvo rastlín, drevo a kamene na </w:t>
      </w:r>
      <w:r w:rsidR="00C023E8" w:rsidRPr="00C023E8">
        <w:rPr>
          <w:rFonts w:ascii="Times New Roman" w:hAnsi="Times New Roman" w:cs="Times New Roman"/>
          <w:sz w:val="28"/>
          <w:szCs w:val="28"/>
        </w:rPr>
        <w:t>obydlia</w:t>
      </w:r>
      <w:r w:rsidRPr="00C023E8">
        <w:rPr>
          <w:rFonts w:ascii="Times New Roman" w:hAnsi="Times New Roman" w:cs="Times New Roman"/>
          <w:sz w:val="28"/>
          <w:szCs w:val="28"/>
        </w:rPr>
        <w:t xml:space="preserve"> a pod.)</w:t>
      </w:r>
    </w:p>
    <w:p w14:paraId="102146A8" w14:textId="77777777" w:rsidR="000E533F" w:rsidRPr="00C023E8" w:rsidRDefault="000E533F" w:rsidP="000E533F">
      <w:pPr>
        <w:rPr>
          <w:rFonts w:ascii="Times New Roman" w:hAnsi="Times New Roman" w:cs="Times New Roman"/>
          <w:sz w:val="28"/>
          <w:szCs w:val="28"/>
        </w:rPr>
      </w:pPr>
    </w:p>
    <w:p w14:paraId="05EECB41" w14:textId="0E803202"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Spôsoby evidencie:</w:t>
      </w:r>
    </w:p>
    <w:p w14:paraId="30C990CC" w14:textId="13844E6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Zárezy do stromov, kameňou, kostí a pod.</w:t>
      </w:r>
    </w:p>
    <w:p w14:paraId="5EB51E94" w14:textId="4ECD0CF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Vrúbkovanie</w:t>
      </w:r>
    </w:p>
    <w:p w14:paraId="7FF23BB0" w14:textId="74880EE7"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Uzlovanie</w:t>
      </w:r>
    </w:p>
    <w:p w14:paraId="6E572DE3" w14:textId="659A37F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Obrazcové písmo (17. stor)</w:t>
      </w:r>
    </w:p>
    <w:p w14:paraId="7F2339BB" w14:textId="41FD573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Papyrus</w:t>
      </w:r>
    </w:p>
    <w:p w14:paraId="1B2624CA" w14:textId="77777777" w:rsidR="000E533F" w:rsidRPr="00C023E8" w:rsidRDefault="000E533F" w:rsidP="000E533F">
      <w:pPr>
        <w:rPr>
          <w:rFonts w:ascii="Times New Roman" w:hAnsi="Times New Roman" w:cs="Times New Roman"/>
          <w:sz w:val="28"/>
          <w:szCs w:val="28"/>
        </w:rPr>
      </w:pPr>
    </w:p>
    <w:p w14:paraId="22EE209F" w14:textId="00569DCC"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Vrúbkovanie:</w:t>
      </w:r>
    </w:p>
    <w:p w14:paraId="3FF7F72C" w14:textId="04E36E6E"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Zárezy nožom na drevené palice (vrúbky)</w:t>
      </w:r>
    </w:p>
    <w:p w14:paraId="182EA5BF" w14:textId="5A43E3C5"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Každý vrúbok znamenal jednotku miery, </w:t>
      </w:r>
      <w:r w:rsidR="00C023E8" w:rsidRPr="00C023E8">
        <w:rPr>
          <w:rFonts w:ascii="Times New Roman" w:hAnsi="Times New Roman" w:cs="Times New Roman"/>
          <w:sz w:val="28"/>
          <w:szCs w:val="28"/>
        </w:rPr>
        <w:t xml:space="preserve">hmotnosti </w:t>
      </w:r>
      <w:r w:rsidRPr="00C023E8">
        <w:rPr>
          <w:rFonts w:ascii="Times New Roman" w:hAnsi="Times New Roman" w:cs="Times New Roman"/>
          <w:sz w:val="28"/>
          <w:szCs w:val="28"/>
        </w:rPr>
        <w:t>alebo peňazí =&gt; počet vrúbkov = veľkosť dlhu</w:t>
      </w:r>
    </w:p>
    <w:p w14:paraId="1E1305C1" w14:textId="409F279A"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Jednoduché účtovníctvo </w:t>
      </w:r>
      <w:r w:rsidR="00746169" w:rsidRPr="00C023E8">
        <w:rPr>
          <w:rFonts w:ascii="Times New Roman" w:hAnsi="Times New Roman" w:cs="Times New Roman"/>
          <w:sz w:val="28"/>
          <w:szCs w:val="28"/>
        </w:rPr>
        <w:t>–</w:t>
      </w:r>
      <w:r w:rsidRPr="00C023E8">
        <w:rPr>
          <w:rFonts w:ascii="Times New Roman" w:hAnsi="Times New Roman" w:cs="Times New Roman"/>
          <w:sz w:val="28"/>
          <w:szCs w:val="28"/>
        </w:rPr>
        <w:t xml:space="preserve"> pre</w:t>
      </w:r>
      <w:r w:rsidR="00746169" w:rsidRPr="00C023E8">
        <w:rPr>
          <w:rFonts w:ascii="Times New Roman" w:hAnsi="Times New Roman" w:cs="Times New Roman"/>
          <w:sz w:val="28"/>
          <w:szCs w:val="28"/>
        </w:rPr>
        <w:t xml:space="preserve"> každého zákazníka zvlášť palica</w:t>
      </w:r>
    </w:p>
    <w:p w14:paraId="16E3FBE0" w14:textId="78DAB988" w:rsidR="00746169" w:rsidRPr="00C023E8" w:rsidRDefault="0074616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Podvojné účtovníctvo – rozštiepená palica na polo</w:t>
      </w:r>
      <w:r w:rsidRPr="00C023E8">
        <w:rPr>
          <w:rFonts w:ascii="Times New Roman" w:hAnsi="Times New Roman" w:cs="Times New Roman"/>
          <w:sz w:val="28"/>
          <w:szCs w:val="28"/>
        </w:rPr>
        <w:tab/>
      </w:r>
      <w:r w:rsidR="00C023E8">
        <w:rPr>
          <w:rFonts w:ascii="Times New Roman" w:hAnsi="Times New Roman" w:cs="Times New Roman"/>
          <w:sz w:val="28"/>
          <w:szCs w:val="28"/>
        </w:rPr>
        <w:t>vicu</w:t>
      </w:r>
      <w:r w:rsidR="00E72619" w:rsidRPr="00C023E8">
        <w:rPr>
          <w:rFonts w:ascii="Times New Roman" w:hAnsi="Times New Roman" w:cs="Times New Roman"/>
          <w:sz w:val="28"/>
          <w:szCs w:val="28"/>
        </w:rPr>
        <w:t xml:space="preserve"> pre dlžníka aj veriteľa (z tohto je odvodené slov. spoj. na vrub pri účtovaní na ľavej strane účtov)</w:t>
      </w:r>
    </w:p>
    <w:p w14:paraId="5938AD4C" w14:textId="77777777" w:rsidR="00E72619" w:rsidRPr="00C023E8" w:rsidRDefault="00E72619" w:rsidP="00E72619">
      <w:pPr>
        <w:rPr>
          <w:rFonts w:ascii="Times New Roman" w:hAnsi="Times New Roman" w:cs="Times New Roman"/>
          <w:sz w:val="28"/>
          <w:szCs w:val="28"/>
        </w:rPr>
      </w:pPr>
    </w:p>
    <w:p w14:paraId="0A863106" w14:textId="783804FC" w:rsidR="00E72619" w:rsidRPr="00C023E8" w:rsidRDefault="00E7261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Pojem účtovník sa objavuje už v stredoveku, označoval pisára, ktorý vedel viesť knihy.</w:t>
      </w:r>
    </w:p>
    <w:p w14:paraId="0CFAB8E0" w14:textId="58C74111" w:rsidR="00E72619" w:rsidRPr="00C023E8" w:rsidRDefault="00E72619" w:rsidP="00E72619">
      <w:pPr>
        <w:ind w:left="360"/>
        <w:rPr>
          <w:rFonts w:ascii="Times New Roman" w:hAnsi="Times New Roman" w:cs="Times New Roman"/>
          <w:sz w:val="28"/>
          <w:szCs w:val="28"/>
        </w:rPr>
      </w:pPr>
      <w:r w:rsidRPr="00C023E8">
        <w:rPr>
          <w:rFonts w:ascii="Times New Roman" w:hAnsi="Times New Roman" w:cs="Times New Roman"/>
          <w:sz w:val="28"/>
          <w:szCs w:val="28"/>
        </w:rPr>
        <w:t>Podvojná sústava účtovníctva v písanej forme:</w:t>
      </w:r>
    </w:p>
    <w:p w14:paraId="0B4BF32F" w14:textId="208D44C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Začiatky v 13. stor v Taliansku a </w:t>
      </w:r>
      <w:r w:rsidR="00C023E8" w:rsidRPr="00C023E8">
        <w:rPr>
          <w:rFonts w:ascii="Times New Roman" w:hAnsi="Times New Roman" w:cs="Times New Roman"/>
          <w:sz w:val="28"/>
          <w:szCs w:val="28"/>
        </w:rPr>
        <w:t>Chorvátsku</w:t>
      </w:r>
    </w:p>
    <w:p w14:paraId="4268D478" w14:textId="7701FD2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 xml:space="preserve">Prvá tlačená kniha vydaná v roku 1494 (Súbor aritmetiky, </w:t>
      </w:r>
      <w:r w:rsidR="00C023E8" w:rsidRPr="00C023E8">
        <w:rPr>
          <w:rFonts w:ascii="Times New Roman" w:hAnsi="Times New Roman" w:cs="Times New Roman"/>
          <w:sz w:val="28"/>
          <w:szCs w:val="28"/>
        </w:rPr>
        <w:t>geometrie</w:t>
      </w:r>
      <w:r w:rsidRPr="00C023E8">
        <w:rPr>
          <w:rFonts w:ascii="Times New Roman" w:hAnsi="Times New Roman" w:cs="Times New Roman"/>
          <w:sz w:val="28"/>
          <w:szCs w:val="28"/>
        </w:rPr>
        <w:t>, pomeru a úmer)</w:t>
      </w:r>
    </w:p>
    <w:p w14:paraId="119B5EB6" w14:textId="5A53E30E"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Luca Pacioli - Opisuje tieto účtovné knihy:</w:t>
      </w:r>
    </w:p>
    <w:p w14:paraId="2005160B" w14:textId="469D009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denník – pre zápisy v časovom poriadku</w:t>
      </w:r>
    </w:p>
    <w:p w14:paraId="71AB6C1B" w14:textId="4F1114B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hlavná kniha – pre zápis podľa vecného usporiadania</w:t>
      </w:r>
    </w:p>
    <w:p w14:paraId="6EB294E4" w14:textId="251719A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memor</w:t>
      </w:r>
      <w:r w:rsidR="00282282">
        <w:rPr>
          <w:rFonts w:ascii="Times New Roman" w:hAnsi="Times New Roman" w:cs="Times New Roman"/>
          <w:sz w:val="28"/>
          <w:szCs w:val="28"/>
        </w:rPr>
        <w:t>i</w:t>
      </w:r>
      <w:r w:rsidRPr="00C023E8">
        <w:rPr>
          <w:rFonts w:ascii="Times New Roman" w:hAnsi="Times New Roman" w:cs="Times New Roman"/>
          <w:sz w:val="28"/>
          <w:szCs w:val="28"/>
        </w:rPr>
        <w:t>ál – pre zápis na nečisto</w:t>
      </w:r>
    </w:p>
    <w:p w14:paraId="5A29599F" w14:textId="73EE1B7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ďalšie pomocné knihy</w:t>
      </w:r>
    </w:p>
    <w:p w14:paraId="61A1FC60" w14:textId="7F2DF2DB" w:rsidR="00E72619" w:rsidRPr="00C023E8" w:rsidRDefault="00E72619" w:rsidP="00E72619">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1.2 Účtovníctvo v </w:t>
      </w:r>
      <w:r w:rsidR="00C023E8" w:rsidRPr="00C023E8">
        <w:rPr>
          <w:rFonts w:ascii="Times New Roman" w:hAnsi="Times New Roman" w:cs="Times New Roman"/>
          <w:sz w:val="36"/>
          <w:szCs w:val="36"/>
        </w:rPr>
        <w:t>súčasnosti</w:t>
      </w:r>
      <w:r w:rsidRPr="00C023E8">
        <w:rPr>
          <w:rFonts w:ascii="Times New Roman" w:hAnsi="Times New Roman" w:cs="Times New Roman"/>
          <w:sz w:val="36"/>
          <w:szCs w:val="36"/>
        </w:rPr>
        <w:t xml:space="preserve"> a jeho právna úprava</w:t>
      </w:r>
    </w:p>
    <w:p w14:paraId="620E80B8" w14:textId="77777777" w:rsidR="00E72619" w:rsidRPr="00C023E8" w:rsidRDefault="00E72619" w:rsidP="00E72619">
      <w:pPr>
        <w:rPr>
          <w:rFonts w:ascii="Times New Roman" w:hAnsi="Times New Roman" w:cs="Times New Roman"/>
          <w:sz w:val="28"/>
          <w:szCs w:val="28"/>
        </w:rPr>
      </w:pPr>
    </w:p>
    <w:p w14:paraId="22D82EA6" w14:textId="78D0359D" w:rsidR="00E72619" w:rsidRPr="00C023E8" w:rsidRDefault="00E72619">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Účtovníctvo v SR je budované na základných zásad</w:t>
      </w:r>
      <w:r w:rsidR="00C023E8" w:rsidRPr="00C023E8">
        <w:rPr>
          <w:rFonts w:ascii="Times New Roman" w:hAnsi="Times New Roman" w:cs="Times New Roman"/>
          <w:sz w:val="28"/>
          <w:szCs w:val="28"/>
        </w:rPr>
        <w:t>á</w:t>
      </w:r>
      <w:r w:rsidRPr="00C023E8">
        <w:rPr>
          <w:rFonts w:ascii="Times New Roman" w:hAnsi="Times New Roman" w:cs="Times New Roman"/>
          <w:sz w:val="28"/>
          <w:szCs w:val="28"/>
        </w:rPr>
        <w:t>ch platných pre všetky vyspelé krajiny s rozvinutým trhovým hospodárstvom. Z členstva v EÚ vyplýva povinnosť viesť účtovníctvo v súlade so:</w:t>
      </w:r>
    </w:p>
    <w:p w14:paraId="24792900" w14:textId="4A01E795" w:rsidR="00E72619" w:rsidRPr="00C023E8" w:rsidRDefault="00E72619">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smernicami Rady EÚ</w:t>
      </w:r>
    </w:p>
    <w:p w14:paraId="0ED86F6E" w14:textId="6B88E2AC" w:rsidR="00E72619" w:rsidRPr="00C023E8" w:rsidRDefault="000E6324">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Medzinárodnými účtovnými štandardmi (MUŠ)</w:t>
      </w:r>
    </w:p>
    <w:p w14:paraId="735CAF77" w14:textId="77777777" w:rsidR="000E6324" w:rsidRPr="00C023E8" w:rsidRDefault="000E6324" w:rsidP="000E6324">
      <w:pPr>
        <w:ind w:left="720"/>
        <w:rPr>
          <w:rFonts w:ascii="Times New Roman" w:hAnsi="Times New Roman" w:cs="Times New Roman"/>
          <w:sz w:val="28"/>
          <w:szCs w:val="28"/>
        </w:rPr>
      </w:pPr>
    </w:p>
    <w:p w14:paraId="5B4BEA1F" w14:textId="2D9C3B5C" w:rsidR="00654A76" w:rsidRPr="00C023E8" w:rsidRDefault="000E6324" w:rsidP="00654A76">
      <w:pPr>
        <w:ind w:left="720"/>
        <w:jc w:val="center"/>
        <w:rPr>
          <w:rFonts w:ascii="Times New Roman" w:hAnsi="Times New Roman" w:cs="Times New Roman"/>
          <w:sz w:val="36"/>
          <w:szCs w:val="36"/>
        </w:rPr>
      </w:pPr>
      <w:r w:rsidRPr="00C023E8">
        <w:rPr>
          <w:rFonts w:ascii="Times New Roman" w:hAnsi="Times New Roman" w:cs="Times New Roman"/>
          <w:sz w:val="36"/>
          <w:szCs w:val="36"/>
        </w:rPr>
        <w:t>Právna úprava účtovníctva</w:t>
      </w:r>
    </w:p>
    <w:p w14:paraId="260592F6" w14:textId="7E63ED85"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Právna úprava účtovníctva u nás je daná súhrnom zákonov a nižších právnych noriem, ktoré upravujú jeho správne vedenie. Ide najmä o tieto zákony a zákonné opatrenia:</w:t>
      </w:r>
    </w:p>
    <w:p w14:paraId="3EE3AC9A" w14:textId="09E96B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431/2002 Z. z. o účtovníctve</w:t>
      </w:r>
    </w:p>
    <w:p w14:paraId="3F61637E" w14:textId="35471977"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513/1991 Zb. Obchodný zákonník</w:t>
      </w:r>
    </w:p>
    <w:p w14:paraId="1632A08F" w14:textId="55CD4A26"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455/1991 Zb. o živnostenskom podnikaní </w:t>
      </w:r>
    </w:p>
    <w:p w14:paraId="2F4641E0" w14:textId="4BBAB0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47/1992 Zb. Občiansky zákonník </w:t>
      </w:r>
    </w:p>
    <w:p w14:paraId="38FC195D" w14:textId="4B029631" w:rsidR="000E6324"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V</w:t>
      </w:r>
      <w:r w:rsidR="000E6324" w:rsidRPr="00C023E8">
        <w:rPr>
          <w:rFonts w:ascii="Times New Roman" w:hAnsi="Times New Roman" w:cs="Times New Roman"/>
          <w:sz w:val="28"/>
          <w:szCs w:val="28"/>
        </w:rPr>
        <w:t>šetky daňové zákony, a z nich najmä zákon č. 595/2003 Z. z. o dani z</w:t>
      </w:r>
      <w:r w:rsidRPr="00C023E8">
        <w:rPr>
          <w:rFonts w:ascii="Times New Roman" w:hAnsi="Times New Roman" w:cs="Times New Roman"/>
          <w:sz w:val="28"/>
          <w:szCs w:val="28"/>
        </w:rPr>
        <w:t> </w:t>
      </w:r>
      <w:r w:rsidR="000E6324" w:rsidRPr="00C023E8">
        <w:rPr>
          <w:rFonts w:ascii="Times New Roman" w:hAnsi="Times New Roman" w:cs="Times New Roman"/>
          <w:sz w:val="28"/>
          <w:szCs w:val="28"/>
        </w:rPr>
        <w:t>príjmov</w:t>
      </w:r>
    </w:p>
    <w:p w14:paraId="4AD967C1" w14:textId="14C13FA6"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Rámcove účtové osnovy a opatrenia MF SR</w:t>
      </w:r>
    </w:p>
    <w:p w14:paraId="4C6AC10C" w14:textId="5FDA75E2"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Smernice Rady EÚ</w:t>
      </w:r>
    </w:p>
    <w:p w14:paraId="402BE7DF" w14:textId="2412C88E" w:rsidR="00326B57" w:rsidRPr="00C023E8" w:rsidRDefault="00C023E8">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w:t>
      </w:r>
      <w:r w:rsidR="00326B57" w:rsidRPr="00C023E8">
        <w:rPr>
          <w:rFonts w:ascii="Times New Roman" w:hAnsi="Times New Roman" w:cs="Times New Roman"/>
          <w:sz w:val="28"/>
          <w:szCs w:val="28"/>
        </w:rPr>
        <w:t xml:space="preserve"> účtovné štandardy</w:t>
      </w:r>
    </w:p>
    <w:p w14:paraId="3B65E5C3" w14:textId="5388F314"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 štandardy finančného vykazovania</w:t>
      </w:r>
    </w:p>
    <w:p w14:paraId="059E3449" w14:textId="77777777" w:rsidR="00326B57" w:rsidRPr="00C023E8" w:rsidRDefault="00326B57" w:rsidP="00326B57">
      <w:pPr>
        <w:pStyle w:val="Odsekzoznamu"/>
        <w:rPr>
          <w:rFonts w:ascii="Times New Roman" w:hAnsi="Times New Roman" w:cs="Times New Roman"/>
          <w:sz w:val="28"/>
          <w:szCs w:val="28"/>
        </w:rPr>
      </w:pPr>
    </w:p>
    <w:p w14:paraId="4D91CED3" w14:textId="5D9E024D" w:rsidR="00654A76" w:rsidRPr="00C023E8" w:rsidRDefault="00326B57" w:rsidP="00654A76">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t>Základné pojmy</w:t>
      </w:r>
    </w:p>
    <w:p w14:paraId="436EB3BA"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Účtovníctvo je najucelenejším ekonomickým informačným systémom, ktorý presne a spoľahlivo podáva ekonomické informácie o skutočnostiach, ktoré sú jeho predmetom. </w:t>
      </w:r>
    </w:p>
    <w:p w14:paraId="22299684"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Predmetom účtovníctva je:</w:t>
      </w:r>
    </w:p>
    <w:p w14:paraId="1B2044BE" w14:textId="18B61E9D"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Účtovanie účtovných prípadov o stave a pohybe majetku, stave a pohybe záväzkov, rozdiele majetku a záväzkov, o výnosoch, nákladoch, príjmoch, výdavkoch a o výsledku hospodárenia účtovnej jednotky,</w:t>
      </w:r>
    </w:p>
    <w:p w14:paraId="74AFABEC" w14:textId="79000938"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Vykazovanie skutočností o účtovných prípadoch (uvedených v bode 1) v účtovnej závierke.</w:t>
      </w:r>
    </w:p>
    <w:p w14:paraId="5BF6BF91" w14:textId="77777777" w:rsidR="00654A76" w:rsidRPr="00C023E8" w:rsidRDefault="00654A76" w:rsidP="00654A76">
      <w:pPr>
        <w:pStyle w:val="Odsekzoznamu"/>
        <w:rPr>
          <w:rFonts w:ascii="Times New Roman" w:hAnsi="Times New Roman" w:cs="Times New Roman"/>
          <w:sz w:val="28"/>
          <w:szCs w:val="28"/>
        </w:rPr>
      </w:pPr>
    </w:p>
    <w:p w14:paraId="7D94A483" w14:textId="77777777" w:rsidR="00654A76" w:rsidRPr="00C023E8" w:rsidRDefault="00654A76" w:rsidP="00654A76">
      <w:pPr>
        <w:pStyle w:val="Odsekzoznamu"/>
        <w:rPr>
          <w:rFonts w:ascii="Times New Roman" w:hAnsi="Times New Roman" w:cs="Times New Roman"/>
          <w:sz w:val="28"/>
          <w:szCs w:val="28"/>
        </w:rPr>
      </w:pPr>
    </w:p>
    <w:p w14:paraId="0A8410A8" w14:textId="24201364"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lastRenderedPageBreak/>
        <w:t>Účtovnou jednotkou sú:</w:t>
      </w:r>
    </w:p>
    <w:p w14:paraId="10861366"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Všetky právnické osoby, ktoré majú sídlo na území Slovenskej republiky</w:t>
      </w:r>
    </w:p>
    <w:p w14:paraId="374D8FB2"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Zahraničné osoby (právnické i fyzické), ak na území SR podnikajú alebo vykonávajú inú činnosť (napr. zahraničné nadácie),</w:t>
      </w:r>
    </w:p>
    <w:p w14:paraId="5EA8BACE" w14:textId="31DD5678"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Fyzické osoby, ktoré podnikajú alebo vykonávajú inú samostatnú zárobkovú činnosť</w:t>
      </w:r>
    </w:p>
    <w:p w14:paraId="40C84B6C" w14:textId="77777777" w:rsidR="00326B57" w:rsidRPr="00C023E8" w:rsidRDefault="00326B57" w:rsidP="00326B57">
      <w:pPr>
        <w:pStyle w:val="Odsekzoznamu"/>
        <w:ind w:left="1440"/>
        <w:rPr>
          <w:rFonts w:ascii="Times New Roman" w:hAnsi="Times New Roman" w:cs="Times New Roman"/>
          <w:sz w:val="28"/>
          <w:szCs w:val="28"/>
        </w:rPr>
      </w:pPr>
    </w:p>
    <w:p w14:paraId="64BCE574"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Účtovníctvo sa vedie nepretržite od vzniku podniku, družstva alebo obchodnej spoločnosti až po zánik. </w:t>
      </w:r>
    </w:p>
    <w:p w14:paraId="5B61BE91"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V pravidelných intervaloch sa však sledujú skutočnosti, ktoré sú predmetom účtovníctva ako uceleného informačného systému. Jeden takýto interval sa nazýva účtovné obdobie. </w:t>
      </w:r>
    </w:p>
    <w:p w14:paraId="4AC6EB6E"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Účtovným obdobím je:</w:t>
      </w:r>
    </w:p>
    <w:p w14:paraId="38F46271" w14:textId="210FF963"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Kalendárny rok - môžu uplatňovať všetky účtovné jednotky.</w:t>
      </w:r>
    </w:p>
    <w:p w14:paraId="1B520BED"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 xml:space="preserve">Hospodársky rok - dvanásť po sebe idúcich mesiacov, ktoré netvoria kalendárny rok, hospodársky rok nemôžu uplatňovať účtovné jednotky, ktoré sú fyzickou osobou a účtovné jednotky verejnej správy </w:t>
      </w:r>
    </w:p>
    <w:p w14:paraId="595BBEEE" w14:textId="3D779113"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možno v súlade so zákonom o účtovníctve viesť v dvoch základných sústavách, a to:</w:t>
      </w:r>
    </w:p>
    <w:p w14:paraId="2FB89E28" w14:textId="00BABCC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 sústave podvojného účtovníctva - môžu viesť všetky účtovné jednotky bez ohľadu na to, či ide o fyzické alebo právnické osoby.</w:t>
      </w:r>
    </w:p>
    <w:p w14:paraId="5A412358" w14:textId="7B3B8F3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xml:space="preserve">V sústave jednoduchého účtovníctva - nemôžu viesť všetky účtovné jednotky, ale len tie, ktorým to povoľuje zákon o účtovníctve </w:t>
      </w:r>
    </w:p>
    <w:p w14:paraId="17718F5C"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Každý konkrétny účtovný prípad, ktorý sa vyskytne v účtovnej jednotke, sa môže zaúčtovať len na základe účtovného dokladu. </w:t>
      </w:r>
    </w:p>
    <w:p w14:paraId="657B4958" w14:textId="7A95731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Účtovné doklady, účtovné zápisy a účtovné knihy sa vedú v slovenskom jazyku a v peňažných jednotkách slovenskej meny, t. j. v eurách - €. Ak sa evidujú v cudzej mene, prikazuje zákon o účtovníctve viesť ich aj v týchto cudzích menách.</w:t>
      </w:r>
    </w:p>
    <w:p w14:paraId="4EC87068" w14:textId="77777777" w:rsidR="00293BD5" w:rsidRPr="00C023E8" w:rsidRDefault="00293BD5" w:rsidP="00326B57">
      <w:pPr>
        <w:pStyle w:val="Odsekzoznamu"/>
        <w:jc w:val="center"/>
        <w:rPr>
          <w:rFonts w:ascii="Times New Roman" w:hAnsi="Times New Roman" w:cs="Times New Roman"/>
          <w:sz w:val="28"/>
          <w:szCs w:val="28"/>
        </w:rPr>
      </w:pPr>
    </w:p>
    <w:p w14:paraId="13FCFD2F" w14:textId="77777777" w:rsidR="00293BD5" w:rsidRPr="00C023E8" w:rsidRDefault="00293BD5" w:rsidP="00326B57">
      <w:pPr>
        <w:pStyle w:val="Odsekzoznamu"/>
        <w:jc w:val="center"/>
        <w:rPr>
          <w:rFonts w:ascii="Times New Roman" w:hAnsi="Times New Roman" w:cs="Times New Roman"/>
          <w:sz w:val="28"/>
          <w:szCs w:val="28"/>
        </w:rPr>
      </w:pPr>
    </w:p>
    <w:p w14:paraId="1EA23338" w14:textId="77777777" w:rsidR="00293BD5" w:rsidRPr="00C023E8" w:rsidRDefault="00293BD5" w:rsidP="00326B57">
      <w:pPr>
        <w:pStyle w:val="Odsekzoznamu"/>
        <w:jc w:val="center"/>
        <w:rPr>
          <w:rFonts w:ascii="Times New Roman" w:hAnsi="Times New Roman" w:cs="Times New Roman"/>
          <w:sz w:val="28"/>
          <w:szCs w:val="28"/>
        </w:rPr>
      </w:pPr>
    </w:p>
    <w:p w14:paraId="705A0C44" w14:textId="77777777" w:rsidR="00293BD5" w:rsidRPr="00C023E8" w:rsidRDefault="00293BD5" w:rsidP="00326B57">
      <w:pPr>
        <w:pStyle w:val="Odsekzoznamu"/>
        <w:jc w:val="center"/>
        <w:rPr>
          <w:rFonts w:ascii="Times New Roman" w:hAnsi="Times New Roman" w:cs="Times New Roman"/>
          <w:sz w:val="28"/>
          <w:szCs w:val="28"/>
        </w:rPr>
      </w:pPr>
    </w:p>
    <w:p w14:paraId="057FDDBE" w14:textId="77777777" w:rsidR="00293BD5" w:rsidRPr="00C023E8" w:rsidRDefault="00293BD5" w:rsidP="00326B57">
      <w:pPr>
        <w:pStyle w:val="Odsekzoznamu"/>
        <w:jc w:val="center"/>
        <w:rPr>
          <w:rFonts w:ascii="Times New Roman" w:hAnsi="Times New Roman" w:cs="Times New Roman"/>
          <w:sz w:val="28"/>
          <w:szCs w:val="28"/>
        </w:rPr>
      </w:pPr>
    </w:p>
    <w:p w14:paraId="32EAC17D" w14:textId="77777777" w:rsidR="00293BD5" w:rsidRPr="00C023E8" w:rsidRDefault="00293BD5" w:rsidP="00326B57">
      <w:pPr>
        <w:pStyle w:val="Odsekzoznamu"/>
        <w:jc w:val="center"/>
        <w:rPr>
          <w:rFonts w:ascii="Times New Roman" w:hAnsi="Times New Roman" w:cs="Times New Roman"/>
          <w:sz w:val="28"/>
          <w:szCs w:val="28"/>
        </w:rPr>
      </w:pPr>
    </w:p>
    <w:p w14:paraId="6D9648C7" w14:textId="77777777" w:rsidR="00293BD5" w:rsidRPr="00C023E8" w:rsidRDefault="00293BD5" w:rsidP="00326B57">
      <w:pPr>
        <w:pStyle w:val="Odsekzoznamu"/>
        <w:jc w:val="center"/>
        <w:rPr>
          <w:rFonts w:ascii="Times New Roman" w:hAnsi="Times New Roman" w:cs="Times New Roman"/>
          <w:sz w:val="36"/>
          <w:szCs w:val="36"/>
        </w:rPr>
      </w:pPr>
    </w:p>
    <w:p w14:paraId="577A3E0C" w14:textId="380FBCBD" w:rsidR="00326B57" w:rsidRPr="00C023E8" w:rsidRDefault="00326B57" w:rsidP="00326B57">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lastRenderedPageBreak/>
        <w:t>1.3 VÝZNAM A ÚLOHY ÚČTOVNÍCTVA</w:t>
      </w:r>
    </w:p>
    <w:p w14:paraId="15B76D7A" w14:textId="77777777" w:rsidR="00654A76" w:rsidRPr="00C023E8" w:rsidRDefault="00654A76" w:rsidP="00326B57">
      <w:pPr>
        <w:pStyle w:val="Odsekzoznamu"/>
        <w:jc w:val="center"/>
        <w:rPr>
          <w:rFonts w:ascii="Times New Roman" w:hAnsi="Times New Roman" w:cs="Times New Roman"/>
          <w:sz w:val="36"/>
          <w:szCs w:val="36"/>
        </w:rPr>
      </w:pPr>
    </w:p>
    <w:p w14:paraId="62486913"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sa musí viesť:</w:t>
      </w:r>
    </w:p>
    <w:p w14:paraId="20678ADA" w14:textId="191E6DCD"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Správne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všetky účtovné prípady sa zaúčtujú v súlade so zákonom o účtovníctve a inými právnymi predpismi, ktoré sa ich týkajú</w:t>
      </w:r>
      <w:r w:rsidRPr="00C023E8">
        <w:rPr>
          <w:rFonts w:ascii="Times New Roman" w:hAnsi="Times New Roman" w:cs="Times New Roman"/>
          <w:sz w:val="28"/>
          <w:szCs w:val="28"/>
        </w:rPr>
        <w:t>.</w:t>
      </w:r>
    </w:p>
    <w:p w14:paraId="3D40DD4F" w14:textId="77777777"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Úplne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 xml:space="preserve"> musia byť zaúčtované všetky účtovné prípady daného účtovného obdobia. </w:t>
      </w:r>
    </w:p>
    <w:p w14:paraId="61013193" w14:textId="55B0C78E"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P</w:t>
      </w:r>
      <w:r w:rsidR="00326B57" w:rsidRPr="00C023E8">
        <w:rPr>
          <w:rFonts w:ascii="Times New Roman" w:hAnsi="Times New Roman" w:cs="Times New Roman"/>
          <w:sz w:val="28"/>
          <w:szCs w:val="28"/>
        </w:rPr>
        <w:t>reukázateľne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ku každému účtovnému prípadu musí byť doložený príslušný účtovný doklad</w:t>
      </w:r>
      <w:r w:rsidRPr="00C023E8">
        <w:rPr>
          <w:rFonts w:ascii="Times New Roman" w:hAnsi="Times New Roman" w:cs="Times New Roman"/>
          <w:sz w:val="28"/>
          <w:szCs w:val="28"/>
        </w:rPr>
        <w:t>.</w:t>
      </w:r>
    </w:p>
    <w:p w14:paraId="05D7B9C9" w14:textId="72128375"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Z</w:t>
      </w:r>
      <w:r w:rsidR="00326B57" w:rsidRPr="00C023E8">
        <w:rPr>
          <w:rFonts w:ascii="Times New Roman" w:hAnsi="Times New Roman" w:cs="Times New Roman"/>
          <w:sz w:val="28"/>
          <w:szCs w:val="28"/>
        </w:rPr>
        <w:t>rozumiteľne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v slovenskom jazyku tak, aby bolo možné spoľahlivo a jednoznačne určiť obsah účtových prípadov</w:t>
      </w:r>
      <w:r w:rsidRPr="00C023E8">
        <w:rPr>
          <w:rFonts w:ascii="Times New Roman" w:hAnsi="Times New Roman" w:cs="Times New Roman"/>
          <w:sz w:val="28"/>
          <w:szCs w:val="28"/>
        </w:rPr>
        <w:t>.</w:t>
      </w:r>
    </w:p>
    <w:p w14:paraId="0E5B988A" w14:textId="46823A8E"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 xml:space="preserve">pôsobom zaručujúcim trvalosť všetkých účtovných záznamov a to po celú dobu spracovania a úschovy. </w:t>
      </w:r>
    </w:p>
    <w:p w14:paraId="57A57E56" w14:textId="77777777" w:rsidR="00293BD5" w:rsidRPr="00C023E8" w:rsidRDefault="00293BD5" w:rsidP="00326B57">
      <w:pPr>
        <w:pStyle w:val="Odsekzoznamu"/>
        <w:rPr>
          <w:rFonts w:ascii="Times New Roman" w:hAnsi="Times New Roman" w:cs="Times New Roman"/>
          <w:sz w:val="28"/>
          <w:szCs w:val="28"/>
        </w:rPr>
      </w:pPr>
    </w:p>
    <w:p w14:paraId="74865209" w14:textId="02EC87C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Účtovníctvo plní pritom najmä tieto úlohy: </w:t>
      </w:r>
    </w:p>
    <w:p w14:paraId="60061024" w14:textId="188B8112"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w:t>
      </w:r>
      <w:r w:rsidR="00326B57" w:rsidRPr="00C023E8">
        <w:rPr>
          <w:rFonts w:ascii="Times New Roman" w:hAnsi="Times New Roman" w:cs="Times New Roman"/>
          <w:sz w:val="28"/>
          <w:szCs w:val="28"/>
        </w:rPr>
        <w:t>čas a presne eviduje stav a pohyb všetkého majetku, vlastného imania a záväzkov účtovnej jednotky tak, aby bola zabezpečená dôsledná ochrana proti rozkrádaniu alebo inej forme odcudzenia</w:t>
      </w:r>
      <w:r w:rsidRPr="00C023E8">
        <w:rPr>
          <w:rFonts w:ascii="Times New Roman" w:hAnsi="Times New Roman" w:cs="Times New Roman"/>
          <w:sz w:val="28"/>
          <w:szCs w:val="28"/>
        </w:rPr>
        <w:t>.</w:t>
      </w:r>
    </w:p>
    <w:p w14:paraId="63A60C11" w14:textId="3D690CC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E</w:t>
      </w:r>
      <w:r w:rsidR="00326B57" w:rsidRPr="00C023E8">
        <w:rPr>
          <w:rFonts w:ascii="Times New Roman" w:hAnsi="Times New Roman" w:cs="Times New Roman"/>
          <w:sz w:val="28"/>
          <w:szCs w:val="28"/>
        </w:rPr>
        <w:t>viduje majetok nielen podľa jednotlivých foriem a druhov, ale aj podľa jeho pôvodu, t. j. zdrojov krytia, a poukazuje na veľkosť vlastného imania podniku (ako rozdiel majetku a záväzkov)</w:t>
      </w:r>
      <w:r w:rsidRPr="00C023E8">
        <w:rPr>
          <w:rFonts w:ascii="Times New Roman" w:hAnsi="Times New Roman" w:cs="Times New Roman"/>
          <w:sz w:val="28"/>
          <w:szCs w:val="28"/>
        </w:rPr>
        <w:t>.</w:t>
      </w:r>
    </w:p>
    <w:p w14:paraId="7429E3F4" w14:textId="15745C2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aznamenáva všetky náklady a výnosy, príjmy a výdavky, ktoré súvisia s podnikateľskou činnosťou podniku</w:t>
      </w:r>
      <w:r w:rsidRPr="00C023E8">
        <w:rPr>
          <w:rFonts w:ascii="Times New Roman" w:hAnsi="Times New Roman" w:cs="Times New Roman"/>
          <w:sz w:val="28"/>
          <w:szCs w:val="28"/>
        </w:rPr>
        <w:t>.</w:t>
      </w:r>
    </w:p>
    <w:p w14:paraId="061B0A8B" w14:textId="00DA944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isťuje veľkosť výsledku hospodárenia - zisku alebo straty a eviduje jeho rozdelenie</w:t>
      </w:r>
      <w:r w:rsidRPr="00C023E8">
        <w:rPr>
          <w:rFonts w:ascii="Times New Roman" w:hAnsi="Times New Roman" w:cs="Times New Roman"/>
          <w:sz w:val="28"/>
          <w:szCs w:val="28"/>
        </w:rPr>
        <w:t>.</w:t>
      </w:r>
    </w:p>
    <w:p w14:paraId="62E73CCD" w14:textId="2BFF70DA"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odľa potreby zabezpečuje presnú evidenciu o uvedených skutočnostiach nielen za účtovnú jednotku ako celok</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ale aj za jednotlivé vnútropodnikové útvary</w:t>
      </w:r>
      <w:r w:rsidRPr="00C023E8">
        <w:rPr>
          <w:rFonts w:ascii="Times New Roman" w:hAnsi="Times New Roman" w:cs="Times New Roman"/>
          <w:sz w:val="28"/>
          <w:szCs w:val="28"/>
        </w:rPr>
        <w:t>.</w:t>
      </w:r>
    </w:p>
    <w:p w14:paraId="5670368F" w14:textId="6B5E256B"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pre vnútropodnikové plánovanie, rozpočtovanie a kalkulácie, ktoré spolu s účtovníctvom tvoria účtovný informačný systém podniku</w:t>
      </w:r>
      <w:r w:rsidRPr="00C023E8">
        <w:rPr>
          <w:rFonts w:ascii="Times New Roman" w:hAnsi="Times New Roman" w:cs="Times New Roman"/>
          <w:sz w:val="28"/>
          <w:szCs w:val="28"/>
        </w:rPr>
        <w:t>.</w:t>
      </w:r>
    </w:p>
    <w:p w14:paraId="29E9F167" w14:textId="1298943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lúži ako dôležitá informačná základňa pre riadenie a kontrolu zo strany manažmentu podniku (manažérske účtovníctvo)</w:t>
      </w:r>
      <w:r w:rsidRPr="00C023E8">
        <w:rPr>
          <w:rFonts w:ascii="Times New Roman" w:hAnsi="Times New Roman" w:cs="Times New Roman"/>
          <w:sz w:val="28"/>
          <w:szCs w:val="28"/>
        </w:rPr>
        <w:t>.</w:t>
      </w:r>
    </w:p>
    <w:p w14:paraId="548D1657" w14:textId="027B1285" w:rsidR="000E6324"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aj pre štátne orgány (daňové úrady a iné finančné orgány), ale aj pre vlastníkov, veriteľov, banky a iných, ktorí sa zaujímajú o činnosť danej účtovnej jednotky.</w:t>
      </w:r>
    </w:p>
    <w:p w14:paraId="01382394" w14:textId="77777777" w:rsidR="000E533F" w:rsidRPr="00C023E8" w:rsidRDefault="000E533F" w:rsidP="000E533F">
      <w:pPr>
        <w:ind w:left="360"/>
        <w:rPr>
          <w:rFonts w:ascii="Times New Roman" w:hAnsi="Times New Roman" w:cs="Times New Roman"/>
          <w:sz w:val="28"/>
          <w:szCs w:val="28"/>
        </w:rPr>
      </w:pPr>
    </w:p>
    <w:p w14:paraId="0CFE8250" w14:textId="77777777" w:rsidR="00293BD5" w:rsidRPr="00C023E8" w:rsidRDefault="00293BD5" w:rsidP="000E533F">
      <w:pPr>
        <w:ind w:left="360"/>
        <w:rPr>
          <w:rFonts w:ascii="Times New Roman" w:hAnsi="Times New Roman" w:cs="Times New Roman"/>
          <w:sz w:val="28"/>
          <w:szCs w:val="28"/>
        </w:rPr>
      </w:pPr>
    </w:p>
    <w:p w14:paraId="388E1932" w14:textId="3EFA8CD1" w:rsidR="00293BD5" w:rsidRPr="00C023E8" w:rsidRDefault="00AD7640" w:rsidP="00293BD5">
      <w:pPr>
        <w:ind w:left="360"/>
        <w:jc w:val="center"/>
        <w:rPr>
          <w:rFonts w:ascii="Times New Roman" w:hAnsi="Times New Roman" w:cs="Times New Roman"/>
          <w:sz w:val="52"/>
          <w:szCs w:val="52"/>
        </w:rPr>
      </w:pPr>
      <w:r w:rsidRPr="00C023E8">
        <w:rPr>
          <w:rFonts w:ascii="Times New Roman" w:hAnsi="Times New Roman" w:cs="Times New Roman"/>
          <w:sz w:val="52"/>
          <w:szCs w:val="52"/>
        </w:rPr>
        <w:lastRenderedPageBreak/>
        <w:t>2. Majetok a zdroje jeho krytia</w:t>
      </w:r>
    </w:p>
    <w:p w14:paraId="6AE7C223" w14:textId="4755BAB7" w:rsidR="00AD7640" w:rsidRPr="00C023E8" w:rsidRDefault="00AD7640" w:rsidP="00293BD5">
      <w:pPr>
        <w:ind w:left="360"/>
        <w:jc w:val="center"/>
        <w:rPr>
          <w:rFonts w:ascii="Times New Roman" w:hAnsi="Times New Roman" w:cs="Times New Roman"/>
          <w:sz w:val="36"/>
          <w:szCs w:val="36"/>
        </w:rPr>
      </w:pPr>
      <w:r w:rsidRPr="00C023E8">
        <w:rPr>
          <w:rFonts w:ascii="Times New Roman" w:hAnsi="Times New Roman" w:cs="Times New Roman"/>
          <w:sz w:val="36"/>
          <w:szCs w:val="36"/>
        </w:rPr>
        <w:t>2.1 Formy a zloženie majetku</w:t>
      </w:r>
    </w:p>
    <w:p w14:paraId="5CD2F50C" w14:textId="7777777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Majetok sú:</w:t>
      </w:r>
    </w:p>
    <w:p w14:paraId="28DF152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Tie aktíva ÚJ, ktoré sú výsledkom minulých udalostí </w:t>
      </w:r>
    </w:p>
    <w:p w14:paraId="2AFE109A"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Je pravdepodobné že v budúcnosti zvýšia ekonomické úžitky ÚJ (účtovnej jednotky)</w:t>
      </w:r>
    </w:p>
    <w:p w14:paraId="4564EE33" w14:textId="0FBF5A1B"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Dajú sa spoľahlivo oceniť podľa zákona o UCT</w:t>
      </w:r>
    </w:p>
    <w:p w14:paraId="6B349DC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Vykazujú sa v účtovnej závierke</w:t>
      </w:r>
    </w:p>
    <w:p w14:paraId="781BA2D4" w14:textId="3289B19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JÚ vo Výkaze o majetku a záväzkoch</w:t>
      </w:r>
    </w:p>
    <w:p w14:paraId="07FE1316" w14:textId="55E3E0A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PÚ v Súvahe</w:t>
      </w:r>
    </w:p>
    <w:p w14:paraId="49DB9C19" w14:textId="77777777" w:rsidR="00654A76" w:rsidRPr="00C023E8" w:rsidRDefault="00654A76" w:rsidP="00654A76">
      <w:pPr>
        <w:pStyle w:val="Odsekzoznamu"/>
        <w:rPr>
          <w:rFonts w:ascii="Times New Roman" w:hAnsi="Times New Roman" w:cs="Times New Roman"/>
          <w:sz w:val="28"/>
          <w:szCs w:val="28"/>
        </w:rPr>
      </w:pPr>
    </w:p>
    <w:p w14:paraId="153F00C7" w14:textId="62CF682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DLHODOBÝ:</w:t>
      </w:r>
    </w:p>
    <w:p w14:paraId="647E5110"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Má dlhodobý charakter </w:t>
      </w:r>
    </w:p>
    <w:p w14:paraId="721D9557"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Vyššiu cenu </w:t>
      </w:r>
    </w:p>
    <w:p w14:paraId="6213279E" w14:textId="5DD7F582"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Vo výrobe sa nespotrebúva naraz, ale sa opotrebúva</w:t>
      </w:r>
    </w:p>
    <w:p w14:paraId="2FD06E54" w14:textId="77777777" w:rsidR="00654A76" w:rsidRPr="00C023E8" w:rsidRDefault="00654A76" w:rsidP="00654A76">
      <w:pPr>
        <w:pStyle w:val="Odsekzoznamu"/>
        <w:ind w:left="1440"/>
        <w:rPr>
          <w:rFonts w:ascii="Times New Roman" w:hAnsi="Times New Roman" w:cs="Times New Roman"/>
          <w:sz w:val="28"/>
          <w:szCs w:val="28"/>
        </w:rPr>
      </w:pPr>
    </w:p>
    <w:p w14:paraId="5F9C61A3" w14:textId="7971A80C"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t>Dlhodobý nehmotný majetok – DNM:</w:t>
      </w:r>
    </w:p>
    <w:p w14:paraId="0D5A80D6" w14:textId="0B12D1EF"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nehmotný charakter</w:t>
      </w:r>
    </w:p>
    <w:p w14:paraId="640D4451" w14:textId="327D9E80"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Vstupná cena je viac ako 2 400 €</w:t>
      </w:r>
    </w:p>
    <w:p w14:paraId="41D54728" w14:textId="008C6BC9"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Doba používania je viac ako rok</w:t>
      </w:r>
    </w:p>
    <w:p w14:paraId="2E17935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597C20D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Aktivované náklady na vývoj</w:t>
      </w:r>
    </w:p>
    <w:p w14:paraId="0A0570DE"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Softvér</w:t>
      </w:r>
    </w:p>
    <w:p w14:paraId="0DC79911"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Oceniteľné práva (know-how, licencie...)</w:t>
      </w:r>
    </w:p>
    <w:p w14:paraId="3D47DF4B"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Goodwill</w:t>
      </w:r>
    </w:p>
    <w:p w14:paraId="236FEB26" w14:textId="63912098"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nehmotný majetok, ktorého ocenenie je menej alebo rovné 2 400 €, doba používania viac ako rok, ak sa tak podnik rozhodne</w:t>
      </w:r>
    </w:p>
    <w:p w14:paraId="74596D5E" w14:textId="77777777" w:rsidR="00AD7640" w:rsidRPr="00C023E8" w:rsidRDefault="00AD7640" w:rsidP="00AD7640">
      <w:pPr>
        <w:pStyle w:val="Odsekzoznamu"/>
        <w:rPr>
          <w:rFonts w:ascii="Times New Roman" w:hAnsi="Times New Roman" w:cs="Times New Roman"/>
          <w:sz w:val="28"/>
          <w:szCs w:val="28"/>
        </w:rPr>
      </w:pPr>
    </w:p>
    <w:p w14:paraId="3204A6B4" w14:textId="77777777" w:rsidR="00654A76" w:rsidRPr="00C023E8" w:rsidRDefault="00654A76" w:rsidP="00AD7640">
      <w:pPr>
        <w:pStyle w:val="Odsekzoznamu"/>
        <w:rPr>
          <w:rFonts w:ascii="Times New Roman" w:hAnsi="Times New Roman" w:cs="Times New Roman"/>
          <w:sz w:val="28"/>
          <w:szCs w:val="28"/>
        </w:rPr>
      </w:pPr>
    </w:p>
    <w:p w14:paraId="6F2510D6" w14:textId="77777777" w:rsidR="00654A76" w:rsidRPr="00C023E8" w:rsidRDefault="00654A76" w:rsidP="00AD7640">
      <w:pPr>
        <w:pStyle w:val="Odsekzoznamu"/>
        <w:rPr>
          <w:rFonts w:ascii="Times New Roman" w:hAnsi="Times New Roman" w:cs="Times New Roman"/>
          <w:sz w:val="28"/>
          <w:szCs w:val="28"/>
        </w:rPr>
      </w:pPr>
    </w:p>
    <w:p w14:paraId="3B75D8DE" w14:textId="77777777" w:rsidR="00654A76" w:rsidRPr="00C023E8" w:rsidRDefault="00654A76" w:rsidP="00AD7640">
      <w:pPr>
        <w:pStyle w:val="Odsekzoznamu"/>
        <w:rPr>
          <w:rFonts w:ascii="Times New Roman" w:hAnsi="Times New Roman" w:cs="Times New Roman"/>
          <w:sz w:val="28"/>
          <w:szCs w:val="28"/>
        </w:rPr>
      </w:pPr>
    </w:p>
    <w:p w14:paraId="2D35F55B" w14:textId="77777777" w:rsidR="00654A76" w:rsidRPr="00C023E8" w:rsidRDefault="00654A76" w:rsidP="00AD7640">
      <w:pPr>
        <w:pStyle w:val="Odsekzoznamu"/>
        <w:rPr>
          <w:rFonts w:ascii="Times New Roman" w:hAnsi="Times New Roman" w:cs="Times New Roman"/>
          <w:sz w:val="28"/>
          <w:szCs w:val="28"/>
        </w:rPr>
      </w:pPr>
    </w:p>
    <w:p w14:paraId="021E761C" w14:textId="77777777" w:rsidR="00654A76" w:rsidRPr="00C023E8" w:rsidRDefault="00654A76" w:rsidP="00AD7640">
      <w:pPr>
        <w:pStyle w:val="Odsekzoznamu"/>
        <w:rPr>
          <w:rFonts w:ascii="Times New Roman" w:hAnsi="Times New Roman" w:cs="Times New Roman"/>
          <w:sz w:val="28"/>
          <w:szCs w:val="28"/>
        </w:rPr>
      </w:pPr>
    </w:p>
    <w:p w14:paraId="2485FB04" w14:textId="77777777" w:rsidR="00654A76" w:rsidRPr="00C023E8" w:rsidRDefault="00654A76" w:rsidP="00AD7640">
      <w:pPr>
        <w:pStyle w:val="Odsekzoznamu"/>
        <w:rPr>
          <w:rFonts w:ascii="Times New Roman" w:hAnsi="Times New Roman" w:cs="Times New Roman"/>
          <w:sz w:val="28"/>
          <w:szCs w:val="28"/>
        </w:rPr>
      </w:pPr>
    </w:p>
    <w:p w14:paraId="44BA0C0A" w14:textId="77777777" w:rsidR="00654A76" w:rsidRPr="00C023E8" w:rsidRDefault="00654A76" w:rsidP="00AD7640">
      <w:pPr>
        <w:pStyle w:val="Odsekzoznamu"/>
        <w:rPr>
          <w:rFonts w:ascii="Times New Roman" w:hAnsi="Times New Roman" w:cs="Times New Roman"/>
          <w:sz w:val="28"/>
          <w:szCs w:val="28"/>
        </w:rPr>
      </w:pPr>
    </w:p>
    <w:p w14:paraId="53FC65D4" w14:textId="77777777" w:rsidR="00654A76" w:rsidRPr="00C023E8" w:rsidRDefault="00654A76" w:rsidP="00AD7640">
      <w:pPr>
        <w:pStyle w:val="Odsekzoznamu"/>
        <w:rPr>
          <w:rFonts w:ascii="Times New Roman" w:hAnsi="Times New Roman" w:cs="Times New Roman"/>
          <w:sz w:val="28"/>
          <w:szCs w:val="28"/>
        </w:rPr>
      </w:pPr>
    </w:p>
    <w:p w14:paraId="331CCB30" w14:textId="100B7DD9"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lastRenderedPageBreak/>
        <w:t>Dlhodobý hmotný majetok – DHM:</w:t>
      </w:r>
    </w:p>
    <w:p w14:paraId="4414309C" w14:textId="05C37A12"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hmotný charakter, môže byť hnuteľný a nehnuteľný</w:t>
      </w:r>
    </w:p>
    <w:p w14:paraId="5599B5E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04E4219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Pozemky, stavby, byty a nebytové priestory, umelecké diela, zbierky a predmety z drahých kovov bez ohľadu na ich obstarávaciu cenu (OC), ak nie sú DFM</w:t>
      </w:r>
    </w:p>
    <w:p w14:paraId="3EEA041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Samostatné hnuteľné veci a súbory hnuteľných vecí, ktoré:</w:t>
      </w:r>
    </w:p>
    <w:p w14:paraId="539D1673"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majú samostatné technicko-ekonomické určenie</w:t>
      </w:r>
    </w:p>
    <w:p w14:paraId="3072B8AE"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ich ocenenie je viac ako 1 700 €</w:t>
      </w:r>
    </w:p>
    <w:p w14:paraId="1A98BE10" w14:textId="1D7519FD"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 xml:space="preserve"> a doba použitia je viac ako rok</w:t>
      </w:r>
    </w:p>
    <w:p w14:paraId="5103160D"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Pestovateľské celky trvalých porastov s dobou plodnosti viac ako 3 roky</w:t>
      </w:r>
    </w:p>
    <w:p w14:paraId="7E71CF81"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Základné stádo a ťažné zvieratá bez ohľadu na ich OC</w:t>
      </w:r>
    </w:p>
    <w:p w14:paraId="6F327F72"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Otvárky nových lomov, pieskovní a hlinísk, technická rekultivácia a technické zhodnotenie, ak nie sú súčasťou obstarávacej ceny (OC) dlhodobého majetku</w:t>
      </w:r>
    </w:p>
    <w:p w14:paraId="3FF44B05" w14:textId="7F5034B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Aj hnuteľný majetok, ktorého ocenenie je menej alebo rovné 1 700 €, doba používania viac ako rok, ak sa tak podnik rozhodne</w:t>
      </w:r>
    </w:p>
    <w:p w14:paraId="65FB36D7" w14:textId="77777777" w:rsidR="00AD7640" w:rsidRPr="00C023E8" w:rsidRDefault="00AD7640" w:rsidP="00AD7640">
      <w:pPr>
        <w:pStyle w:val="Odsekzoznamu"/>
        <w:ind w:left="1776"/>
        <w:rPr>
          <w:rFonts w:ascii="Times New Roman" w:hAnsi="Times New Roman" w:cs="Times New Roman"/>
          <w:sz w:val="28"/>
          <w:szCs w:val="28"/>
        </w:rPr>
      </w:pPr>
    </w:p>
    <w:p w14:paraId="178087F6" w14:textId="4FD2806E"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Dlhodobý finančný majetok - DFM</w:t>
      </w:r>
    </w:p>
    <w:p w14:paraId="38EC9DCB"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Cenné papiere a podiely, ktoré má ÚJ v držbe viac ako rok</w:t>
      </w:r>
    </w:p>
    <w:p w14:paraId="686E3BC7"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Poskytnuté pôžičky s dobou splatnosti viac ako rok</w:t>
      </w:r>
    </w:p>
    <w:p w14:paraId="7079D4B5" w14:textId="67F8229F"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Umelecké diela, zbierky, predmety z drahých kovov a pozemky, ktoré ÚJ nakúpila s cieľom dlhodobo uložiť voľné peňažné prostriedky</w:t>
      </w:r>
    </w:p>
    <w:p w14:paraId="17134C20" w14:textId="77777777" w:rsidR="00AD7640" w:rsidRPr="00C023E8" w:rsidRDefault="00AD7640" w:rsidP="00AD7640">
      <w:pPr>
        <w:pStyle w:val="Odsekzoznamu"/>
        <w:ind w:left="1068"/>
        <w:rPr>
          <w:rFonts w:ascii="Times New Roman" w:hAnsi="Times New Roman" w:cs="Times New Roman"/>
          <w:sz w:val="28"/>
          <w:szCs w:val="28"/>
        </w:rPr>
      </w:pPr>
    </w:p>
    <w:p w14:paraId="2F5787BF" w14:textId="77777777"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Dlhodobé pohľadávky - DPO</w:t>
      </w:r>
    </w:p>
    <w:p w14:paraId="1EC41110" w14:textId="0C761391" w:rsidR="00654A76"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Sú pohľadávky s dohodnutou dobou splatnosti viac ako rok</w:t>
      </w:r>
    </w:p>
    <w:p w14:paraId="345CAE13" w14:textId="77777777" w:rsidR="00654A76" w:rsidRPr="00C023E8" w:rsidRDefault="00654A76" w:rsidP="00654A76">
      <w:pPr>
        <w:pStyle w:val="Odsekzoznamu"/>
        <w:ind w:left="1440"/>
        <w:rPr>
          <w:rFonts w:ascii="Times New Roman" w:hAnsi="Times New Roman" w:cs="Times New Roman"/>
          <w:sz w:val="28"/>
          <w:szCs w:val="28"/>
        </w:rPr>
      </w:pPr>
    </w:p>
    <w:p w14:paraId="021E63A6" w14:textId="0C1B16D3" w:rsidR="00654A76" w:rsidRPr="00C023E8" w:rsidRDefault="00654A76">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KRÁTKODOBÝ:</w:t>
      </w:r>
    </w:p>
    <w:p w14:paraId="62E179D8"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Má krátkodobý charakter</w:t>
      </w:r>
    </w:p>
    <w:p w14:paraId="7F0C498E"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Vo výrobnom procese sa mení jeho forma,</w:t>
      </w:r>
    </w:p>
    <w:p w14:paraId="156EC79F"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Spotrebúva sa</w:t>
      </w:r>
    </w:p>
    <w:p w14:paraId="21D86A96" w14:textId="14E758E3"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 xml:space="preserve"> Zásoby, </w:t>
      </w:r>
      <w:r w:rsidR="00C023E8" w:rsidRPr="00C023E8">
        <w:rPr>
          <w:rFonts w:ascii="Times New Roman" w:hAnsi="Times New Roman" w:cs="Times New Roman"/>
          <w:sz w:val="28"/>
          <w:szCs w:val="28"/>
        </w:rPr>
        <w:t>Krátkodobý</w:t>
      </w:r>
      <w:r w:rsidRPr="00C023E8">
        <w:rPr>
          <w:rFonts w:ascii="Times New Roman" w:hAnsi="Times New Roman" w:cs="Times New Roman"/>
          <w:sz w:val="28"/>
          <w:szCs w:val="28"/>
        </w:rPr>
        <w:t xml:space="preserve"> finančný majetok, Krátkodobé pohľadávky</w:t>
      </w:r>
    </w:p>
    <w:p w14:paraId="4AD80247" w14:textId="77777777" w:rsidR="00654A76" w:rsidRPr="00C023E8" w:rsidRDefault="00654A76" w:rsidP="00654A76">
      <w:pPr>
        <w:ind w:left="1080"/>
        <w:rPr>
          <w:rFonts w:ascii="Times New Roman" w:hAnsi="Times New Roman" w:cs="Times New Roman"/>
          <w:sz w:val="28"/>
          <w:szCs w:val="28"/>
        </w:rPr>
      </w:pPr>
    </w:p>
    <w:p w14:paraId="3E28A3FF" w14:textId="77777777" w:rsidR="00654A76" w:rsidRPr="00C023E8" w:rsidRDefault="00654A76" w:rsidP="00654A76">
      <w:pPr>
        <w:ind w:left="1080"/>
        <w:rPr>
          <w:rFonts w:ascii="Times New Roman" w:hAnsi="Times New Roman" w:cs="Times New Roman"/>
          <w:sz w:val="28"/>
          <w:szCs w:val="28"/>
        </w:rPr>
      </w:pPr>
    </w:p>
    <w:p w14:paraId="7D36908E" w14:textId="77777777" w:rsidR="00654A76" w:rsidRPr="00C023E8" w:rsidRDefault="00654A76" w:rsidP="004A0FF5">
      <w:pPr>
        <w:rPr>
          <w:rFonts w:ascii="Times New Roman" w:hAnsi="Times New Roman" w:cs="Times New Roman"/>
          <w:sz w:val="28"/>
          <w:szCs w:val="28"/>
        </w:rPr>
      </w:pPr>
    </w:p>
    <w:p w14:paraId="7B4C89C0" w14:textId="6F6F9BDD" w:rsidR="00654A76" w:rsidRPr="00C023E8" w:rsidRDefault="00654A76">
      <w:pPr>
        <w:pStyle w:val="Odsekzoznamu"/>
        <w:numPr>
          <w:ilvl w:val="0"/>
          <w:numId w:val="10"/>
        </w:numPr>
        <w:rPr>
          <w:rFonts w:ascii="Times New Roman" w:hAnsi="Times New Roman" w:cs="Times New Roman"/>
          <w:sz w:val="28"/>
          <w:szCs w:val="28"/>
        </w:rPr>
      </w:pPr>
      <w:r w:rsidRPr="00C023E8">
        <w:rPr>
          <w:rFonts w:ascii="Times New Roman" w:hAnsi="Times New Roman" w:cs="Times New Roman"/>
          <w:sz w:val="28"/>
          <w:szCs w:val="28"/>
        </w:rPr>
        <w:lastRenderedPageBreak/>
        <w:t>Zásoby</w:t>
      </w:r>
    </w:p>
    <w:p w14:paraId="424D8F99"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Nakupované zásoby:</w:t>
      </w:r>
    </w:p>
    <w:p w14:paraId="348ABC5F"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Materiál (suroviny, pomocný materiál, obaly...)</w:t>
      </w:r>
    </w:p>
    <w:p w14:paraId="681D68D3" w14:textId="3408BABC"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Tovar</w:t>
      </w:r>
    </w:p>
    <w:p w14:paraId="4B4B64FB"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Zásoby vlastnej výroby, a to:</w:t>
      </w:r>
    </w:p>
    <w:p w14:paraId="266DD477"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Nedokončená výroba</w:t>
      </w:r>
    </w:p>
    <w:p w14:paraId="5E7CA68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Polotovary vlastnej výroby</w:t>
      </w:r>
    </w:p>
    <w:p w14:paraId="6F0E80C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Výrobky</w:t>
      </w:r>
    </w:p>
    <w:p w14:paraId="0F25FA7F" w14:textId="1A705C45" w:rsidR="000E533F"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Zvieratá</w:t>
      </w:r>
    </w:p>
    <w:p w14:paraId="32136E75" w14:textId="77777777" w:rsidR="00654A76" w:rsidRPr="00C023E8" w:rsidRDefault="00654A76" w:rsidP="00654A76">
      <w:pPr>
        <w:pStyle w:val="Odsekzoznamu"/>
        <w:ind w:left="2160"/>
        <w:rPr>
          <w:rFonts w:ascii="Times New Roman" w:hAnsi="Times New Roman" w:cs="Times New Roman"/>
          <w:sz w:val="28"/>
          <w:szCs w:val="28"/>
        </w:rPr>
      </w:pPr>
    </w:p>
    <w:p w14:paraId="1F72F585" w14:textId="387ECF30"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Krátkodobý finančný majetok</w:t>
      </w:r>
    </w:p>
    <w:p w14:paraId="1841A8CA"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v hotovosti - Pokladnica</w:t>
      </w:r>
    </w:p>
    <w:p w14:paraId="29F50D13"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Ceniny (stravné lístky, poštové známky, telefónne karty...)</w:t>
      </w:r>
    </w:p>
    <w:p w14:paraId="39035484"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na účtoch v bankách – Bankové účty</w:t>
      </w:r>
    </w:p>
    <w:p w14:paraId="4FCE11C9"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Cenné papiere na obchodovanie</w:t>
      </w:r>
    </w:p>
    <w:p w14:paraId="2F8D30F3" w14:textId="77777777" w:rsidR="00654A76" w:rsidRPr="00C023E8" w:rsidRDefault="00654A76" w:rsidP="00654A76">
      <w:pPr>
        <w:rPr>
          <w:rFonts w:ascii="Times New Roman" w:hAnsi="Times New Roman" w:cs="Times New Roman"/>
          <w:sz w:val="28"/>
          <w:szCs w:val="28"/>
        </w:rPr>
      </w:pPr>
    </w:p>
    <w:p w14:paraId="6F8319F0" w14:textId="77777777"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Krátkodobé pohľadávky</w:t>
      </w:r>
    </w:p>
    <w:p w14:paraId="75F536E7" w14:textId="7BCE4960"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Sú pohľadávky so splatnosťou do 1 roka, napríklad:</w:t>
      </w:r>
    </w:p>
    <w:p w14:paraId="5B483DEB" w14:textId="7777777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odberateľom – Odberatelia</w:t>
      </w:r>
    </w:p>
    <w:p w14:paraId="7ABAD874" w14:textId="7D7C3FE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zamestnancom, spoločníkom...</w:t>
      </w:r>
    </w:p>
    <w:p w14:paraId="238338D7" w14:textId="77777777" w:rsidR="00654A76" w:rsidRPr="00C023E8" w:rsidRDefault="00654A76" w:rsidP="00654A76">
      <w:pPr>
        <w:ind w:left="1800"/>
        <w:rPr>
          <w:rFonts w:ascii="Times New Roman" w:hAnsi="Times New Roman" w:cs="Times New Roman"/>
          <w:sz w:val="28"/>
          <w:szCs w:val="28"/>
        </w:rPr>
      </w:pPr>
    </w:p>
    <w:p w14:paraId="6C8F8BB6" w14:textId="34EC9C26" w:rsidR="00654A76" w:rsidRPr="00C023E8" w:rsidRDefault="00654A76" w:rsidP="00654A76">
      <w:pPr>
        <w:jc w:val="center"/>
        <w:rPr>
          <w:rFonts w:ascii="Times New Roman" w:hAnsi="Times New Roman" w:cs="Times New Roman"/>
          <w:sz w:val="36"/>
          <w:szCs w:val="36"/>
        </w:rPr>
      </w:pPr>
      <w:r w:rsidRPr="00C023E8">
        <w:rPr>
          <w:rFonts w:ascii="Times New Roman" w:hAnsi="Times New Roman" w:cs="Times New Roman"/>
          <w:sz w:val="36"/>
          <w:szCs w:val="36"/>
        </w:rPr>
        <w:t>2.2 Zdroje krytia majetku</w:t>
      </w:r>
    </w:p>
    <w:p w14:paraId="0C73BEBE" w14:textId="36E24108" w:rsidR="009A5F57" w:rsidRPr="00C023E8" w:rsidRDefault="00C023E8">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t>Vlastné</w:t>
      </w:r>
      <w:r w:rsidR="00654A76" w:rsidRPr="00C023E8">
        <w:rPr>
          <w:rFonts w:ascii="Times New Roman" w:hAnsi="Times New Roman" w:cs="Times New Roman"/>
          <w:sz w:val="28"/>
          <w:szCs w:val="28"/>
        </w:rPr>
        <w:t xml:space="preserve"> zdroje:</w:t>
      </w:r>
    </w:p>
    <w:p w14:paraId="4343D60F" w14:textId="6EC7CC38"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VI je vlastný dlhodobý zdroj krytia majetku, jeho najdôležitejšou súčasťou je základné imanie – ZI</w:t>
      </w:r>
    </w:p>
    <w:p w14:paraId="70D8235F" w14:textId="77777777" w:rsidR="009A5F57"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Základné imanie = trvalý vlastný zdroj krytia majetku, ktorý do podnikania vložili vlastníci pri vzniku ÚJ alebo pri jeho zvyšovaní; ZI je peňažné vyjadrenie súhrnu peňažných i nepeňažných vkladov všetkých spoločníkov do spoločnosti</w:t>
      </w:r>
      <w:r w:rsidR="009A5F57" w:rsidRPr="00C023E8">
        <w:rPr>
          <w:rFonts w:ascii="Times New Roman" w:hAnsi="Times New Roman" w:cs="Times New Roman"/>
          <w:sz w:val="28"/>
          <w:szCs w:val="28"/>
        </w:rPr>
        <w:t>.</w:t>
      </w:r>
    </w:p>
    <w:p w14:paraId="3C7053A6" w14:textId="56896AEE"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Kapitálové fondy = vlastný zdroj krytia majetku, ktorý sa obvykle tvorí z externých zdrojov, napr. darovaním</w:t>
      </w:r>
    </w:p>
    <w:p w14:paraId="2EFD93B0"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Fondy tvorené zo zisku – napr. Zákonný rezervný fond, Nedeliteľný fond, Fond odmien...</w:t>
      </w:r>
    </w:p>
    <w:p w14:paraId="511784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(VH) minulých rokov – nerozdelený zisk m. r. alebo neuhradená strata m. r.</w:t>
      </w:r>
    </w:p>
    <w:p w14:paraId="4E1519CC" w14:textId="0E527414"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bežného účtovného obdobia – zisk alebo strata</w:t>
      </w:r>
    </w:p>
    <w:p w14:paraId="6E5F4C0E" w14:textId="21EA2421" w:rsidR="009A5F57" w:rsidRPr="00C023E8" w:rsidRDefault="009A5F57">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lastRenderedPageBreak/>
        <w:t>Cudzie zdroje:</w:t>
      </w:r>
    </w:p>
    <w:p w14:paraId="6D71E238" w14:textId="2FF5EEF0"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širšom zmysle, môžu byť krátkodobé alebo dlhodobé</w:t>
      </w:r>
    </w:p>
    <w:p w14:paraId="120433F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Rezervy = záväzky s neurčitým čas. vymedzením alebo výškou</w:t>
      </w:r>
    </w:p>
    <w:p w14:paraId="464A518A"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užšom zmysle slova, napr. voči dodávateľom – Dodávatelia, voči zamestnancom – Zamestnanci, voči daňovému úradu, poisťovniam, spoločníkom...</w:t>
      </w:r>
    </w:p>
    <w:p w14:paraId="16434434"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Záväzok = povinnosť ÚJ, ktorá vznikla z minulých udalostí, je pravdepodobné že v budúcnosti znížia ekonomické úžitky ÚJ, dajú sa spoľahlivo oceniť podľa zákona o UCT a vykazujú sa v účtovnej závierke:</w:t>
      </w:r>
    </w:p>
    <w:p w14:paraId="157AA51E" w14:textId="2845BBD3" w:rsidR="009A5F57" w:rsidRPr="00C023E8" w:rsidRDefault="009A5F57">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v JÚ vo VoMaZ  • v PÚ v Súvahe</w:t>
      </w:r>
    </w:p>
    <w:p w14:paraId="1D1D20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Ekonomický úžitok = možnosť priamo alebo nepriamo prispieť k toku peňažných prostriedkov a ich ekvivalentov</w:t>
      </w:r>
    </w:p>
    <w:p w14:paraId="01840FD2"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Úvery = finančné pôžičky od komerčných bánk</w:t>
      </w:r>
    </w:p>
    <w:p w14:paraId="00E93F68" w14:textId="77777777" w:rsidR="009A5F57" w:rsidRPr="00C023E8" w:rsidRDefault="009A5F57" w:rsidP="009A5F57">
      <w:pPr>
        <w:pStyle w:val="Odsekzoznamu"/>
        <w:ind w:left="1440"/>
        <w:rPr>
          <w:rFonts w:ascii="Times New Roman" w:hAnsi="Times New Roman" w:cs="Times New Roman"/>
          <w:sz w:val="28"/>
          <w:szCs w:val="28"/>
        </w:rPr>
      </w:pPr>
    </w:p>
    <w:p w14:paraId="5EDC959F" w14:textId="26B4774E" w:rsidR="009A5F57" w:rsidRPr="00C023E8" w:rsidRDefault="009A5F57" w:rsidP="009A5F57">
      <w:pPr>
        <w:jc w:val="center"/>
        <w:rPr>
          <w:rFonts w:ascii="Times New Roman" w:hAnsi="Times New Roman" w:cs="Times New Roman"/>
          <w:sz w:val="36"/>
          <w:szCs w:val="36"/>
        </w:rPr>
      </w:pPr>
      <w:r w:rsidRPr="00C023E8">
        <w:rPr>
          <w:rFonts w:ascii="Times New Roman" w:hAnsi="Times New Roman" w:cs="Times New Roman"/>
          <w:sz w:val="36"/>
          <w:szCs w:val="36"/>
        </w:rPr>
        <w:t>2.3 Aktíva a pasíva</w:t>
      </w:r>
    </w:p>
    <w:p w14:paraId="5504E09A"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jeho formy (konkrétnych druhov) sa nazýva aktíva</w:t>
      </w:r>
    </w:p>
    <w:p w14:paraId="49DB8430" w14:textId="1E11DFBE"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druh majetku = aktívum (byť činný, fungujúci)</w:t>
      </w:r>
    </w:p>
    <w:p w14:paraId="056AF8FD"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zdrojov jeho krytia sa nazýva pasíva</w:t>
      </w:r>
    </w:p>
    <w:p w14:paraId="76A464CA" w14:textId="360CE59B"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zdroj krytia = pasívum (byť z čohosi, vysvetľovať pôvod)</w:t>
      </w:r>
    </w:p>
    <w:p w14:paraId="22F78D3D" w14:textId="77777777" w:rsidR="009A5F57" w:rsidRPr="00C023E8" w:rsidRDefault="009A5F57" w:rsidP="009A5F57">
      <w:pPr>
        <w:pStyle w:val="Odsekzoznamu"/>
        <w:ind w:left="1440"/>
        <w:rPr>
          <w:rFonts w:ascii="Times New Roman" w:hAnsi="Times New Roman" w:cs="Times New Roman"/>
          <w:sz w:val="28"/>
          <w:szCs w:val="28"/>
        </w:rPr>
      </w:pPr>
    </w:p>
    <w:p w14:paraId="1A58253E" w14:textId="52AB76DA"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Aktíva:</w:t>
      </w:r>
    </w:p>
    <w:p w14:paraId="465A3834" w14:textId="11B108A9"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ekonomické prostriedky, ktoré sú výsledkom minulých udalostí a od ktorých sa očakáva, že v budúcnosti zvýšia ekonomické úžitky ÚJ.</w:t>
      </w:r>
    </w:p>
    <w:p w14:paraId="43A6125E" w14:textId="1E585DFC"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aktíva = aktíva, ktoré nespĺňajú podmienky na zaúčtovanie na účtoch hlavnej knihy</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majetok v úschove, zásoby na spracovanie</w:t>
      </w:r>
    </w:p>
    <w:p w14:paraId="4BFECC22" w14:textId="2AF826A5"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Pasíva:</w:t>
      </w:r>
    </w:p>
    <w:p w14:paraId="3197E5DC"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zdroje majetku, ktoré predstavujú:</w:t>
      </w:r>
    </w:p>
    <w:p w14:paraId="2B59F9EC" w14:textId="20FA8719"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Rozdiel majetku a záväzkov (CZ) = VI</w:t>
      </w:r>
    </w:p>
    <w:p w14:paraId="35D593C6" w14:textId="4132934E"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Celkovú sumu záväzkov (CZ)</w:t>
      </w:r>
    </w:p>
    <w:p w14:paraId="5D92DFE1" w14:textId="32AAE554"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Iné pasíva</w:t>
      </w:r>
    </w:p>
    <w:p w14:paraId="307FC33E"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Pasíva = VI + CZ + iné pasíva</w:t>
      </w:r>
    </w:p>
    <w:p w14:paraId="3218BAA9" w14:textId="4A2C3480"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VI = majetok – CZ (záväzky v širšom zmysle)</w:t>
      </w:r>
    </w:p>
    <w:p w14:paraId="4FE4258B" w14:textId="0D0D22F2"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pasíva = povinnosť ÚJ, ktorá nespĺňa podmienky na jej zaúčtovanie na účtoch HK</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záruka za úver</w:t>
      </w:r>
      <w:r w:rsidR="004A0FF5" w:rsidRPr="00C023E8">
        <w:rPr>
          <w:rFonts w:ascii="Times New Roman" w:hAnsi="Times New Roman" w:cs="Times New Roman"/>
          <w:sz w:val="28"/>
          <w:szCs w:val="28"/>
        </w:rPr>
        <w:t>.</w:t>
      </w:r>
    </w:p>
    <w:p w14:paraId="53598BED" w14:textId="119BF438" w:rsidR="009A5F57" w:rsidRPr="00C023E8" w:rsidRDefault="004A0FF5" w:rsidP="004A0FF5">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2.4 Inventúra a inventarizácia majetku</w:t>
      </w:r>
    </w:p>
    <w:p w14:paraId="7797E996" w14:textId="77777777" w:rsidR="004A0FF5" w:rsidRPr="00C023E8" w:rsidRDefault="004A0FF5" w:rsidP="004A0FF5">
      <w:pPr>
        <w:rPr>
          <w:rFonts w:ascii="Times New Roman" w:hAnsi="Times New Roman" w:cs="Times New Roman"/>
          <w:sz w:val="28"/>
          <w:szCs w:val="28"/>
        </w:rPr>
      </w:pPr>
    </w:p>
    <w:p w14:paraId="692AE6C8" w14:textId="77777777" w:rsidR="00FB5881"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Inventúra</w:t>
      </w:r>
      <w:r w:rsidR="00FB5881" w:rsidRPr="00C023E8">
        <w:rPr>
          <w:rFonts w:ascii="Times New Roman" w:hAnsi="Times New Roman" w:cs="Times New Roman"/>
          <w:sz w:val="28"/>
          <w:szCs w:val="28"/>
        </w:rPr>
        <w:t>:</w:t>
      </w:r>
    </w:p>
    <w:p w14:paraId="201E39A7" w14:textId="20DB9CBC" w:rsidR="004A0FF5" w:rsidRPr="00C023E8" w:rsidRDefault="00FB5881">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Č</w:t>
      </w:r>
      <w:r w:rsidR="004A0FF5" w:rsidRPr="00C023E8">
        <w:rPr>
          <w:rFonts w:ascii="Times New Roman" w:hAnsi="Times New Roman" w:cs="Times New Roman"/>
          <w:sz w:val="28"/>
          <w:szCs w:val="28"/>
        </w:rPr>
        <w:t>innosť, pri ktorej zisťujeme skutočné stavy majetku, VI a záväzkov v peňažných jednotkách, ak sa dá aj v jednotkách množstva k určitému časovému okamihu.</w:t>
      </w:r>
    </w:p>
    <w:p w14:paraId="66FC35AC" w14:textId="77777777" w:rsidR="004A0FF5" w:rsidRPr="00C023E8" w:rsidRDefault="004A0FF5" w:rsidP="004A0FF5">
      <w:pPr>
        <w:pStyle w:val="Odsekzoznamu"/>
        <w:rPr>
          <w:rFonts w:ascii="Times New Roman" w:hAnsi="Times New Roman" w:cs="Times New Roman"/>
          <w:sz w:val="28"/>
          <w:szCs w:val="28"/>
        </w:rPr>
      </w:pPr>
    </w:p>
    <w:p w14:paraId="63F327C3" w14:textId="0FAA7B98" w:rsidR="004A0FF5"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Druhy inventúry:</w:t>
      </w:r>
    </w:p>
    <w:p w14:paraId="53ACB5E2" w14:textId="2B826FCF"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Fyzická – zisťujú sa skutočné stavy majetku spočítaním, vážením, meraním. Vyjadruje stavy v m. j. aj v €</w:t>
      </w:r>
    </w:p>
    <w:p w14:paraId="2C491ECD" w14:textId="421E6AB2"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Dokladová – na základe ÚD, vyjadruje stavy len v €</w:t>
      </w:r>
    </w:p>
    <w:p w14:paraId="245D2023" w14:textId="4932BDAA"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Kombinovaná – kombinácia fyzickej a dokladovej</w:t>
      </w:r>
    </w:p>
    <w:p w14:paraId="37604683" w14:textId="77777777" w:rsidR="00FB5881" w:rsidRPr="00C023E8" w:rsidRDefault="00FB5881" w:rsidP="00FB5881">
      <w:pPr>
        <w:rPr>
          <w:rFonts w:ascii="Times New Roman" w:hAnsi="Times New Roman" w:cs="Times New Roman"/>
          <w:sz w:val="28"/>
          <w:szCs w:val="28"/>
        </w:rPr>
      </w:pPr>
    </w:p>
    <w:p w14:paraId="69D15108"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Inventúrny súpis – IS:</w:t>
      </w:r>
    </w:p>
    <w:p w14:paraId="56356588" w14:textId="1E1E8C9F"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Účtovný záznam, zabezpečuje preukázateľnosť účtovníctva. Zaznamenajú sa do neho všetky zistené stavy majetku, VI a záväzkov.</w:t>
      </w:r>
    </w:p>
    <w:p w14:paraId="7C2D1F6B" w14:textId="468422BC"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Musí obsahovať náležitosti podľa zákona o UCT</w:t>
      </w:r>
    </w:p>
    <w:p w14:paraId="6A1B43C1" w14:textId="77777777" w:rsidR="00FB5881" w:rsidRPr="00C023E8" w:rsidRDefault="00FB5881" w:rsidP="00FB5881">
      <w:pPr>
        <w:rPr>
          <w:rFonts w:ascii="Times New Roman" w:hAnsi="Times New Roman" w:cs="Times New Roman"/>
          <w:sz w:val="28"/>
          <w:szCs w:val="28"/>
        </w:rPr>
      </w:pPr>
    </w:p>
    <w:p w14:paraId="1343D441"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Čiastkový:</w:t>
      </w:r>
    </w:p>
    <w:p w14:paraId="2C43EC7B" w14:textId="6A545F9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 xml:space="preserve">Zostavuje sa podľa jednotlivých zložiek M, VI a Z, napr. IS DM, IS zásob </w:t>
      </w:r>
    </w:p>
    <w:p w14:paraId="7E4283E9"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Súhrnný:</w:t>
      </w:r>
    </w:p>
    <w:p w14:paraId="61416EF7" w14:textId="12BD2BB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Inventúrny súpis majetku a zdrojov majetku = doklad o vykonaní inventúry</w:t>
      </w:r>
    </w:p>
    <w:p w14:paraId="49728014" w14:textId="77777777" w:rsidR="001B5FE1" w:rsidRPr="00C023E8" w:rsidRDefault="001B5FE1" w:rsidP="001B5FE1">
      <w:pPr>
        <w:rPr>
          <w:rFonts w:ascii="Times New Roman" w:hAnsi="Times New Roman" w:cs="Times New Roman"/>
          <w:sz w:val="28"/>
          <w:szCs w:val="28"/>
        </w:rPr>
      </w:pPr>
    </w:p>
    <w:p w14:paraId="1E201169" w14:textId="331413A0"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Inventarizácia:</w:t>
      </w:r>
    </w:p>
    <w:p w14:paraId="34369D30" w14:textId="3DA329AF"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je inventúra + porovnanie skutočného stavu s účtovným stavom</w:t>
      </w:r>
    </w:p>
    <w:p w14:paraId="2E39048B" w14:textId="77777777" w:rsidR="001B5FE1" w:rsidRPr="00C023E8" w:rsidRDefault="001B5FE1" w:rsidP="001B5FE1">
      <w:pPr>
        <w:rPr>
          <w:rFonts w:ascii="Times New Roman" w:hAnsi="Times New Roman" w:cs="Times New Roman"/>
          <w:sz w:val="28"/>
          <w:szCs w:val="28"/>
        </w:rPr>
      </w:pPr>
    </w:p>
    <w:p w14:paraId="5C70149F" w14:textId="5A05A0B4"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Mimoriadna:</w:t>
      </w:r>
    </w:p>
    <w:p w14:paraId="2B0D4E68"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vzniku ÚJ</w:t>
      </w:r>
    </w:p>
    <w:p w14:paraId="3885C22D"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rozdelení alebo zlúčení ÚJ</w:t>
      </w:r>
    </w:p>
    <w:p w14:paraId="7E76FC61"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zániku ÚJ</w:t>
      </w:r>
    </w:p>
    <w:p w14:paraId="35BD12BE"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živelných pohromách</w:t>
      </w:r>
    </w:p>
    <w:p w14:paraId="3184E674" w14:textId="77777777" w:rsidR="001B5FE1" w:rsidRPr="00C023E8" w:rsidRDefault="001B5FE1" w:rsidP="001B5FE1">
      <w:pPr>
        <w:rPr>
          <w:rFonts w:ascii="Times New Roman" w:hAnsi="Times New Roman" w:cs="Times New Roman"/>
          <w:sz w:val="28"/>
          <w:szCs w:val="28"/>
        </w:rPr>
      </w:pPr>
    </w:p>
    <w:p w14:paraId="0B4D1167" w14:textId="18BF466A"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Riadna:</w:t>
      </w:r>
    </w:p>
    <w:p w14:paraId="26A14DDF"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Robí sa pravidelne – k 31.12.</w:t>
      </w:r>
    </w:p>
    <w:p w14:paraId="1535395C"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Majetku – hotovosť, zásoby, pohľadávky minimálne raz ročne DNM a DHM raz za 4 roky</w:t>
      </w:r>
    </w:p>
    <w:p w14:paraId="2D79F195" w14:textId="35E62DA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VI a záväzkov – raz za rok</w:t>
      </w:r>
    </w:p>
    <w:p w14:paraId="120D2688" w14:textId="77777777" w:rsidR="001B5FE1" w:rsidRPr="00C023E8" w:rsidRDefault="001B5FE1" w:rsidP="001B5FE1">
      <w:pPr>
        <w:rPr>
          <w:rFonts w:ascii="Times New Roman" w:hAnsi="Times New Roman" w:cs="Times New Roman"/>
          <w:sz w:val="28"/>
          <w:szCs w:val="28"/>
        </w:rPr>
      </w:pPr>
    </w:p>
    <w:p w14:paraId="3682026E" w14:textId="0CE4F1B3"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Výsledky inventarizácie:</w:t>
      </w:r>
    </w:p>
    <w:p w14:paraId="758006E1" w14:textId="63A34F2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nevzniká rozdiel</w:t>
      </w:r>
    </w:p>
    <w:p w14:paraId="482BB26C" w14:textId="677312D3"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vznikajú inventarizačné rozdiely</w:t>
      </w:r>
    </w:p>
    <w:p w14:paraId="1143E553" w14:textId="79C8233B"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Inventarizačné rozdiely sa uvedú písomne v Inventarizačnom zápise, musia sa zaúčtovať do toho ÚO, za ktoré sa vykonala inventarizácia.</w:t>
      </w:r>
    </w:p>
    <w:p w14:paraId="31529B15" w14:textId="77777777" w:rsidR="001B5FE1" w:rsidRPr="00C023E8" w:rsidRDefault="001B5FE1" w:rsidP="001B5FE1">
      <w:pPr>
        <w:rPr>
          <w:rFonts w:ascii="Times New Roman" w:hAnsi="Times New Roman" w:cs="Times New Roman"/>
          <w:sz w:val="28"/>
          <w:szCs w:val="28"/>
        </w:rPr>
      </w:pPr>
    </w:p>
    <w:p w14:paraId="5B0AC42B" w14:textId="34384BBC" w:rsidR="001B5FE1" w:rsidRPr="00C023E8" w:rsidRDefault="001B5FE1">
      <w:pPr>
        <w:pStyle w:val="Odsekzoznamu"/>
        <w:numPr>
          <w:ilvl w:val="0"/>
          <w:numId w:val="21"/>
        </w:numPr>
        <w:rPr>
          <w:rFonts w:ascii="Times New Roman" w:hAnsi="Times New Roman" w:cs="Times New Roman"/>
          <w:sz w:val="28"/>
          <w:szCs w:val="28"/>
        </w:rPr>
      </w:pPr>
      <w:r w:rsidRPr="00C023E8">
        <w:rPr>
          <w:rFonts w:ascii="Times New Roman" w:hAnsi="Times New Roman" w:cs="Times New Roman"/>
          <w:sz w:val="28"/>
          <w:szCs w:val="28"/>
        </w:rPr>
        <w:t>Inventarizačné rozdiely:</w:t>
      </w:r>
    </w:p>
    <w:p w14:paraId="7C80F476" w14:textId="57A430FA" w:rsidR="001B5FE1" w:rsidRPr="00C023E8" w:rsidRDefault="001B5FE1">
      <w:pPr>
        <w:pStyle w:val="Odsekzoznamu"/>
        <w:numPr>
          <w:ilvl w:val="1"/>
          <w:numId w:val="21"/>
        </w:numPr>
        <w:rPr>
          <w:rFonts w:ascii="Times New Roman" w:hAnsi="Times New Roman" w:cs="Times New Roman"/>
          <w:sz w:val="28"/>
          <w:szCs w:val="28"/>
        </w:rPr>
      </w:pPr>
      <w:r w:rsidRPr="00C023E8">
        <w:rPr>
          <w:rFonts w:ascii="Times New Roman" w:hAnsi="Times New Roman" w:cs="Times New Roman"/>
          <w:sz w:val="28"/>
          <w:szCs w:val="28"/>
        </w:rPr>
        <w:t>Skutočný stav &gt; účtovný stav =&gt; vzniká prebytok</w:t>
      </w:r>
    </w:p>
    <w:p w14:paraId="53549541" w14:textId="55FAE220" w:rsidR="001B5FE1" w:rsidRPr="00595F4A" w:rsidRDefault="001B5FE1">
      <w:pPr>
        <w:pStyle w:val="Odsekzoznamu"/>
        <w:numPr>
          <w:ilvl w:val="1"/>
          <w:numId w:val="21"/>
        </w:numPr>
        <w:rPr>
          <w:rFonts w:ascii="Times New Roman" w:hAnsi="Times New Roman" w:cs="Times New Roman"/>
          <w:sz w:val="28"/>
          <w:szCs w:val="28"/>
          <w:lang w:val="en-GB"/>
        </w:rPr>
      </w:pPr>
      <w:r w:rsidRPr="00C023E8">
        <w:rPr>
          <w:rFonts w:ascii="Times New Roman" w:hAnsi="Times New Roman" w:cs="Times New Roman"/>
          <w:sz w:val="28"/>
          <w:szCs w:val="28"/>
        </w:rPr>
        <w:t>Skutočný stav &lt; účtovný stav =&gt; vzniká manko, ktoré pri peniazoch v hotovosti a ceninách označujeme ako schodok</w:t>
      </w:r>
    </w:p>
    <w:p w14:paraId="6EE870F9" w14:textId="6ADFEAFA" w:rsidR="00595F4A" w:rsidRDefault="00595F4A">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32D2D0A7" w14:textId="3F2D61DF" w:rsidR="00595F4A" w:rsidRPr="00595F4A" w:rsidRDefault="00595F4A" w:rsidP="00595F4A">
      <w:pPr>
        <w:ind w:left="1080"/>
        <w:jc w:val="center"/>
        <w:rPr>
          <w:rFonts w:ascii="Times New Roman" w:hAnsi="Times New Roman" w:cs="Times New Roman"/>
          <w:sz w:val="52"/>
          <w:szCs w:val="52"/>
          <w:lang w:val="en-GB"/>
        </w:rPr>
      </w:pPr>
      <w:r>
        <w:rPr>
          <w:rFonts w:ascii="Times New Roman" w:hAnsi="Times New Roman" w:cs="Times New Roman"/>
          <w:sz w:val="52"/>
          <w:szCs w:val="52"/>
          <w:lang w:val="en-GB"/>
        </w:rPr>
        <w:lastRenderedPageBreak/>
        <w:t>3. Základy podvojného účtovníctva</w:t>
      </w:r>
    </w:p>
    <w:p w14:paraId="2B467AAC" w14:textId="5ED1D485" w:rsidR="00595F4A" w:rsidRDefault="00595F4A" w:rsidP="00595F4A">
      <w:pPr>
        <w:ind w:left="1080"/>
        <w:jc w:val="center"/>
        <w:rPr>
          <w:rFonts w:ascii="Times New Roman" w:hAnsi="Times New Roman" w:cs="Times New Roman"/>
          <w:sz w:val="36"/>
          <w:szCs w:val="36"/>
          <w:lang w:val="en-GB"/>
        </w:rPr>
      </w:pPr>
      <w:r>
        <w:rPr>
          <w:rFonts w:ascii="Times New Roman" w:hAnsi="Times New Roman" w:cs="Times New Roman"/>
          <w:sz w:val="36"/>
          <w:szCs w:val="36"/>
          <w:lang w:val="en-GB"/>
        </w:rPr>
        <w:t>3.1 Súvaha</w:t>
      </w:r>
    </w:p>
    <w:p w14:paraId="537D77ED" w14:textId="41A220C5" w:rsidR="00595F4A" w:rsidRPr="00595F4A" w:rsidRDefault="00595F4A">
      <w:pPr>
        <w:pStyle w:val="Odsekzoznamu"/>
        <w:numPr>
          <w:ilvl w:val="0"/>
          <w:numId w:val="21"/>
        </w:numPr>
        <w:rPr>
          <w:rFonts w:ascii="Times New Roman" w:hAnsi="Times New Roman" w:cs="Times New Roman"/>
          <w:sz w:val="24"/>
          <w:szCs w:val="24"/>
          <w:lang w:val="en-GB"/>
        </w:rPr>
      </w:pPr>
      <w:r>
        <w:rPr>
          <w:rFonts w:ascii="Times New Roman" w:hAnsi="Times New Roman" w:cs="Times New Roman"/>
          <w:sz w:val="28"/>
          <w:szCs w:val="28"/>
          <w:lang w:val="en-GB"/>
        </w:rPr>
        <w:t>Súvaha</w:t>
      </w:r>
    </w:p>
    <w:p w14:paraId="3B5F720E" w14:textId="19C4E47F"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Bilancia</w:t>
      </w:r>
    </w:p>
    <w:p w14:paraId="5F584BB5" w14:textId="4490BBB8"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Prehľadné usporiadanie majetku (aktív a pasív) v peňažnom vyjadrení k určitému dátumu</w:t>
      </w:r>
    </w:p>
    <w:p w14:paraId="2E1A140A" w14:textId="4D57A670" w:rsidR="00595F4A" w:rsidRDefault="00595F4A"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2336" behindDoc="0" locked="0" layoutInCell="1" allowOverlap="1" wp14:anchorId="36990163" wp14:editId="4C1330FF">
                <wp:simplePos x="0" y="0"/>
                <wp:positionH relativeFrom="column">
                  <wp:posOffset>431321</wp:posOffset>
                </wp:positionH>
                <wp:positionV relativeFrom="paragraph">
                  <wp:posOffset>198096</wp:posOffset>
                </wp:positionV>
                <wp:extent cx="5114925" cy="258792"/>
                <wp:effectExtent l="0" t="0" r="9525" b="8255"/>
                <wp:wrapNone/>
                <wp:docPr id="293762371" name="Textové pole 2"/>
                <wp:cNvGraphicFramePr/>
                <a:graphic xmlns:a="http://schemas.openxmlformats.org/drawingml/2006/main">
                  <a:graphicData uri="http://schemas.microsoft.com/office/word/2010/wordprocessingShape">
                    <wps:wsp>
                      <wps:cNvSpPr txBox="1"/>
                      <wps:spPr>
                        <a:xfrm>
                          <a:off x="0" y="0"/>
                          <a:ext cx="5114925" cy="258792"/>
                        </a:xfrm>
                        <a:prstGeom prst="rect">
                          <a:avLst/>
                        </a:prstGeom>
                        <a:solidFill>
                          <a:schemeClr val="lt1"/>
                        </a:solidFill>
                        <a:ln w="6350">
                          <a:noFill/>
                        </a:ln>
                      </wps:spPr>
                      <wps:txb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990163" id="_x0000_t202" coordsize="21600,21600" o:spt="202" path="m,l,21600r21600,l21600,xe">
                <v:stroke joinstyle="miter"/>
                <v:path gradientshapeok="t" o:connecttype="rect"/>
              </v:shapetype>
              <v:shape id="Textové pole 2" o:spid="_x0000_s1026" type="#_x0000_t202" style="position:absolute;margin-left:33.95pt;margin-top:15.6pt;width:402.75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SoLQIAAFQEAAAOAAAAZHJzL2Uyb0RvYy54bWysVN9v2jAQfp+0/8Hy+wjJoC0RoWJUTJNQ&#10;W4lOfTaOTSI5Ps82JOyv39kJhXV7mvbi3PnO3/36LvP7rlHkKKyrQRc0HY0pEZpDWet9Qb+/rD/d&#10;UeI80yVToEVBT8LR+8XHD/PW5CKDClQpLEEQ7fLWFLTy3uRJ4nglGuZGYIRGowTbMI+q3SelZS2i&#10;NyrJxuObpAVbGgtcOIe3D72RLiK+lIL7Jymd8EQVFHPz8bTx3IUzWcxZvrfMVDUf0mD/kEXDao1B&#10;36AemGfkYOs/oJqaW3Ag/YhDk4CUNRexBqwmHb+rZlsxI2It2Bxn3trk/h8sfzxuzbMlvvsCHQ4w&#10;NKQ1Lnd4GerppG3CFzMlaMcWnt7aJjpPOF5O03Qyy6aUcLRl07vbWRZgkstrY53/KqAhQSioxbHE&#10;brHjxvne9ewSgjlQdbmulYpKoIJYKUuODIeofMwRwX/zUpq0Bb35PB1HYA3heY+sNOZyqSlIvtt1&#10;Q6E7KE9Yv4WeGs7wdY1Jbpjzz8wiF7Bk5Ld/wkMqwCAwSJRUYH/+7T7444jQSkmL3Cqo+3FgVlCi&#10;vmkc3iydTAIZozKZ3mao2GvL7tqiD80KsPIUN8nwKAZ/r86itNC84hosQ1Q0Mc0xdkH9WVz5nvG4&#10;Rlwsl9EJ6WeY3+it4QE6dDqM4KV7ZdYMc/I44Uc4s5Dl78bV+4aXGpYHD7KOswwN7rs69B2pG9kw&#10;rFnYjWs9el1+BotfAAAA//8DAFBLAwQUAAYACAAAACEA4ewiueAAAAAIAQAADwAAAGRycy9kb3du&#10;cmV2LnhtbEyPT0+DQBTE7yZ+h80z8WLsUtBSkUdjjH8Sb5ZW423LPoHIviXsFvDbu570OJnJzG/y&#10;zWw6MdLgWssIy0UEgriyuuUaYVc+Xq5BOK9Yq84yIXyTg01xepKrTNuJX2nc+lqEEnaZQmi87zMp&#10;XdWQUW5he+LgfdrBKB/kUEs9qCmUm07GUbSSRrUcFhrV031D1df2aBA+Lur3Fzc/7afkOukfnscy&#10;fdMl4vnZfHcLwtPs/8Lwix/QoQhMB3tk7USHsEpvQhIhWcYggr9OkysQB4Q0jkAWufx/oPgBAAD/&#10;/wMAUEsBAi0AFAAGAAgAAAAhALaDOJL+AAAA4QEAABMAAAAAAAAAAAAAAAAAAAAAAFtDb250ZW50&#10;X1R5cGVzXS54bWxQSwECLQAUAAYACAAAACEAOP0h/9YAAACUAQAACwAAAAAAAAAAAAAAAAAvAQAA&#10;X3JlbHMvLnJlbHNQSwECLQAUAAYACAAAACEA4KQUqC0CAABUBAAADgAAAAAAAAAAAAAAAAAuAgAA&#10;ZHJzL2Uyb0RvYy54bWxQSwECLQAUAAYACAAAACEA4ewiueAAAAAIAQAADwAAAAAAAAAAAAAAAACH&#10;BAAAZHJzL2Rvd25yZXYueG1sUEsFBgAAAAAEAAQA8wAAAJQFAAAAAA==&#10;" fillcolor="white [3201]" stroked="f" strokeweight=".5pt">
                <v:textbo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v:textbox>
              </v:shape>
            </w:pict>
          </mc:Fallback>
        </mc:AlternateContent>
      </w:r>
    </w:p>
    <w:p w14:paraId="5595FC4A" w14:textId="56F50910" w:rsidR="00595F4A" w:rsidRDefault="00412DF9"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1312" behindDoc="0" locked="0" layoutInCell="1" allowOverlap="1" wp14:anchorId="05CABE4B" wp14:editId="08FE73D2">
                <wp:simplePos x="0" y="0"/>
                <wp:positionH relativeFrom="column">
                  <wp:posOffset>3090054</wp:posOffset>
                </wp:positionH>
                <wp:positionV relativeFrom="paragraph">
                  <wp:posOffset>210988</wp:posOffset>
                </wp:positionV>
                <wp:extent cx="45073" cy="2784535"/>
                <wp:effectExtent l="19050" t="19050" r="31750" b="15875"/>
                <wp:wrapNone/>
                <wp:docPr id="884868923" name="Rovná spojnica 1"/>
                <wp:cNvGraphicFramePr/>
                <a:graphic xmlns:a="http://schemas.openxmlformats.org/drawingml/2006/main">
                  <a:graphicData uri="http://schemas.microsoft.com/office/word/2010/wordprocessingShape">
                    <wps:wsp>
                      <wps:cNvCnPr/>
                      <wps:spPr>
                        <a:xfrm flipH="1" flipV="1">
                          <a:off x="0" y="0"/>
                          <a:ext cx="45073" cy="278453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E1AEB" id="Rovná spojnica 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16.6pt" to="246.8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JctgEAALEDAAAOAAAAZHJzL2Uyb0RvYy54bWysU01v2zAMvQ/YfxB0X+QkzRoYcXposfZQ&#10;dMW67a7KVCxMX5DU2Pn3peTELdYOGIZdBFrke3p8pDcXg9FkDyEqZxs6n1WUgBWuVXbX0B/fv3xa&#10;UxITty3XzkJDDxDpxfbjh03va1i4zukWAkESG+veN7RLydeMRdGB4XHmPFhMShcMT/gZdqwNvEd2&#10;o9miqj6z3oXWBycgRry9GpN0W/ilBJG+ShkhEd1Q1JbKGcr5mE+23fB6F7jvlDjK4P+gwnBl8dGJ&#10;6oonTp6CekNllAguOplmwhnmpFQCSg/Yzbz6rZuHjnsovaA50U82xf9HK+72l/Y+oA29j3X09yF3&#10;MchgiNTK3+BMaYl+5ijnUDMZioGHyUAYEhF4ebaqzpeUCMwsztdnq+UqG8xGwgz2IaZrcIbkoKFa&#10;2dwfr/n+Nqax9FSSr7UlfUOX63lVJsVeNJYoHTSMZd9AEtWiglFjWR+41IHsOQ6+/TU/6tAWKzNE&#10;Kq0nUFU0/BF0rM0wKCv1t8CpurzobJqARlkX3ns1DSepcqxH+171msNH1x7KxEoC96I4fNzhvHiv&#10;vwv85U/bPgMAAP//AwBQSwMEFAAGAAgAAAAhAGXOOR7gAAAACgEAAA8AAABkcnMvZG93bnJldi54&#10;bWxMj8FOwzAMhu9IvENkJC6IJVurdpSmE0KaOHAABuKcNaat2jhVk63l7TEnuNnyp9/fX+4WN4gz&#10;TqHzpGG9UiCQam87ajR8vO9vtyBCNGTN4Ak1fGOAXXV5UZrC+pne8HyIjeAQCoXR0MY4FlKGukVn&#10;wsqPSHz78pMzkdepkXYyM4e7QW6UyqQzHfGH1oz42GLdH05OQ5TLs01f5vB6o4YnUp/9XvW91tdX&#10;y8M9iIhL/IPhV5/VoWKnoz+RDWLQkG6zjFENSbIBwUB6l+Qgjjzk6xxkVcr/FaofAAAA//8DAFBL&#10;AQItABQABgAIAAAAIQC2gziS/gAAAOEBAAATAAAAAAAAAAAAAAAAAAAAAABbQ29udGVudF9UeXBl&#10;c10ueG1sUEsBAi0AFAAGAAgAAAAhADj9If/WAAAAlAEAAAsAAAAAAAAAAAAAAAAALwEAAF9yZWxz&#10;Ly5yZWxzUEsBAi0AFAAGAAgAAAAhAErwkly2AQAAsQMAAA4AAAAAAAAAAAAAAAAALgIAAGRycy9l&#10;Mm9Eb2MueG1sUEsBAi0AFAAGAAgAAAAhAGXOOR7gAAAACgEAAA8AAAAAAAAAAAAAAAAAEAQAAGRy&#10;cy9kb3ducmV2LnhtbFBLBQYAAAAABAAEAPMAAAAdBQAAAAA=&#10;" strokecolor="black [3200]" strokeweight="3pt">
                <v:stroke joinstyle="miter"/>
              </v:lin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4384" behindDoc="0" locked="0" layoutInCell="1" allowOverlap="1" wp14:anchorId="4EEFC1B5" wp14:editId="4996DFD0">
                <wp:simplePos x="0" y="0"/>
                <wp:positionH relativeFrom="column">
                  <wp:posOffset>3140015</wp:posOffset>
                </wp:positionH>
                <wp:positionV relativeFrom="paragraph">
                  <wp:posOffset>321334</wp:posOffset>
                </wp:positionV>
                <wp:extent cx="2406231" cy="2725947"/>
                <wp:effectExtent l="0" t="0" r="0" b="0"/>
                <wp:wrapNone/>
                <wp:docPr id="1201530679" name="Textové pole 4"/>
                <wp:cNvGraphicFramePr/>
                <a:graphic xmlns:a="http://schemas.openxmlformats.org/drawingml/2006/main">
                  <a:graphicData uri="http://schemas.microsoft.com/office/word/2010/wordprocessingShape">
                    <wps:wsp>
                      <wps:cNvSpPr txBox="1"/>
                      <wps:spPr>
                        <a:xfrm>
                          <a:off x="0" y="0"/>
                          <a:ext cx="2406231" cy="2725947"/>
                        </a:xfrm>
                        <a:prstGeom prst="rect">
                          <a:avLst/>
                        </a:prstGeom>
                        <a:solidFill>
                          <a:schemeClr val="lt1"/>
                        </a:solidFill>
                        <a:ln w="6350">
                          <a:noFill/>
                        </a:ln>
                      </wps:spPr>
                      <wps:txb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FC1B5" id="Textové pole 4" o:spid="_x0000_s1027" type="#_x0000_t202" style="position:absolute;margin-left:247.25pt;margin-top:25.3pt;width:189.45pt;height:21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yhMAIAAFwEAAAOAAAAZHJzL2Uyb0RvYy54bWysVE1v2zAMvQ/YfxB0X+y4+ViNOEWWIsOA&#10;oC2QDj0rshwLkEVNUmJnv36UnK91Ow27yJRIPZKPT549dI0iB2GdBF3Q4SClRGgOpdS7gn5/XX36&#10;TInzTJdMgRYFPQpHH+YfP8xak4sMalClsARBtMtbU9Dae5MnieO1aJgbgBEanRXYhnnc2l1SWtYi&#10;eqOSLE0nSQu2NBa4cA5PH3snnUf8qhLcP1eVE56ogmJtPq42rtuwJvMZy3eWmVryUxnsH6pomNSY&#10;9AL1yDwjeyv/gGokt+Cg8gMOTQJVJbmIPWA3w/RdN5uaGRF7QXKcudDk/h8sfzpszIslvvsCHQ4w&#10;ENIalzs8DP10lW3CFysl6EcKjxfaROcJx8NslE6yuyElHH3ZNBvfj6YBJ7leN9b5rwIaEoyCWpxL&#10;pIsd1s73oeeQkM2BkuVKKhU3QQtiqSw5MJyi8rFIBP8tSmnSFnRyN04jsIZwvUdWGmu5NhUs3207&#10;IsubhrdQHpEHC71EnOEribWumfMvzKImsHXUuX/GpVKAueBkUVKD/fm38xCPo0IvJS1qrKDux55Z&#10;QYn6pnGI98PRKIgybkbjaYYbe+vZ3nr0vlkCEoBEY3XRDPFenc3KQvOGz2ERsqKLaY65C+rP5tL3&#10;ysfnxMViEYNQhob5td4YHqAD4WESr90bs+Y0Lo+TfoKzGln+bmp9bLipYbH3UMk40sBzz+qJfpRw&#10;FMXpuYU3cruPUdefwvwXAAAA//8DAFBLAwQUAAYACAAAACEAQrnYyuIAAAAKAQAADwAAAGRycy9k&#10;b3ducmV2LnhtbEyPTU+DQBRF9yb9D5PXxI2xgwKlUIbGGLWJO4sfcTdlpkBk3hBmCvjvfa50+XJP&#10;7j0v382mY6MeXGtRwM0qAKaxsqrFWsBr+Xi9Aea8RCU7i1rAt3awKxYXucyUnfBFjwdfMypBl0kB&#10;jfd9xrmrGm2kW9leI2UnOxjp6RxqrgY5Ubnp+G0QrLmRLdJCI3t93+jq63A2Aj6v6o9nNz+9TWEc&#10;9g/7sUzeVSnE5XK+2wLzevZ/MPzqkzoU5HS0Z1SOdQKiNIoJFRAHa2AEbJIwAnakJElT4EXO/79Q&#10;/AAAAP//AwBQSwECLQAUAAYACAAAACEAtoM4kv4AAADhAQAAEwAAAAAAAAAAAAAAAAAAAAAAW0Nv&#10;bnRlbnRfVHlwZXNdLnhtbFBLAQItABQABgAIAAAAIQA4/SH/1gAAAJQBAAALAAAAAAAAAAAAAAAA&#10;AC8BAABfcmVscy8ucmVsc1BLAQItABQABgAIAAAAIQCowNyhMAIAAFwEAAAOAAAAAAAAAAAAAAAA&#10;AC4CAABkcnMvZTJvRG9jLnhtbFBLAQItABQABgAIAAAAIQBCudjK4gAAAAoBAAAPAAAAAAAAAAAA&#10;AAAAAIoEAABkcnMvZG93bnJldi54bWxQSwUGAAAAAAQABADzAAAAmQUAAAAA&#10;" fillcolor="white [3201]" stroked="f" strokeweight=".5pt">
                <v:textbo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3360" behindDoc="0" locked="0" layoutInCell="1" allowOverlap="1" wp14:anchorId="1C66EE4D" wp14:editId="1D7DB323">
                <wp:simplePos x="0" y="0"/>
                <wp:positionH relativeFrom="column">
                  <wp:posOffset>431321</wp:posOffset>
                </wp:positionH>
                <wp:positionV relativeFrom="paragraph">
                  <wp:posOffset>321334</wp:posOffset>
                </wp:positionV>
                <wp:extent cx="2613660" cy="2389517"/>
                <wp:effectExtent l="0" t="0" r="0" b="0"/>
                <wp:wrapNone/>
                <wp:docPr id="829272010" name="Textové pole 3"/>
                <wp:cNvGraphicFramePr/>
                <a:graphic xmlns:a="http://schemas.openxmlformats.org/drawingml/2006/main">
                  <a:graphicData uri="http://schemas.microsoft.com/office/word/2010/wordprocessingShape">
                    <wps:wsp>
                      <wps:cNvSpPr txBox="1"/>
                      <wps:spPr>
                        <a:xfrm>
                          <a:off x="0" y="0"/>
                          <a:ext cx="2613660" cy="2389517"/>
                        </a:xfrm>
                        <a:prstGeom prst="rect">
                          <a:avLst/>
                        </a:prstGeom>
                        <a:solidFill>
                          <a:schemeClr val="lt1"/>
                        </a:solidFill>
                        <a:ln w="6350">
                          <a:noFill/>
                        </a:ln>
                      </wps:spPr>
                      <wps:txb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EE4D" id="Textové pole 3" o:spid="_x0000_s1028" type="#_x0000_t202" style="position:absolute;margin-left:33.95pt;margin-top:25.3pt;width:205.8pt;height:188.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mgMgIAAFw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BJB9OJhjiGBsMb+/G+U3Eyd6OW+fDNwE1iUZJHc4l&#10;0cUOKx+61HNKvM2DVtVSaZ2cqAWx0I4cGE5Rh1Qkgr/L0oY0JZ0Mx/0EbCAe75C1wVremopWaDct&#10;URWWe254A9UReXDQScRbvlRY64r58MwcagL7Q52HJ1ykBrwLThYlO3C//rYf83FUGKWkQY2V1P/c&#10;Myco0d8NDvEuH42iKJMzGt8M0HHXkc11xOzrBSABOb4oy5MZ84M+m9JB/YrPYR5vxRAzHO8uaTib&#10;i9ApH58TF/N5SkIZWhZWZm15hI6Ex0m8tK/M2dO4Ak76Ec5qZMWHqXW58aSB+T6AVGmkkeeO1RP9&#10;KOEkitNzi2/k2k9Zbz+F2W8AAAD//wMAUEsDBBQABgAIAAAAIQAZVKkW4QAAAAkBAAAPAAAAZHJz&#10;L2Rvd25yZXYueG1sTI9LT4RAEITvJv6HSZt4Me7groAgw8YYH4k3Fx/xNsu0QGR6CDML+O9tT3qr&#10;TlWqvi62i+3FhKPvHCm4WEUgkGpnOmoUvFT351cgfNBkdO8IFXyjh215fFTo3LiZnnHahUZwCflc&#10;K2hDGHIpfd2i1X7lBiT2Pt1odeBzbKQZ9czltpfrKEqk1R3xQqsHvG2x/todrIKPs+b9yS8Pr/Mm&#10;3gx3j1OVvplKqdOT5eYaRMAl/IXhF5/RoWSmvTuQ8aJXkKQZJxXEUQKC/cs0i0HsWayTDGRZyP8f&#10;lD8AAAD//wMAUEsBAi0AFAAGAAgAAAAhALaDOJL+AAAA4QEAABMAAAAAAAAAAAAAAAAAAAAAAFtD&#10;b250ZW50X1R5cGVzXS54bWxQSwECLQAUAAYACAAAACEAOP0h/9YAAACUAQAACwAAAAAAAAAAAAAA&#10;AAAvAQAAX3JlbHMvLnJlbHNQSwECLQAUAAYACAAAACEAL5ZpoDICAABcBAAADgAAAAAAAAAAAAAA&#10;AAAuAgAAZHJzL2Uyb0RvYy54bWxQSwECLQAUAAYACAAAACEAGVSpFuEAAAAJAQAADwAAAAAAAAAA&#10;AAAAAACMBAAAZHJzL2Rvd25yZXYueG1sUEsFBgAAAAAEAAQA8wAAAJoFAAAAAA==&#10;" fillcolor="white [3201]" stroked="f" strokeweight=".5pt">
                <v:textbo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75EC0252" wp14:editId="17ECFE47">
                <wp:simplePos x="0" y="0"/>
                <wp:positionH relativeFrom="column">
                  <wp:posOffset>431321</wp:posOffset>
                </wp:positionH>
                <wp:positionV relativeFrom="paragraph">
                  <wp:posOffset>209191</wp:posOffset>
                </wp:positionV>
                <wp:extent cx="5115464" cy="0"/>
                <wp:effectExtent l="0" t="19050" r="28575" b="19050"/>
                <wp:wrapNone/>
                <wp:docPr id="943807207" name="Rovná spojnica 1"/>
                <wp:cNvGraphicFramePr/>
                <a:graphic xmlns:a="http://schemas.openxmlformats.org/drawingml/2006/main">
                  <a:graphicData uri="http://schemas.microsoft.com/office/word/2010/wordprocessingShape">
                    <wps:wsp>
                      <wps:cNvCnPr/>
                      <wps:spPr>
                        <a:xfrm>
                          <a:off x="0" y="0"/>
                          <a:ext cx="5115464"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EC23C"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95pt,16.45pt" to="436.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0UpAEAAJkDAAAOAAAAZHJzL2Uyb0RvYy54bWysU8Fu2zAMvQ/YPwi6L7K7tiiMOD202C7D&#10;VmzrB6gyFQuTREHSYufvRymJU2zDMBS90JLI98hH0uvb2Vm2g5gM+p63q4Yz8AoH47c9f/z+4d0N&#10;ZylLP0iLHnq+h8RvN2/frKfQwQWOaAeIjEh86qbQ8zHn0AmR1AhOphUG8OTUGJ3MdI1bMUQ5Ebuz&#10;4qJprsWEcQgRFaREr/cHJ99Ufq1B5S9aJ8jM9pxqy9XGap+KFZu17LZRhtGoYxnyBVU4aTwlXaju&#10;ZZbsZzR/UDmjIibUeaXQCdTaKKgaSE3b/Kbm2ygDVC3UnBSWNqXXo1Wfd3f+IVIbppC6FB5iUTHr&#10;6MqX6mNzbdZ+aRbMmSl6vGrbq8vrS87UySfOwBBT/gjoWDn03BpfdMhO7j6lTMko9BRSnq1nU8/f&#10;37RNnYg411JPeW/hEPYVNDMDZW8rXV0TuLOR7SQNePjRloESufUUWSDaWLuAmn+DjrEFBnV1/he4&#10;RNeM6PMCdMZj/FvWPJ9K1Yd4KvuZ1nJ8wmFfJ1MdNP+q7LirZcGe3yv8/EdtfgEAAP//AwBQSwME&#10;FAAGAAgAAAAhAERzvNXeAAAACAEAAA8AAABkcnMvZG93bnJldi54bWxMj81Ow0AMhO9IvMPKSNzo&#10;pq3oT8imoqBcoBJqqeC6TUwSkfVGWTcJb48RBzhZ9ozG3ySb0TWqxy7UngxMJxEopNwXNZUGjq/Z&#10;zQpUYEuFbTyhgS8MsEkvLxIbF36gPfYHLpWEUIitgYq5jbUOeYXOholvkUT78J2zLGtX6qKzg4S7&#10;Rs+iaKGdrUk+VLbFhwrzz8PZGdg98rDN3p56Pr5nYf0y3fP4vDXm+mq8vwPFOPKfGX7wBR1SYTr5&#10;MxVBNQYWy7U4DcxnMkVfLee3oE6/B50m+n+B9BsAAP//AwBQSwECLQAUAAYACAAAACEAtoM4kv4A&#10;AADhAQAAEwAAAAAAAAAAAAAAAAAAAAAAW0NvbnRlbnRfVHlwZXNdLnhtbFBLAQItABQABgAIAAAA&#10;IQA4/SH/1gAAAJQBAAALAAAAAAAAAAAAAAAAAC8BAABfcmVscy8ucmVsc1BLAQItABQABgAIAAAA&#10;IQDA6Z0UpAEAAJkDAAAOAAAAAAAAAAAAAAAAAC4CAABkcnMvZTJvRG9jLnhtbFBLAQItABQABgAI&#10;AAAAIQBEc7zV3gAAAAgBAAAPAAAAAAAAAAAAAAAAAP4DAABkcnMvZG93bnJldi54bWxQSwUGAAAA&#10;AAQABADzAAAACQUAAAAA&#10;" strokecolor="black [3200]" strokeweight="3pt">
                <v:stroke joinstyle="miter"/>
              </v:line>
            </w:pict>
          </mc:Fallback>
        </mc:AlternateContent>
      </w:r>
    </w:p>
    <w:p w14:paraId="1C48BBD8" w14:textId="77777777" w:rsidR="00412DF9" w:rsidRDefault="00412DF9" w:rsidP="00595F4A">
      <w:pPr>
        <w:rPr>
          <w:rFonts w:ascii="Times New Roman" w:hAnsi="Times New Roman" w:cs="Times New Roman"/>
          <w:sz w:val="24"/>
          <w:szCs w:val="24"/>
          <w:lang w:val="en-GB"/>
        </w:rPr>
      </w:pPr>
    </w:p>
    <w:p w14:paraId="1B4DC6E7" w14:textId="77777777" w:rsidR="00412DF9" w:rsidRDefault="00412DF9" w:rsidP="00595F4A">
      <w:pPr>
        <w:rPr>
          <w:rFonts w:ascii="Times New Roman" w:hAnsi="Times New Roman" w:cs="Times New Roman"/>
          <w:sz w:val="24"/>
          <w:szCs w:val="24"/>
          <w:lang w:val="en-GB"/>
        </w:rPr>
      </w:pPr>
    </w:p>
    <w:p w14:paraId="17C46987" w14:textId="77777777" w:rsidR="00412DF9" w:rsidRDefault="00412DF9" w:rsidP="00595F4A">
      <w:pPr>
        <w:rPr>
          <w:rFonts w:ascii="Times New Roman" w:hAnsi="Times New Roman" w:cs="Times New Roman"/>
          <w:sz w:val="24"/>
          <w:szCs w:val="24"/>
          <w:lang w:val="en-GB"/>
        </w:rPr>
      </w:pPr>
    </w:p>
    <w:p w14:paraId="5DFDE644" w14:textId="77777777" w:rsidR="00412DF9" w:rsidRDefault="00412DF9" w:rsidP="00595F4A">
      <w:pPr>
        <w:rPr>
          <w:rFonts w:ascii="Times New Roman" w:hAnsi="Times New Roman" w:cs="Times New Roman"/>
          <w:sz w:val="24"/>
          <w:szCs w:val="24"/>
          <w:lang w:val="en-GB"/>
        </w:rPr>
      </w:pPr>
    </w:p>
    <w:p w14:paraId="3BCCC880" w14:textId="77777777" w:rsidR="00412DF9" w:rsidRDefault="00412DF9" w:rsidP="00595F4A">
      <w:pPr>
        <w:rPr>
          <w:rFonts w:ascii="Times New Roman" w:hAnsi="Times New Roman" w:cs="Times New Roman"/>
          <w:sz w:val="24"/>
          <w:szCs w:val="24"/>
          <w:lang w:val="en-GB"/>
        </w:rPr>
      </w:pPr>
    </w:p>
    <w:p w14:paraId="0EF9B256" w14:textId="77777777" w:rsidR="00412DF9" w:rsidRDefault="00412DF9" w:rsidP="00595F4A">
      <w:pPr>
        <w:rPr>
          <w:rFonts w:ascii="Times New Roman" w:hAnsi="Times New Roman" w:cs="Times New Roman"/>
          <w:sz w:val="24"/>
          <w:szCs w:val="24"/>
          <w:lang w:val="en-GB"/>
        </w:rPr>
      </w:pPr>
    </w:p>
    <w:p w14:paraId="2AA70811" w14:textId="77777777" w:rsidR="00412DF9" w:rsidRDefault="00412DF9" w:rsidP="00595F4A">
      <w:pPr>
        <w:rPr>
          <w:rFonts w:ascii="Times New Roman" w:hAnsi="Times New Roman" w:cs="Times New Roman"/>
          <w:sz w:val="24"/>
          <w:szCs w:val="24"/>
          <w:lang w:val="en-GB"/>
        </w:rPr>
      </w:pPr>
    </w:p>
    <w:p w14:paraId="7B222BCD" w14:textId="77777777" w:rsidR="00412DF9" w:rsidRDefault="00412DF9" w:rsidP="00595F4A">
      <w:pPr>
        <w:rPr>
          <w:rFonts w:ascii="Times New Roman" w:hAnsi="Times New Roman" w:cs="Times New Roman"/>
          <w:sz w:val="24"/>
          <w:szCs w:val="24"/>
          <w:lang w:val="en-GB"/>
        </w:rPr>
      </w:pPr>
    </w:p>
    <w:p w14:paraId="70AF7ED6" w14:textId="77777777" w:rsidR="00412DF9" w:rsidRDefault="00412DF9" w:rsidP="00595F4A">
      <w:pPr>
        <w:rPr>
          <w:rFonts w:ascii="Times New Roman" w:hAnsi="Times New Roman" w:cs="Times New Roman"/>
          <w:sz w:val="24"/>
          <w:szCs w:val="24"/>
          <w:lang w:val="en-GB"/>
        </w:rPr>
      </w:pPr>
    </w:p>
    <w:p w14:paraId="378449A0" w14:textId="77777777" w:rsidR="00412DF9" w:rsidRDefault="00412DF9" w:rsidP="00595F4A">
      <w:pPr>
        <w:rPr>
          <w:rFonts w:ascii="Times New Roman" w:hAnsi="Times New Roman" w:cs="Times New Roman"/>
          <w:sz w:val="24"/>
          <w:szCs w:val="24"/>
          <w:lang w:val="en-GB"/>
        </w:rPr>
      </w:pPr>
    </w:p>
    <w:p w14:paraId="0B7592D0"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deň </w:t>
      </w:r>
    </w:p>
    <w:p w14:paraId="388DED3C" w14:textId="2BBD66DA"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Deň, ku ktorému sa zostavuje súvaha,</w:t>
      </w:r>
    </w:p>
    <w:p w14:paraId="3F5ECB26" w14:textId="77777777"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Ide obvykle o posledný deň ÚO (deň zostavenia účtovnej závierky)</w:t>
      </w:r>
    </w:p>
    <w:p w14:paraId="50878C33" w14:textId="712F51B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Súvahová položka</w:t>
      </w:r>
    </w:p>
    <w:p w14:paraId="7B1A5D6F" w14:textId="13C53858"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MAJ alebo ZDR uvedený v súvahe s konkrétnym názvom a sumou</w:t>
      </w:r>
    </w:p>
    <w:p w14:paraId="5C05128E"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stav </w:t>
      </w:r>
    </w:p>
    <w:p w14:paraId="23739243" w14:textId="748BC8E5" w:rsid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Len peňažné vyjadrenie</w:t>
      </w:r>
    </w:p>
    <w:p w14:paraId="5930E5AA" w14:textId="77777777" w:rsidR="00412DF9" w:rsidRDefault="00412DF9" w:rsidP="00412DF9">
      <w:pPr>
        <w:ind w:left="1080"/>
        <w:jc w:val="center"/>
        <w:rPr>
          <w:rFonts w:ascii="Times New Roman" w:hAnsi="Times New Roman" w:cs="Times New Roman"/>
          <w:sz w:val="36"/>
          <w:szCs w:val="36"/>
        </w:rPr>
      </w:pPr>
    </w:p>
    <w:p w14:paraId="2626D89D" w14:textId="77777777" w:rsidR="00412DF9" w:rsidRDefault="00412DF9" w:rsidP="00412DF9">
      <w:pPr>
        <w:ind w:left="1080"/>
        <w:jc w:val="center"/>
        <w:rPr>
          <w:rFonts w:ascii="Times New Roman" w:hAnsi="Times New Roman" w:cs="Times New Roman"/>
          <w:sz w:val="36"/>
          <w:szCs w:val="36"/>
        </w:rPr>
      </w:pPr>
    </w:p>
    <w:p w14:paraId="26CDE45C" w14:textId="77777777" w:rsidR="00412DF9" w:rsidRDefault="00412DF9" w:rsidP="00412DF9">
      <w:pPr>
        <w:ind w:left="1080"/>
        <w:jc w:val="center"/>
        <w:rPr>
          <w:rFonts w:ascii="Times New Roman" w:hAnsi="Times New Roman" w:cs="Times New Roman"/>
          <w:sz w:val="36"/>
          <w:szCs w:val="36"/>
        </w:rPr>
      </w:pPr>
    </w:p>
    <w:p w14:paraId="6A2292D2" w14:textId="3B50D37B" w:rsidR="00412DF9" w:rsidRDefault="00412DF9" w:rsidP="00412DF9">
      <w:pPr>
        <w:ind w:left="1080"/>
        <w:jc w:val="center"/>
        <w:rPr>
          <w:rFonts w:ascii="Times New Roman" w:hAnsi="Times New Roman" w:cs="Times New Roman"/>
          <w:sz w:val="36"/>
          <w:szCs w:val="36"/>
        </w:rPr>
      </w:pPr>
      <w:r w:rsidRPr="00412DF9">
        <w:rPr>
          <w:rFonts w:ascii="Times New Roman" w:hAnsi="Times New Roman" w:cs="Times New Roman"/>
          <w:sz w:val="36"/>
          <w:szCs w:val="36"/>
        </w:rPr>
        <w:lastRenderedPageBreak/>
        <w:t>3.1.2 Druhy súvah</w:t>
      </w:r>
    </w:p>
    <w:p w14:paraId="59C15AAA" w14:textId="55EA9DA3" w:rsidR="00412DF9" w:rsidRPr="00412DF9" w:rsidRDefault="00412DF9">
      <w:pPr>
        <w:pStyle w:val="Odsekzoznamu"/>
        <w:numPr>
          <w:ilvl w:val="0"/>
          <w:numId w:val="22"/>
        </w:numPr>
        <w:rPr>
          <w:rFonts w:ascii="Times New Roman" w:hAnsi="Times New Roman" w:cs="Times New Roman"/>
          <w:sz w:val="28"/>
          <w:szCs w:val="28"/>
        </w:rPr>
      </w:pPr>
      <w:r>
        <w:rPr>
          <w:rFonts w:ascii="Times New Roman" w:hAnsi="Times New Roman" w:cs="Times New Roman"/>
          <w:sz w:val="28"/>
          <w:szCs w:val="28"/>
          <w:lang w:val="en-US"/>
        </w:rPr>
        <w:t>Z časového hľadiska</w:t>
      </w:r>
    </w:p>
    <w:p w14:paraId="74E024A2" w14:textId="1BE35281" w:rsidR="00412DF9" w:rsidRPr="00412DF9" w:rsidRDefault="00412DF9">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Riadna</w:t>
      </w:r>
      <w:r w:rsidRPr="00412DF9">
        <w:rPr>
          <w:rFonts w:ascii="Times New Roman" w:hAnsi="Times New Roman" w:cs="Times New Roman"/>
          <w:b/>
          <w:bCs/>
          <w:sz w:val="28"/>
          <w:szCs w:val="28"/>
          <w:lang w:val="en-US"/>
        </w:rPr>
        <w:t xml:space="preserve"> </w:t>
      </w:r>
    </w:p>
    <w:p w14:paraId="7B1A2B06" w14:textId="37C3FD7B" w:rsidR="00412DF9" w:rsidRPr="00412DF9" w:rsidRDefault="00412DF9">
      <w:pPr>
        <w:numPr>
          <w:ilvl w:val="2"/>
          <w:numId w:val="22"/>
        </w:numPr>
        <w:rPr>
          <w:rFonts w:ascii="Times New Roman" w:hAnsi="Times New Roman" w:cs="Times New Roman"/>
          <w:sz w:val="28"/>
          <w:szCs w:val="28"/>
        </w:rPr>
      </w:pPr>
      <w:r w:rsidRPr="00412DF9">
        <w:rPr>
          <w:rFonts w:ascii="Times New Roman" w:hAnsi="Times New Roman" w:cs="Times New Roman"/>
          <w:sz w:val="28"/>
          <w:szCs w:val="28"/>
          <w:lang w:val="en-US"/>
        </w:rPr>
        <w:t>k poslednému dňu ÚO</w:t>
      </w:r>
    </w:p>
    <w:p w14:paraId="7F01C737" w14:textId="1E17B38C"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Mimoriadna</w:t>
      </w:r>
    </w:p>
    <w:p w14:paraId="4BDFFB68"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O</w:t>
      </w:r>
      <w:r w:rsidR="00412DF9" w:rsidRPr="00412DF9">
        <w:rPr>
          <w:rFonts w:ascii="Times New Roman" w:hAnsi="Times New Roman" w:cs="Times New Roman"/>
          <w:sz w:val="28"/>
          <w:szCs w:val="28"/>
          <w:lang w:val="en-US"/>
        </w:rPr>
        <w:t xml:space="preserve">tváracia -  vznik ÚJ, </w:t>
      </w:r>
    </w:p>
    <w:p w14:paraId="0028A947"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L</w:t>
      </w:r>
      <w:r w:rsidR="00412DF9" w:rsidRPr="00412DF9">
        <w:rPr>
          <w:rFonts w:ascii="Times New Roman" w:hAnsi="Times New Roman" w:cs="Times New Roman"/>
          <w:sz w:val="28"/>
          <w:szCs w:val="28"/>
          <w:lang w:val="en-US"/>
        </w:rPr>
        <w:t>ikvidácia</w:t>
      </w:r>
    </w:p>
    <w:p w14:paraId="25D14D5F"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V</w:t>
      </w:r>
      <w:r w:rsidR="00412DF9" w:rsidRPr="00412DF9">
        <w:rPr>
          <w:rFonts w:ascii="Times New Roman" w:hAnsi="Times New Roman" w:cs="Times New Roman"/>
          <w:sz w:val="28"/>
          <w:szCs w:val="28"/>
          <w:lang w:val="en-US"/>
        </w:rPr>
        <w:t>yhlásenie konkurzu alebo vyrovnania</w:t>
      </w:r>
    </w:p>
    <w:p w14:paraId="7E933139" w14:textId="32F2C08A" w:rsidR="00412DF9" w:rsidRPr="00412DF9"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zrušenia bez likvidácie</w:t>
      </w:r>
    </w:p>
    <w:p w14:paraId="6FD464DF" w14:textId="5F80587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zániku</w:t>
      </w:r>
    </w:p>
    <w:p w14:paraId="422EA0F1" w14:textId="1F0593A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A</w:t>
      </w:r>
      <w:r w:rsidR="00412DF9" w:rsidRPr="00412DF9">
        <w:rPr>
          <w:rFonts w:ascii="Times New Roman" w:hAnsi="Times New Roman" w:cs="Times New Roman"/>
          <w:sz w:val="28"/>
          <w:szCs w:val="28"/>
          <w:lang w:val="en-US"/>
        </w:rPr>
        <w:t xml:space="preserve"> v iných prípadoch podľa zák. 431/2002 Z.z. o účtovníctve</w:t>
      </w:r>
    </w:p>
    <w:p w14:paraId="3087C55D" w14:textId="77777777" w:rsidR="004D127B" w:rsidRPr="004D127B"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P</w:t>
      </w:r>
      <w:r w:rsidR="00412DF9" w:rsidRPr="00412DF9">
        <w:rPr>
          <w:rFonts w:ascii="Times New Roman" w:hAnsi="Times New Roman" w:cs="Times New Roman"/>
          <w:sz w:val="28"/>
          <w:szCs w:val="28"/>
          <w:lang w:val="en-US"/>
        </w:rPr>
        <w:t xml:space="preserve">riebežná </w:t>
      </w:r>
    </w:p>
    <w:p w14:paraId="561CDA04"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T</w:t>
      </w:r>
      <w:r w:rsidR="00412DF9" w:rsidRPr="00412DF9">
        <w:rPr>
          <w:rFonts w:ascii="Times New Roman" w:hAnsi="Times New Roman" w:cs="Times New Roman"/>
          <w:sz w:val="28"/>
          <w:szCs w:val="28"/>
          <w:lang w:val="en-US"/>
        </w:rPr>
        <w:t>ie ÚJ, ktoré majú kótované CP na burze CP a banky</w:t>
      </w:r>
    </w:p>
    <w:p w14:paraId="0E23DECF" w14:textId="2BE4B4F4" w:rsidR="004D127B" w:rsidRPr="004D127B" w:rsidRDefault="004D127B">
      <w:pPr>
        <w:pStyle w:val="Odsekzoznamu"/>
        <w:numPr>
          <w:ilvl w:val="0"/>
          <w:numId w:val="22"/>
        </w:numPr>
        <w:rPr>
          <w:rFonts w:ascii="Times New Roman" w:hAnsi="Times New Roman" w:cs="Times New Roman"/>
          <w:sz w:val="28"/>
          <w:szCs w:val="28"/>
        </w:rPr>
      </w:pPr>
      <w:r w:rsidRPr="004D127B">
        <w:rPr>
          <w:rFonts w:ascii="Times New Roman" w:hAnsi="Times New Roman" w:cs="Times New Roman"/>
          <w:sz w:val="28"/>
          <w:szCs w:val="28"/>
        </w:rPr>
        <w:t>Z hľadiska počtu UJ</w:t>
      </w:r>
    </w:p>
    <w:p w14:paraId="493B3681" w14:textId="1DD1A140"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I</w:t>
      </w:r>
      <w:r w:rsidR="00412DF9" w:rsidRPr="00412DF9">
        <w:rPr>
          <w:rFonts w:ascii="Times New Roman" w:hAnsi="Times New Roman" w:cs="Times New Roman"/>
          <w:sz w:val="28"/>
          <w:szCs w:val="28"/>
          <w:lang w:val="en-US"/>
        </w:rPr>
        <w:t>ndividuálna</w:t>
      </w:r>
      <w:r w:rsidR="00412DF9" w:rsidRPr="00412DF9">
        <w:rPr>
          <w:rFonts w:ascii="Times New Roman" w:hAnsi="Times New Roman" w:cs="Times New Roman"/>
          <w:b/>
          <w:bCs/>
          <w:sz w:val="28"/>
          <w:szCs w:val="28"/>
          <w:lang w:val="en-US"/>
        </w:rPr>
        <w:t xml:space="preserve"> </w:t>
      </w:r>
      <w:r w:rsidR="00412DF9" w:rsidRPr="00412DF9">
        <w:rPr>
          <w:rFonts w:ascii="Times New Roman" w:hAnsi="Times New Roman" w:cs="Times New Roman"/>
          <w:sz w:val="28"/>
          <w:szCs w:val="28"/>
          <w:lang w:val="en-US"/>
        </w:rPr>
        <w:t>– za jeden podnik</w:t>
      </w:r>
    </w:p>
    <w:p w14:paraId="117DA7A2" w14:textId="2CDE163D"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onsolidovaná – za podniky v konsolidovanom celku</w:t>
      </w:r>
    </w:p>
    <w:p w14:paraId="21D77438" w14:textId="54C01D49" w:rsidR="004D127B" w:rsidRPr="004D127B" w:rsidRDefault="004D127B">
      <w:pPr>
        <w:numPr>
          <w:ilvl w:val="0"/>
          <w:numId w:val="22"/>
        </w:numPr>
        <w:rPr>
          <w:rFonts w:ascii="Times New Roman" w:hAnsi="Times New Roman" w:cs="Times New Roman"/>
          <w:sz w:val="28"/>
          <w:szCs w:val="28"/>
        </w:rPr>
      </w:pPr>
      <w:r>
        <w:rPr>
          <w:rFonts w:ascii="Times New Roman" w:hAnsi="Times New Roman" w:cs="Times New Roman"/>
          <w:sz w:val="28"/>
          <w:szCs w:val="28"/>
        </w:rPr>
        <w:t>Z hľadiska noriem</w:t>
      </w:r>
    </w:p>
    <w:p w14:paraId="345AA663" w14:textId="5930964F"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Z</w:t>
      </w:r>
      <w:r w:rsidR="00412DF9" w:rsidRPr="00412DF9">
        <w:rPr>
          <w:rFonts w:ascii="Times New Roman" w:hAnsi="Times New Roman" w:cs="Times New Roman"/>
          <w:sz w:val="28"/>
          <w:szCs w:val="28"/>
          <w:lang w:val="en-US"/>
        </w:rPr>
        <w:t>ák. č. 431/2002 Z.z. o účtovníctve</w:t>
      </w:r>
    </w:p>
    <w:p w14:paraId="09964BF5" w14:textId="6C11E1D4"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Medzinárodných účtovných štandardov (IAS)</w:t>
      </w:r>
    </w:p>
    <w:p w14:paraId="1DB6CE0B" w14:textId="0B9DD171"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Amerických všeobecne uznávaných účtovných zásad (US GAAP)</w:t>
      </w:r>
    </w:p>
    <w:p w14:paraId="55E65B8D" w14:textId="77777777" w:rsidR="00412DF9" w:rsidRDefault="00412DF9" w:rsidP="00412DF9">
      <w:pPr>
        <w:ind w:left="720"/>
        <w:rPr>
          <w:rFonts w:ascii="Times New Roman" w:hAnsi="Times New Roman" w:cs="Times New Roman"/>
          <w:sz w:val="28"/>
          <w:szCs w:val="28"/>
        </w:rPr>
      </w:pPr>
    </w:p>
    <w:p w14:paraId="1D7EF72C" w14:textId="77777777" w:rsidR="006810F1" w:rsidRDefault="006810F1" w:rsidP="00412DF9">
      <w:pPr>
        <w:ind w:left="720"/>
        <w:rPr>
          <w:rFonts w:ascii="Times New Roman" w:hAnsi="Times New Roman" w:cs="Times New Roman"/>
          <w:sz w:val="28"/>
          <w:szCs w:val="28"/>
        </w:rPr>
      </w:pPr>
    </w:p>
    <w:p w14:paraId="7C02F1E6" w14:textId="77777777" w:rsidR="006810F1" w:rsidRDefault="006810F1" w:rsidP="00412DF9">
      <w:pPr>
        <w:ind w:left="720"/>
        <w:rPr>
          <w:rFonts w:ascii="Times New Roman" w:hAnsi="Times New Roman" w:cs="Times New Roman"/>
          <w:sz w:val="28"/>
          <w:szCs w:val="28"/>
        </w:rPr>
      </w:pPr>
    </w:p>
    <w:p w14:paraId="3CCE8ADC" w14:textId="77777777" w:rsidR="006810F1" w:rsidRDefault="006810F1" w:rsidP="00412DF9">
      <w:pPr>
        <w:ind w:left="720"/>
        <w:rPr>
          <w:rFonts w:ascii="Times New Roman" w:hAnsi="Times New Roman" w:cs="Times New Roman"/>
          <w:sz w:val="28"/>
          <w:szCs w:val="28"/>
        </w:rPr>
      </w:pPr>
    </w:p>
    <w:p w14:paraId="79C43BC8" w14:textId="77777777" w:rsidR="006810F1" w:rsidRDefault="006810F1" w:rsidP="00412DF9">
      <w:pPr>
        <w:ind w:left="720"/>
        <w:rPr>
          <w:rFonts w:ascii="Times New Roman" w:hAnsi="Times New Roman" w:cs="Times New Roman"/>
          <w:sz w:val="28"/>
          <w:szCs w:val="28"/>
        </w:rPr>
      </w:pPr>
    </w:p>
    <w:p w14:paraId="59E4F88C" w14:textId="77777777" w:rsidR="006810F1" w:rsidRDefault="006810F1" w:rsidP="00412DF9">
      <w:pPr>
        <w:ind w:left="720"/>
        <w:rPr>
          <w:rFonts w:ascii="Times New Roman" w:hAnsi="Times New Roman" w:cs="Times New Roman"/>
          <w:sz w:val="28"/>
          <w:szCs w:val="28"/>
        </w:rPr>
      </w:pPr>
    </w:p>
    <w:p w14:paraId="260D0694" w14:textId="77777777" w:rsidR="006810F1" w:rsidRDefault="006810F1" w:rsidP="00412DF9">
      <w:pPr>
        <w:ind w:left="720"/>
        <w:rPr>
          <w:rFonts w:ascii="Times New Roman" w:hAnsi="Times New Roman" w:cs="Times New Roman"/>
          <w:sz w:val="28"/>
          <w:szCs w:val="28"/>
        </w:rPr>
      </w:pPr>
    </w:p>
    <w:p w14:paraId="5E77040F" w14:textId="25F81BA3" w:rsidR="006810F1" w:rsidRDefault="006810F1" w:rsidP="006810F1">
      <w:pPr>
        <w:ind w:left="720"/>
        <w:jc w:val="center"/>
        <w:rPr>
          <w:rFonts w:ascii="Times New Roman" w:hAnsi="Times New Roman" w:cs="Times New Roman"/>
          <w:sz w:val="36"/>
          <w:szCs w:val="36"/>
        </w:rPr>
      </w:pPr>
      <w:r>
        <w:rPr>
          <w:rFonts w:ascii="Times New Roman" w:hAnsi="Times New Roman" w:cs="Times New Roman"/>
          <w:sz w:val="36"/>
          <w:szCs w:val="36"/>
        </w:rPr>
        <w:lastRenderedPageBreak/>
        <w:t>3.2 Kolobeh majetku a hospodárske operácie</w:t>
      </w:r>
    </w:p>
    <w:p w14:paraId="76386F24" w14:textId="11F7C4D1"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Ustav</w:t>
      </w:r>
      <w:r w:rsidR="00CF4502">
        <w:rPr>
          <w:rFonts w:ascii="Times New Roman" w:hAnsi="Times New Roman" w:cs="Times New Roman"/>
          <w:sz w:val="28"/>
          <w:szCs w:val="28"/>
        </w:rPr>
        <w:t>i</w:t>
      </w:r>
      <w:r>
        <w:rPr>
          <w:rFonts w:ascii="Times New Roman" w:hAnsi="Times New Roman" w:cs="Times New Roman"/>
          <w:sz w:val="28"/>
          <w:szCs w:val="28"/>
        </w:rPr>
        <w:t>čné zmeny majetku z jednej formy na druhú, resp. zo zdroja na iný zdroj a pod., sa na</w:t>
      </w:r>
      <w:r w:rsidR="00CF4502">
        <w:rPr>
          <w:rFonts w:ascii="Times New Roman" w:hAnsi="Times New Roman" w:cs="Times New Roman"/>
          <w:sz w:val="28"/>
          <w:szCs w:val="28"/>
        </w:rPr>
        <w:t>z</w:t>
      </w:r>
      <w:r>
        <w:rPr>
          <w:rFonts w:ascii="Times New Roman" w:hAnsi="Times New Roman" w:cs="Times New Roman"/>
          <w:sz w:val="28"/>
          <w:szCs w:val="28"/>
        </w:rPr>
        <w:t>ýva kolobeh majetku.</w:t>
      </w:r>
    </w:p>
    <w:p w14:paraId="114CA3BD" w14:textId="4F66D57A"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Kolobeh majetku má 3 fázy:</w:t>
      </w:r>
    </w:p>
    <w:p w14:paraId="45F604D4" w14:textId="0DAC4FF4"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Zásobovanie</w:t>
      </w:r>
    </w:p>
    <w:p w14:paraId="738342F3" w14:textId="267BB523"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Výroba</w:t>
      </w:r>
    </w:p>
    <w:p w14:paraId="09FF43F8" w14:textId="6C13A8C6" w:rsidR="00412DF9" w:rsidRDefault="00635C60">
      <w:pPr>
        <w:pStyle w:val="Odsekzoznamu"/>
        <w:numPr>
          <w:ilvl w:val="1"/>
          <w:numId w:val="23"/>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16D01DF7" wp14:editId="0696142E">
            <wp:simplePos x="0" y="0"/>
            <wp:positionH relativeFrom="column">
              <wp:posOffset>-142970</wp:posOffset>
            </wp:positionH>
            <wp:positionV relativeFrom="paragraph">
              <wp:posOffset>435610</wp:posOffset>
            </wp:positionV>
            <wp:extent cx="6386400" cy="939600"/>
            <wp:effectExtent l="0" t="0" r="0" b="0"/>
            <wp:wrapTight wrapText="bothSides">
              <wp:wrapPolygon edited="0">
                <wp:start x="0" y="0"/>
                <wp:lineTo x="0" y="21030"/>
                <wp:lineTo x="21521" y="21030"/>
                <wp:lineTo x="21521" y="0"/>
                <wp:lineTo x="0" y="0"/>
              </wp:wrapPolygon>
            </wp:wrapTight>
            <wp:docPr id="512740708" name="Obrázok 2" descr="Obrázok, na ktorom je text, rad,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0708" name="Obrázok 2" descr="Obrázok, na ktorom je text, rad, písmo, biely&#10;&#10;Automaticky generovaný pop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6400" cy="93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0F1">
        <w:rPr>
          <w:rFonts w:ascii="Times New Roman" w:hAnsi="Times New Roman" w:cs="Times New Roman"/>
          <w:sz w:val="28"/>
          <w:szCs w:val="28"/>
        </w:rPr>
        <w:t> Realizácia</w:t>
      </w:r>
    </w:p>
    <w:p w14:paraId="06029EDA" w14:textId="719E96FF" w:rsidR="006810F1" w:rsidRDefault="006810F1" w:rsidP="006810F1">
      <w:pPr>
        <w:rPr>
          <w:rFonts w:ascii="Times New Roman" w:hAnsi="Times New Roman" w:cs="Times New Roman"/>
          <w:sz w:val="28"/>
          <w:szCs w:val="28"/>
        </w:rPr>
      </w:pPr>
    </w:p>
    <w:p w14:paraId="41C7EF72" w14:textId="58DCC578"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Zásobovanie</w:t>
      </w:r>
    </w:p>
    <w:p w14:paraId="32113589" w14:textId="6946421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N</w:t>
      </w:r>
      <w:r w:rsidRPr="006810F1">
        <w:rPr>
          <w:rFonts w:ascii="Times New Roman" w:hAnsi="Times New Roman" w:cs="Times New Roman"/>
          <w:sz w:val="28"/>
          <w:szCs w:val="28"/>
        </w:rPr>
        <w:t xml:space="preserve">akupujeme dlhodobý i krátkodobý majetok od dodávateľov, vznikajú nám záväzky voči dodávateľom. </w:t>
      </w:r>
    </w:p>
    <w:p w14:paraId="75E153C9"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O koľko sa nám zvýšia stavy dlhodobého majetku a zásob, o toľko sa nám zvýšia záväzky. </w:t>
      </w:r>
    </w:p>
    <w:p w14:paraId="5849ACF5" w14:textId="593F8BC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záväzky uhradíme, o sumu úhrady sa nám znížia peniaze na bankovom účte</w:t>
      </w:r>
      <w:r>
        <w:rPr>
          <w:rFonts w:ascii="Times New Roman" w:hAnsi="Times New Roman" w:cs="Times New Roman"/>
          <w:sz w:val="28"/>
          <w:szCs w:val="28"/>
        </w:rPr>
        <w:t xml:space="preserve"> </w:t>
      </w:r>
      <w:r w:rsidRPr="006810F1">
        <w:rPr>
          <w:rFonts w:ascii="Times New Roman" w:hAnsi="Times New Roman" w:cs="Times New Roman"/>
          <w:sz w:val="28"/>
          <w:szCs w:val="28"/>
        </w:rPr>
        <w:t>alebo v hotovosti atd.</w:t>
      </w:r>
    </w:p>
    <w:p w14:paraId="341DBACE" w14:textId="0179490B"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Výroba</w:t>
      </w:r>
    </w:p>
    <w:p w14:paraId="1C17EBE6" w14:textId="7777777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V</w:t>
      </w:r>
      <w:r w:rsidRPr="006810F1">
        <w:rPr>
          <w:rFonts w:ascii="Times New Roman" w:hAnsi="Times New Roman" w:cs="Times New Roman"/>
          <w:sz w:val="28"/>
          <w:szCs w:val="28"/>
        </w:rPr>
        <w:t>zniká viacero druhov materiálnych nákladov (spotreba materiálu, energie) a iných nákladov (opotrebúva sa dlhodobý ma</w:t>
      </w:r>
      <w:r>
        <w:rPr>
          <w:rFonts w:ascii="Times New Roman" w:hAnsi="Times New Roman" w:cs="Times New Roman"/>
          <w:sz w:val="28"/>
          <w:szCs w:val="28"/>
        </w:rPr>
        <w:t>j</w:t>
      </w:r>
      <w:r w:rsidRPr="006810F1">
        <w:rPr>
          <w:rFonts w:ascii="Times New Roman" w:hAnsi="Times New Roman" w:cs="Times New Roman"/>
          <w:sz w:val="28"/>
          <w:szCs w:val="28"/>
        </w:rPr>
        <w:t>etok)</w:t>
      </w:r>
      <w:r>
        <w:rPr>
          <w:rFonts w:ascii="Times New Roman" w:hAnsi="Times New Roman" w:cs="Times New Roman"/>
          <w:sz w:val="28"/>
          <w:szCs w:val="28"/>
        </w:rPr>
        <w:t>.</w:t>
      </w:r>
    </w:p>
    <w:p w14:paraId="0BCA1930"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Vznikajú tiež mzdové náklady a zároveň záväzky voči zamestnancom. </w:t>
      </w:r>
    </w:p>
    <w:p w14:paraId="3B48B285" w14:textId="5CC1A454"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mzdy vyplatíme, znížia sa nám záväzky voči zamestnancom, ale zároveň aj peňažné prostriedky v pokladnici alebo na bankovom účte.</w:t>
      </w:r>
    </w:p>
    <w:p w14:paraId="040524EE" w14:textId="118423E4"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Realizácia</w:t>
      </w:r>
    </w:p>
    <w:p w14:paraId="1A7E6304" w14:textId="7DA95C5A"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Z</w:t>
      </w:r>
      <w:r w:rsidRPr="006810F1">
        <w:rPr>
          <w:rFonts w:ascii="Times New Roman" w:hAnsi="Times New Roman" w:cs="Times New Roman"/>
          <w:sz w:val="28"/>
          <w:szCs w:val="28"/>
        </w:rPr>
        <w:t>namená predaj našich výrobkov, tovarov alebo služieb, čím nám vznikajú nielen výnosy, ale aj pohľadávky voči odberateľom.</w:t>
      </w:r>
    </w:p>
    <w:p w14:paraId="5DE88924" w14:textId="0F03A93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 Ak tieto pohľadávky odberatelia uhradia na náš účet v banke, zvýši sa nám stav na tomto účte a súčasne nám zanikne pohľadávka voči odberateľom.</w:t>
      </w:r>
    </w:p>
    <w:p w14:paraId="4F8675D6" w14:textId="77777777" w:rsidR="00635C60" w:rsidRDefault="00635C60" w:rsidP="00635C60">
      <w:pPr>
        <w:rPr>
          <w:rFonts w:ascii="Times New Roman" w:hAnsi="Times New Roman" w:cs="Times New Roman"/>
          <w:sz w:val="28"/>
          <w:szCs w:val="28"/>
        </w:rPr>
      </w:pPr>
    </w:p>
    <w:p w14:paraId="23863DB6" w14:textId="77777777" w:rsidR="00635C60" w:rsidRPr="00635C60" w:rsidRDefault="00635C60" w:rsidP="00635C60">
      <w:pPr>
        <w:rPr>
          <w:rFonts w:ascii="Times New Roman" w:hAnsi="Times New Roman" w:cs="Times New Roman"/>
          <w:sz w:val="28"/>
          <w:szCs w:val="28"/>
        </w:rPr>
      </w:pPr>
    </w:p>
    <w:p w14:paraId="02DFA2CE" w14:textId="66CD8F59" w:rsidR="00C003CC" w:rsidRDefault="00C003CC">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lastRenderedPageBreak/>
        <w:t>Hospodárska operácia</w:t>
      </w:r>
    </w:p>
    <w:p w14:paraId="072FA14A" w14:textId="0E0D770B"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Každá zmena v rámci kolo</w:t>
      </w:r>
      <w:r w:rsidR="00282282">
        <w:rPr>
          <w:rFonts w:ascii="Times New Roman" w:hAnsi="Times New Roman" w:cs="Times New Roman"/>
          <w:sz w:val="28"/>
          <w:szCs w:val="28"/>
        </w:rPr>
        <w:t>b</w:t>
      </w:r>
      <w:r>
        <w:rPr>
          <w:rFonts w:ascii="Times New Roman" w:hAnsi="Times New Roman" w:cs="Times New Roman"/>
          <w:sz w:val="28"/>
          <w:szCs w:val="28"/>
        </w:rPr>
        <w:t>ehu majetku</w:t>
      </w:r>
    </w:p>
    <w:p w14:paraId="2F8BD56A" w14:textId="3D7B116A"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Operácie ktoré zaznamenávame v účtovníctve – účtovné prípady</w:t>
      </w:r>
    </w:p>
    <w:p w14:paraId="7ABA96D0" w14:textId="77777777" w:rsidR="00C003CC"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 xml:space="preserve">Účtovnými prípadmi však nazývame aj také účtovanie, ktoré neznamená zmeny v majetku alebo v zdrojoch jeho krytia. </w:t>
      </w:r>
    </w:p>
    <w:p w14:paraId="3AAF80B3" w14:textId="77777777" w:rsidR="0000447A"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Ide o účtovné operácie, ktoré vyplývajú z metodiky účtovníctva, napr. opravy chybných účtovných zápisov alebo operácie súvisiace s otváraním a uzatváraním účtovných kníh na začiatku a na konci účtovného obdobia.</w:t>
      </w:r>
    </w:p>
    <w:p w14:paraId="0C45C2F1" w14:textId="007F9CD0" w:rsidR="0000447A" w:rsidRPr="0000447A" w:rsidRDefault="0000447A" w:rsidP="0000447A">
      <w:pPr>
        <w:pStyle w:val="Odsekzoznamu"/>
        <w:ind w:left="2160"/>
        <w:rPr>
          <w:rFonts w:ascii="Times New Roman" w:hAnsi="Times New Roman" w:cs="Times New Roman"/>
          <w:sz w:val="28"/>
          <w:szCs w:val="28"/>
        </w:rPr>
      </w:pPr>
      <w:r>
        <w:rPr>
          <w:noProof/>
        </w:rPr>
        <mc:AlternateContent>
          <mc:Choice Requires="wps">
            <w:drawing>
              <wp:anchor distT="0" distB="0" distL="114300" distR="114300" simplePos="0" relativeHeight="251681792" behindDoc="0" locked="0" layoutInCell="1" allowOverlap="1" wp14:anchorId="0885EEC5" wp14:editId="1525BE1B">
                <wp:simplePos x="0" y="0"/>
                <wp:positionH relativeFrom="column">
                  <wp:posOffset>2038350</wp:posOffset>
                </wp:positionH>
                <wp:positionV relativeFrom="paragraph">
                  <wp:posOffset>1882464</wp:posOffset>
                </wp:positionV>
                <wp:extent cx="1724774" cy="379562"/>
                <wp:effectExtent l="0" t="0" r="0" b="1905"/>
                <wp:wrapNone/>
                <wp:docPr id="309802544" name="Textové pole 3"/>
                <wp:cNvGraphicFramePr/>
                <a:graphic xmlns:a="http://schemas.openxmlformats.org/drawingml/2006/main">
                  <a:graphicData uri="http://schemas.microsoft.com/office/word/2010/wordprocessingShape">
                    <wps:wsp>
                      <wps:cNvSpPr txBox="1"/>
                      <wps:spPr>
                        <a:xfrm>
                          <a:off x="0" y="0"/>
                          <a:ext cx="1724774" cy="379562"/>
                        </a:xfrm>
                        <a:prstGeom prst="rect">
                          <a:avLst/>
                        </a:prstGeom>
                        <a:noFill/>
                        <a:ln w="6350">
                          <a:noFill/>
                        </a:ln>
                      </wps:spPr>
                      <wps:txb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5EEC5" id="_x0000_s1029" type="#_x0000_t202" style="position:absolute;left:0;text-align:left;margin-left:160.5pt;margin-top:148.25pt;width:135.8pt;height:2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NO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cTacjSjj6bqZ348kwpskur63z4YeAmkSjoA5pSWix&#10;/cqHLvQUEosZWCqtEzXakKagk5txPz04ezC5Nljj0mu0QrtpiSqxi9McGygPOJ6Djnlv+VJhDyvm&#10;wwtzSDVOhPINz7hIDVgLjhYlFbg//7uP8cgAeilpUDoF9b93zAlK9E+D3NwNRqOotXQYjadDPLhr&#10;z+baY3b1A6A6B/hRLE9mjA/6ZEoH9RuqfBGroosZjrULGk7mQ+gEjb+Ei8UiBaG6LAsrs7Y8po6o&#10;RoRf2zfm7JGGgAQ+wUlkLH/HRhfb8bHYBZAqURVx7lA9wo/KTGQff1GU/vU5RV3++vwvAAAA//8D&#10;AFBLAwQUAAYACAAAACEACRYZ/eIAAAALAQAADwAAAGRycy9kb3ducmV2LnhtbEyPMWvDMBSE90L/&#10;g3iBbo0cBZvEtRyCIRRKOyTN0k22FNtEenItJXH76/s6teNxx913xWZyll3NGHqPEhbzBJjBxuse&#10;WwnH993jCliICrWyHo2ELxNgU97fFSrX/oZ7cz3EllEJhlxJ6GIccs5D0xmnwtwPBsk7+dGpSHJs&#10;uR7Vjcqd5SJJMu5Uj7TQqcFUnWnOh4uT8FLt3tS+Fm71bavn19N2+Dx+pFI+zKbtE7BopvgXhl98&#10;QoeSmGp/QR2YlbAUC/oSJYh1lgKjRLoWGbCarDRbAi8L/v9D+QMAAP//AwBQSwECLQAUAAYACAAA&#10;ACEAtoM4kv4AAADhAQAAEwAAAAAAAAAAAAAAAAAAAAAAW0NvbnRlbnRfVHlwZXNdLnhtbFBLAQIt&#10;ABQABgAIAAAAIQA4/SH/1gAAAJQBAAALAAAAAAAAAAAAAAAAAC8BAABfcmVscy8ucmVsc1BLAQIt&#10;ABQABgAIAAAAIQBOwFNOGwIAADMEAAAOAAAAAAAAAAAAAAAAAC4CAABkcnMvZTJvRG9jLnhtbFBL&#10;AQItABQABgAIAAAAIQAJFhn94gAAAAsBAAAPAAAAAAAAAAAAAAAAAHUEAABkcnMvZG93bnJldi54&#10;bWxQSwUGAAAAAAQABADzAAAAhAUAAAAA&#10;" filled="f" stroked="f" strokeweight=".5pt">
                <v:textbo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3FAD0AC" wp14:editId="28243F89">
                <wp:simplePos x="0" y="0"/>
                <wp:positionH relativeFrom="column">
                  <wp:posOffset>2426778</wp:posOffset>
                </wp:positionH>
                <wp:positionV relativeFrom="paragraph">
                  <wp:posOffset>2699100</wp:posOffset>
                </wp:positionV>
                <wp:extent cx="863144" cy="88913"/>
                <wp:effectExtent l="25083" t="0" r="38417" b="38418"/>
                <wp:wrapNone/>
                <wp:docPr id="2047473322" name="Šípka: doprava 6"/>
                <wp:cNvGraphicFramePr/>
                <a:graphic xmlns:a="http://schemas.openxmlformats.org/drawingml/2006/main">
                  <a:graphicData uri="http://schemas.microsoft.com/office/word/2010/wordprocessingShape">
                    <wps:wsp>
                      <wps:cNvSpPr/>
                      <wps:spPr>
                        <a:xfrm rot="5400000">
                          <a:off x="0" y="0"/>
                          <a:ext cx="863144" cy="8891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FF3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6" o:spid="_x0000_s1026" type="#_x0000_t13" style="position:absolute;margin-left:191.1pt;margin-top:212.55pt;width:67.95pt;height:7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OXZwIAABkFAAAOAAAAZHJzL2Uyb0RvYy54bWysVFFP2zAQfp+0/2D5faQphZWKFFUgpkkI&#10;0GDi2Th2E83xeWe3Kfv1O9tpyhhP0/Jg2b677+4+f5fzi11n2Fahb8FWvDyacKashLq164p/f7z+&#10;NOfMB2FrYcCqir8ozy+WHz+c926hptCAqRUyArF+0buKNyG4RVF42ahO+CNwypJRA3Yi0BHXRY2i&#10;J/TOFNPJ5LToAWuHIJX3dHuVjXyZ8LVWMtxp7VVgpuJUW0grpvU5rsXyXCzWKFzTyqEM8Q9VdKK1&#10;lHSEuhJBsA22f0F1rUTwoMORhK4ArVupUg/UTTl5081DI5xKvRA53o00+f8HK2+3D+4eiYbe+YWn&#10;bexip7FjCMTWyWwSv9QbVct2ibqXkTq1C0zS5fz0uJzNOJNkms/PyuPIbJGRIqJDH74o6FjcVBzb&#10;dRNWiNAnZLG98SEH7B0p+lBR2oUXoyKUsd+UZm1NWacpOolFXRpkW0HPXP8o83UjapWvypPYQ04w&#10;eqf6ElhE1a0xI+4AEEX4J26GGHxjmEoaGwMzUWOKQ0E5cPROGcGGMbBrLeB73ZhQDoXr7L8nJtMR&#10;mXmG+uUe83uRxr2T1y2xfCN8uBdIcqZLGtFwR4s20Fcchh1nDeCv9+6jP6mMrJz1NB4V9z83AhVn&#10;5qsl/Z3Ra8d5SofZyecpHfC15fm1xW66S6CnKVN1aRv9g9lvNUL3RJO8ilnJJKyk3BWXAfeHy5DH&#10;lv4FUq1WyY1myIlwYx+cjOCR1aifx92TQDdILZBEb2E/SmLxRmvZN0ZaWG0C6DYJ8cDrwDfNXxLM&#10;8K+IA/76nLwOf7TlbwAAAP//AwBQSwMEFAAGAAgAAAAhAG0hGJvhAAAACwEAAA8AAABkcnMvZG93&#10;bnJldi54bWxMj8FOwzAMhu9IvENkJC5oS7Z1W1WaTogJCSFxoAzOXmPaiiapmmxr3x5zgqPtT7+/&#10;P9+NthNnGkLrnYbFXIEgV3nTulrD4f1ploIIEZ3BzjvSMFGAXXF9lWNm/MW90bmMteAQFzLU0MTY&#10;Z1KGqiGLYe57cnz78oPFyONQSzPghcNtJ5dKbaTF1vGHBnt6bKj6Lk9Wg08/9q9TeffS1dsJP58x&#10;7imNWt/ejA/3ICKN8Q+GX31Wh4Kdjv7kTBCdhiRZLRnVsNokCxBMJOstb44a1kopkEUu/3cofgAA&#10;AP//AwBQSwECLQAUAAYACAAAACEAtoM4kv4AAADhAQAAEwAAAAAAAAAAAAAAAAAAAAAAW0NvbnRl&#10;bnRfVHlwZXNdLnhtbFBLAQItABQABgAIAAAAIQA4/SH/1gAAAJQBAAALAAAAAAAAAAAAAAAAAC8B&#10;AABfcmVscy8ucmVsc1BLAQItABQABgAIAAAAIQAZTkOXZwIAABkFAAAOAAAAAAAAAAAAAAAAAC4C&#10;AABkcnMvZTJvRG9jLnhtbFBLAQItABQABgAIAAAAIQBtIRib4QAAAAsBAAAPAAAAAAAAAAAAAAAA&#10;AMEEAABkcnMvZG93bnJldi54bWxQSwUGAAAAAAQABADzAAAAzwUAAAAA&#10;" adj="20487" fillcolor="black [3200]" strokecolor="black [480]" strokeweight="1pt"/>
            </w:pict>
          </mc:Fallback>
        </mc:AlternateContent>
      </w:r>
      <w:r>
        <w:rPr>
          <w:noProof/>
        </w:rPr>
        <mc:AlternateContent>
          <mc:Choice Requires="wps">
            <w:drawing>
              <wp:anchor distT="0" distB="0" distL="114300" distR="114300" simplePos="0" relativeHeight="251675648" behindDoc="0" locked="0" layoutInCell="1" allowOverlap="1" wp14:anchorId="11A63793" wp14:editId="30AEBCD9">
                <wp:simplePos x="0" y="0"/>
                <wp:positionH relativeFrom="column">
                  <wp:posOffset>2425756</wp:posOffset>
                </wp:positionH>
                <wp:positionV relativeFrom="paragraph">
                  <wp:posOffset>1284849</wp:posOffset>
                </wp:positionV>
                <wp:extent cx="865187" cy="132080"/>
                <wp:effectExtent l="23495" t="0" r="34925" b="34925"/>
                <wp:wrapNone/>
                <wp:docPr id="206133626" name="Šípka: doprava 6"/>
                <wp:cNvGraphicFramePr/>
                <a:graphic xmlns:a="http://schemas.openxmlformats.org/drawingml/2006/main">
                  <a:graphicData uri="http://schemas.microsoft.com/office/word/2010/wordprocessingShape">
                    <wps:wsp>
                      <wps:cNvSpPr/>
                      <wps:spPr>
                        <a:xfrm rot="5400000">
                          <a:off x="0" y="0"/>
                          <a:ext cx="865187" cy="13208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EAB9" id="Šípka: doprava 6" o:spid="_x0000_s1026" type="#_x0000_t13" style="position:absolute;margin-left:191pt;margin-top:101.15pt;width:68.1pt;height:10.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aTaQIAABoFAAAOAAAAZHJzL2Uyb0RvYy54bWysVMFu2zAMvQ/YPwi6L46zpM2COkWQosOA&#10;oi3aDj2rshQbk0WNUuJkXz9Kdpyu62mYD4Ikko/k86MuLveNYTuFvgZb8Hw05kxZCWVtNwX//nT9&#10;ac6ZD8KWwoBVBT8ozy+XHz9ctG6hJlCBKRUyArF+0bqCVyG4RZZ5WalG+BE4ZcmoARsR6IibrETR&#10;Enpjssl4fJa1gKVDkMp7ur3qjHyZ8LVWMtxp7VVgpuBUW0grpvUlrtnyQiw2KFxVy74M8Q9VNKK2&#10;lHSAuhJBsC3Wf0E1tUTwoMNIQpOB1rVUqQfqJh+/6eaxEk6lXogc7waa/P+Dlbe7R3ePREPr/MLT&#10;Nnax19gwBGJrNh3HL/VG1bJ9ou4wUKf2gUm6nJ/N8vk5Z5JM+efJeJ6ozTqoCOnQh68KGhY3Bcd6&#10;U4UVIrQJWuxufKAiKODoSIdTSWkXDkZFKGMflGZ1SWknKTqpRa0Nsp2g/1z+yLvrSpSqu8pnsYku&#10;weCd0iWwiKprYwbcHiCq8E/cDqL3jWEqiWwI7JgaUpwK6gIH75QRbBgCm9oCvteNCXlfuO78j8R0&#10;dERmXqA83GP3w0jk3snrmli+ET7cCyQ90yXNaLijRRtoCw79jrMK8Nd799GfZEZWzlqaj4L7n1uB&#10;ijPzzZIAv+TTaRyodJjOzid0wNeWl9cWu23WQL8mT9WlbfQP5rjVCM0zjfIqZiWTsJJyF1wGPB7W&#10;oZtbegykWq2SGw2RE+HGPjoZwSOrUT9P+2eBrpdaII3ewnGWxOKN1jrfGGlhtQ2g6yTEE6893zSA&#10;STD9YxEn/PU5eZ2etOVvAAAA//8DAFBLAwQUAAYACAAAACEAJe0pnuAAAAALAQAADwAAAGRycy9k&#10;b3ducmV2LnhtbEyPwU7DMBBE70j8g7VI3KhNMCENcSpUhFAPFaKtenZjkwTidWS7bfh7lhMcV/M0&#10;87ZaTG5gJxti71HB7UwAs9h402OrYLd9uSmAxaTR6MGjVfBtIyzqy4tKl8af8d2eNqllVIKx1Aq6&#10;lMaS89h01uk486NFyj58cDrRGVpugj5TuRt4JkTOne6RFjo92mVnm6/N0dHIatXsP8Pb9OrdLltG&#10;+TxO661S11fT0yOwZKf0B8OvPqlDTU4Hf0QT2aBA3s0fCKVAyhwYETIX98AOCrJCFMDriv//of4B&#10;AAD//wMAUEsBAi0AFAAGAAgAAAAhALaDOJL+AAAA4QEAABMAAAAAAAAAAAAAAAAAAAAAAFtDb250&#10;ZW50X1R5cGVzXS54bWxQSwECLQAUAAYACAAAACEAOP0h/9YAAACUAQAACwAAAAAAAAAAAAAAAAAv&#10;AQAAX3JlbHMvLnJlbHNQSwECLQAUAAYACAAAACEAbAkWk2kCAAAaBQAADgAAAAAAAAAAAAAAAAAu&#10;AgAAZHJzL2Uyb0RvYy54bWxQSwECLQAUAAYACAAAACEAJe0pnuAAAAALAQAADwAAAAAAAAAAAAAA&#10;AADDBAAAZHJzL2Rvd25yZXYueG1sUEsFBgAAAAAEAAQA8wAAANAFAAAAAA==&#10;" adj="19951" fillcolor="black [3200]" strokecolor="black [480]" strokeweight="1pt"/>
            </w:pict>
          </mc:Fallback>
        </mc:AlternateContent>
      </w:r>
      <w:r>
        <w:rPr>
          <w:noProof/>
        </w:rPr>
        <mc:AlternateContent>
          <mc:Choice Requires="wps">
            <w:drawing>
              <wp:anchor distT="0" distB="0" distL="114300" distR="114300" simplePos="0" relativeHeight="251677696" behindDoc="0" locked="0" layoutInCell="1" allowOverlap="1" wp14:anchorId="3A8F9E62" wp14:editId="32BBEF5E">
                <wp:simplePos x="0" y="0"/>
                <wp:positionH relativeFrom="column">
                  <wp:posOffset>1446110</wp:posOffset>
                </wp:positionH>
                <wp:positionV relativeFrom="paragraph">
                  <wp:posOffset>1982469</wp:posOffset>
                </wp:positionV>
                <wp:extent cx="596433" cy="132081"/>
                <wp:effectExtent l="19050" t="19050" r="13335" b="39370"/>
                <wp:wrapNone/>
                <wp:docPr id="44908085" name="Šípka: doprava 6"/>
                <wp:cNvGraphicFramePr/>
                <a:graphic xmlns:a="http://schemas.openxmlformats.org/drawingml/2006/main">
                  <a:graphicData uri="http://schemas.microsoft.com/office/word/2010/wordprocessingShape">
                    <wps:wsp>
                      <wps:cNvSpPr/>
                      <wps:spPr>
                        <a:xfrm rot="10800000">
                          <a:off x="0" y="0"/>
                          <a:ext cx="596433" cy="13208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BB9F" id="Šípka: doprava 6" o:spid="_x0000_s1026" type="#_x0000_t13" style="position:absolute;margin-left:113.85pt;margin-top:156.1pt;width:46.95pt;height:10.4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QaAIAABsFAAAOAAAAZHJzL2Uyb0RvYy54bWysVFFP2zAQfp+0/2D5fSQphUFFiioQ0yQE&#10;aDDxbBy7ieb4vLPbtPv1O9ttyhhP0/Jg2b677+6+fOeLy01v2Fqh78DWvDoqOVNWQtPZZc2/P918&#10;OuPMB2EbYcCqmm+V55fzjx8uBjdTE2jBNAoZgVg/G1zN2xDcrCi8bFUv/BE4ZcmoAXsR6IjLokEx&#10;EHpviklZnhYDYOMQpPKebq+zkc8TvtZKhnutvQrM1JxqC2nFtL7EtZhfiNkShWs7uStD/EMVvegs&#10;JR2hrkUQbIXdX1B9JxE86HAkoS9A606q1AN1U5VvunlshVOpFyLHu5Em//9g5d360T0g0TA4P/O0&#10;jV1sNPYMgdiqyrMyfqk5KpdtEnfbkTu1CUzS5cn56fT4mDNJpup4Up5VkdsiY0VMhz58UdCzuKk5&#10;dss2LBBhSNBifetDDtg7UvShprQLW6MilLHflGZdQ2knKTrJRV0ZZGtBP7r5UeXrVjQqX1UnsYmc&#10;YPRO9SWwiKo7Y0bcHUCU4Z+4GWLnG8NUUtkYmJkaUxwKyoGjd8oINoyBfWcB3+vGhD2VOvvvicl0&#10;RGZeoNk+YP5jpHLv5E1HLN8KHx4EkqDpkoY03NOiDQw1h92Osxbw13v30Z90RlbOBhqQmvufK4GK&#10;M/PVkgLPq+k0TlQ6TE8+T+iAry0vry121V8B/ZoqVZe20T+Y/VYj9M80y4uYlUzCSspdcxlwf7gK&#10;eXDpNZBqsUhuNEVOhFv76GQEj6xG/TxtngW6ndQCafQO9sMkZm+0ln1jpIXFKoDukhAPvO74pglM&#10;gtm9FnHEX5+T1+FNm/8GAAD//wMAUEsDBBQABgAIAAAAIQAX2kxJ4AAAAAsBAAAPAAAAZHJzL2Rv&#10;d25yZXYueG1sTI/BSsNAEIbvgu+wjODNbrKRVmM2RQQRsWCb6n2bHZPQ7GzIbtv07R1P9TbDfPzz&#10;/cVycr044hg6TxrSWQICqfa2o0bD1/b17gFEiIas6T2hhjMGWJbXV4XJrT/RBo9VbASHUMiNhjbG&#10;IZcy1C06E2Z+QOLbjx+dibyOjbSjOXG466VKkrl0piP+0JoBX1qs99XBafh8tH7t36p7+b0N9YAf&#10;Yf9+Xml9ezM9P4GIOMULDH/6rA4lO+38gWwQvQalFgtGNWSpUiCYyFQ6B7HjIcsSkGUh/3cofwEA&#10;AP//AwBQSwECLQAUAAYACAAAACEAtoM4kv4AAADhAQAAEwAAAAAAAAAAAAAAAAAAAAAAW0NvbnRl&#10;bnRfVHlwZXNdLnhtbFBLAQItABQABgAIAAAAIQA4/SH/1gAAAJQBAAALAAAAAAAAAAAAAAAAAC8B&#10;AABfcmVscy8ucmVsc1BLAQItABQABgAIAAAAIQCCj/aQaAIAABsFAAAOAAAAAAAAAAAAAAAAAC4C&#10;AABkcnMvZTJvRG9jLnhtbFBLAQItABQABgAIAAAAIQAX2kxJ4AAAAAsBAAAPAAAAAAAAAAAAAAAA&#10;AMIEAABkcnMvZG93bnJldi54bWxQSwUGAAAAAAQABADzAAAAzwUAAAAA&#10;" adj="19208" fillcolor="black [3200]" strokecolor="black [480]" strokeweight="1pt"/>
            </w:pict>
          </mc:Fallback>
        </mc:AlternateContent>
      </w:r>
      <w:r>
        <w:rPr>
          <w:noProof/>
        </w:rPr>
        <mc:AlternateContent>
          <mc:Choice Requires="wps">
            <w:drawing>
              <wp:anchor distT="0" distB="0" distL="114300" distR="114300" simplePos="0" relativeHeight="251680768" behindDoc="0" locked="0" layoutInCell="1" allowOverlap="1" wp14:anchorId="6EDAB3D9" wp14:editId="57328FB4">
                <wp:simplePos x="0" y="0"/>
                <wp:positionH relativeFrom="column">
                  <wp:posOffset>-491490</wp:posOffset>
                </wp:positionH>
                <wp:positionV relativeFrom="paragraph">
                  <wp:posOffset>553020</wp:posOffset>
                </wp:positionV>
                <wp:extent cx="1647190" cy="551815"/>
                <wp:effectExtent l="0" t="0" r="0" b="635"/>
                <wp:wrapNone/>
                <wp:docPr id="1862013485" name="Textové pole 3"/>
                <wp:cNvGraphicFramePr/>
                <a:graphic xmlns:a="http://schemas.openxmlformats.org/drawingml/2006/main">
                  <a:graphicData uri="http://schemas.microsoft.com/office/word/2010/wordprocessingShape">
                    <wps:wsp>
                      <wps:cNvSpPr txBox="1"/>
                      <wps:spPr>
                        <a:xfrm>
                          <a:off x="0" y="0"/>
                          <a:ext cx="1647190" cy="551815"/>
                        </a:xfrm>
                        <a:prstGeom prst="rect">
                          <a:avLst/>
                        </a:prstGeom>
                        <a:noFill/>
                        <a:ln w="6350">
                          <a:noFill/>
                        </a:ln>
                      </wps:spPr>
                      <wps:txb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B3D9" id="_x0000_s1030" type="#_x0000_t202" style="position:absolute;left:0;text-align:left;margin-left:-38.7pt;margin-top:43.55pt;width:129.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tcGgIAADMEAAAOAAAAZHJzL2Uyb0RvYy54bWysU01vGyEQvVfqf0Dc6/W6tpOsvI7cRK4q&#10;WUkkJ8oZs+BFYhkK2Lvur+/A+ktpT1UvMDDDfLz3mN13jSZ74bwCU9J8MKREGA6VMtuSvr0uv9xS&#10;4gMzFdNgREkPwtP7+edPs9YWYgQ16Eo4gkmML1pb0joEW2SZ57VomB+AFQadElzDAh7dNqscazF7&#10;o7PRcDjNWnCVdcCF93j72DvpPOWXUvDwLKUXgeiSYm8hrS6tm7hm8xkrto7ZWvFjG+wfumiYMlj0&#10;nOqRBUZ2Tv2RqlHcgQcZBhyaDKRUXKQZcJp8+GGadc2sSLMgON6eYfL/Ly1/2q/tiyOh+wYdEhgB&#10;aa0vPF7GeTrpmrhjpwT9COHhDJvoAuHx0XR8k9+hi6NvMslv80lMk11eW+fDdwENiUZJHdKS0GL7&#10;lQ996CkkFjOwVFonarQhbUmnXyfD9ODsweTaYI1Lr9EK3aYjqirp+DTHBqoDjuegZ95bvlTYw4r5&#10;8MIcUo1to3zDMy5SA9aCo0VJDe7X3+5jPDKAXkpalE5J/c8dc4IS/cMgN3f5eBy1lg7jyc0ID+7a&#10;s7n2mF3zAKjOHD+K5cmM8UGfTOmgeUeVL2JVdDHDsXZJw8l8CL2g8ZdwsVikIFSXZWFl1pbH1BHV&#10;iPBr986cPdIQkMAnOImMFR/Y6GN7Pha7AFIlqiLOPapH+FGZiezjL4rSvz6nqMtfn/8GAAD//wMA&#10;UEsDBBQABgAIAAAAIQB4vH7S4QAAAAoBAAAPAAAAZHJzL2Rvd25yZXYueG1sTI/BSsNAEIbvgu+w&#10;TMFbu2moJsRsSgkUQfTQ2ou3TXaahGZnY3bbRp/e6UlvM8zHP9+fryfbiwuOvnOkYLmIQCDVznTU&#10;KDh8bOcpCB80Gd07QgXf6GFd3N/lOjPuSju87EMjOIR8phW0IQyZlL5u0Wq/cAMS345utDrwOjbS&#10;jPrK4baXcRQ9Sas74g+tHrBssT7tz1bBa7l917sqtulPX768HTfD1+HzUamH2bR5BhFwCn8w3PRZ&#10;HQp2qtyZjBe9gnmSrBhVkCZLEDcgjblcxUOyikAWufxfofgFAAD//wMAUEsBAi0AFAAGAAgAAAAh&#10;ALaDOJL+AAAA4QEAABMAAAAAAAAAAAAAAAAAAAAAAFtDb250ZW50X1R5cGVzXS54bWxQSwECLQAU&#10;AAYACAAAACEAOP0h/9YAAACUAQAACwAAAAAAAAAAAAAAAAAvAQAAX3JlbHMvLnJlbHNQSwECLQAU&#10;AAYACAAAACEAZQYrXBoCAAAzBAAADgAAAAAAAAAAAAAAAAAuAgAAZHJzL2Uyb0RvYy54bWxQSwEC&#10;LQAUAAYACAAAACEAeLx+0uEAAAAKAQAADwAAAAAAAAAAAAAAAAB0BAAAZHJzL2Rvd25yZXYueG1s&#10;UEsFBgAAAAAEAAQA8wAAAIIFAAAAAA==&#10;" filled="f" stroked="f" strokeweight=".5pt">
                <v:textbo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9BFE09B" wp14:editId="61186995">
                <wp:simplePos x="0" y="0"/>
                <wp:positionH relativeFrom="column">
                  <wp:posOffset>-448574</wp:posOffset>
                </wp:positionH>
                <wp:positionV relativeFrom="paragraph">
                  <wp:posOffset>3170795</wp:posOffset>
                </wp:positionV>
                <wp:extent cx="1647190" cy="534837"/>
                <wp:effectExtent l="0" t="0" r="0" b="0"/>
                <wp:wrapNone/>
                <wp:docPr id="301873770" name="Textové pole 3"/>
                <wp:cNvGraphicFramePr/>
                <a:graphic xmlns:a="http://schemas.openxmlformats.org/drawingml/2006/main">
                  <a:graphicData uri="http://schemas.microsoft.com/office/word/2010/wordprocessingShape">
                    <wps:wsp>
                      <wps:cNvSpPr txBox="1"/>
                      <wps:spPr>
                        <a:xfrm>
                          <a:off x="0" y="0"/>
                          <a:ext cx="1647190" cy="534837"/>
                        </a:xfrm>
                        <a:prstGeom prst="rect">
                          <a:avLst/>
                        </a:prstGeom>
                        <a:noFill/>
                        <a:ln w="6350">
                          <a:noFill/>
                        </a:ln>
                      </wps:spPr>
                      <wps:txb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E09B" id="_x0000_s1031" type="#_x0000_t202" style="position:absolute;left:0;text-align:left;margin-left:-35.3pt;margin-top:249.65pt;width:129.7pt;height:4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OcGQIAADM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dDwb3KOLo28yGt+NZjFNdn1tnQ/fBNQkGgV1SEtCix3W&#10;PnSh55BYzMBKaZ2o0YY0BZ2OJv304OLB5NpgjWuv0QrttiWqxC7Oc2yhPOJ4DjrmveUrhT2smQ+v&#10;zCHV2DbKN7zgIjVgLThZlFTgfv3tPsYjA+ilpEHpFNT/3DMnKNHfDXJzPxiPo9bSYTyZDfHgbj3b&#10;W4/Z14+A6hzgR7E8mTE+6LMpHdTvqPJlrIouZjjWLmg4m4+hEzT+Ei6WyxSE6rIsrM3G8pg6ohoR&#10;fmvfmbMnGgIS+AxnkbH8AxtdbMfHch9AqkRVxLlD9QQ/KjORffpFUfq35xR1/euL3wAAAP//AwBQ&#10;SwMEFAAGAAgAAAAhANWEc2PjAAAACwEAAA8AAABkcnMvZG93bnJldi54bWxMj01PwkAURfcm/ofJ&#10;M3EHU8HiUPtKSBNiYmQBsnE37TzaxvmonQGqv95hpcuXd3LvuflqNJqdafCdswgP0wQY2dqpzjYI&#10;h/fNRADzQVoltbOE8E0eVsXtTS4z5S52R+d9aFgMsT6TCG0Ifca5r1sy0k9dTzb+jm4wMsRzaLga&#10;5CWGG81nSbLgRnY2NrSyp7Kl+nN/Mgiv5WYrd9XMiB9dvrwd1/3X4SNFvL8b18/AAo3hD4arflSH&#10;IjpV7mSVZxph8pQsIorwuFzOgV0JIeKYCiEV8xR4kfP/G4pfAAAA//8DAFBLAQItABQABgAIAAAA&#10;IQC2gziS/gAAAOEBAAATAAAAAAAAAAAAAAAAAAAAAABbQ29udGVudF9UeXBlc10ueG1sUEsBAi0A&#10;FAAGAAgAAAAhADj9If/WAAAAlAEAAAsAAAAAAAAAAAAAAAAALwEAAF9yZWxzLy5yZWxzUEsBAi0A&#10;FAAGAAgAAAAhALnJo5wZAgAAMwQAAA4AAAAAAAAAAAAAAAAALgIAAGRycy9lMm9Eb2MueG1sUEsB&#10;Ai0AFAAGAAgAAAAhANWEc2PjAAAACwEAAA8AAAAAAAAAAAAAAAAAcwQAAGRycy9kb3ducmV2Lnht&#10;bFBLBQYAAAAABAAEAPMAAACDBQAAAAA=&#10;" filled="f" stroked="f" strokeweight=".5pt">
                <v:textbo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09759B7" wp14:editId="49597A20">
                <wp:simplePos x="0" y="0"/>
                <wp:positionH relativeFrom="column">
                  <wp:posOffset>4485281</wp:posOffset>
                </wp:positionH>
                <wp:positionV relativeFrom="paragraph">
                  <wp:posOffset>668020</wp:posOffset>
                </wp:positionV>
                <wp:extent cx="1647190" cy="552091"/>
                <wp:effectExtent l="0" t="0" r="0" b="635"/>
                <wp:wrapNone/>
                <wp:docPr id="647558711" name="Textové pole 3"/>
                <wp:cNvGraphicFramePr/>
                <a:graphic xmlns:a="http://schemas.openxmlformats.org/drawingml/2006/main">
                  <a:graphicData uri="http://schemas.microsoft.com/office/word/2010/wordprocessingShape">
                    <wps:wsp>
                      <wps:cNvSpPr txBox="1"/>
                      <wps:spPr>
                        <a:xfrm>
                          <a:off x="0" y="0"/>
                          <a:ext cx="1647190" cy="552091"/>
                        </a:xfrm>
                        <a:prstGeom prst="rect">
                          <a:avLst/>
                        </a:prstGeom>
                        <a:noFill/>
                        <a:ln w="6350">
                          <a:noFill/>
                        </a:ln>
                      </wps:spPr>
                      <wps:txb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759B7" id="_x0000_s1032" type="#_x0000_t202" style="position:absolute;left:0;text-align:left;margin-left:353.15pt;margin-top:52.6pt;width:129.7pt;height:4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1RGQIAADMEAAAOAAAAZHJzL2Uyb0RvYy54bWysU11v2jAUfZ+0/2D5fSQwoCMiVKwV0yTU&#10;VqJTn41jk0i2r2cbEvbrd+3wpW5P016c69zvc47n951W5CCcb8CUdDjIKRGGQ9WYXUl/vK4+faHE&#10;B2YqpsCIkh6Fp/eLjx/mrS3ECGpQlXAEixhftLakdQi2yDLPa6GZH4AVBp0SnGYBr26XVY61WF2r&#10;bJTn06wFV1kHXHiPfx97J12k+lIKHp6l9CIQVVKcLaTTpXMbz2wxZ8XOMVs3/DQG+4cpNGsMNr2U&#10;emSBkb1r/iilG+7AgwwDDjoDKRsu0g64zTB/t82mZlakXRAcby8w+f9Xlj8dNvbFkdB9hQ4JjIC0&#10;1hcef8Z9Oul0/OKkBP0I4fECm+gC4TFpOr4bztDF0TeZjPJZKpNds63z4ZsATaJRUoe0JLTYYe0D&#10;dsTQc0hsZmDVKJWoUYa0JZ1+nuQp4eLBDGUw8TprtEK37UhTYcJ5jy1UR1zPQc+8t3zV4Axr5sML&#10;c0g1jo3yDc94SAXYC04WJTW4X3/7H+ORAfRS0qJ0Sup/7pkTlKjvBrmZDcfjqLV0GU/uRnhxt57t&#10;rcfs9QOgOof4UCxPZowP6mxKB/oNVb6MXdHFDMfeJQ1n8yH0gsZXwsVymYJQXZaFtdlYHktHVCPC&#10;r90bc/ZEQ0ACn+AsMla8Y6OP7flY7gPIJlEVce5RPcGPykwMnl5RlP7tPUVd3/riNwAAAP//AwBQ&#10;SwMEFAAGAAgAAAAhAFPp3IbiAAAACwEAAA8AAABkcnMvZG93bnJldi54bWxMj8tOwzAQRfdI/IM1&#10;SOyo3aCkbYhTVZEqJASLlm7YOfE0ifAjxG4b+HqGVVnO3KM7Z4r1ZA074xh67yTMZwIYusbr3rUS&#10;Du/bhyWwEJXTyniHEr4xwLq8vSlUrv3F7fC8jy2jEhdyJaGLccg5D02HVoWZH9BRdvSjVZHGseV6&#10;VBcqt4YnQmTcqt7RhU4NWHXYfO5PVsJLtX1Tuzqxyx9TPb8eN8PX4SOV8v5u2jwBizjFKwx/+qQO&#10;JTnV/uR0YEbCQmSPhFIg0gQYEassXQCrabNK5sDLgv//ofwFAAD//wMAUEsBAi0AFAAGAAgAAAAh&#10;ALaDOJL+AAAA4QEAABMAAAAAAAAAAAAAAAAAAAAAAFtDb250ZW50X1R5cGVzXS54bWxQSwECLQAU&#10;AAYACAAAACEAOP0h/9YAAACUAQAACwAAAAAAAAAAAAAAAAAvAQAAX3JlbHMvLnJlbHNQSwECLQAU&#10;AAYACAAAACEAFU79URkCAAAzBAAADgAAAAAAAAAAAAAAAAAuAgAAZHJzL2Uyb0RvYy54bWxQSwEC&#10;LQAUAAYACAAAACEAU+nchuIAAAALAQAADwAAAAAAAAAAAAAAAABzBAAAZHJzL2Rvd25yZXYueG1s&#10;UEsFBgAAAAAEAAQA8wAAAIIFAAAAAA==&#10;" filled="f" stroked="f" strokeweight=".5pt">
                <v:textbo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8AF03C2" wp14:editId="3D2FD828">
                <wp:simplePos x="0" y="0"/>
                <wp:positionH relativeFrom="column">
                  <wp:posOffset>358548</wp:posOffset>
                </wp:positionH>
                <wp:positionV relativeFrom="paragraph">
                  <wp:posOffset>1111093</wp:posOffset>
                </wp:positionV>
                <wp:extent cx="1646539" cy="132476"/>
                <wp:effectExtent l="0" t="514350" r="0" b="534670"/>
                <wp:wrapNone/>
                <wp:docPr id="922181699" name="Šípka: doprava 6"/>
                <wp:cNvGraphicFramePr/>
                <a:graphic xmlns:a="http://schemas.openxmlformats.org/drawingml/2006/main">
                  <a:graphicData uri="http://schemas.microsoft.com/office/word/2010/wordprocessingShape">
                    <wps:wsp>
                      <wps:cNvSpPr/>
                      <wps:spPr>
                        <a:xfrm rot="19060423">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978AC" id="Šípka: doprava 6" o:spid="_x0000_s1026" type="#_x0000_t13" style="position:absolute;margin-left:28.25pt;margin-top:87.5pt;width:129.65pt;height:10.45pt;rotation:-277389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orawIAABw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KrOMtn+XRynC5H7bJd4m4/cqd2gUlyFrPp7OT4jDNJseJ4Mj2dRXKzHiyCOvThi4KW&#10;RaPk2KzrsESELmGL7Y0PfcEhkapfmkpW2BsVoYy9V5o1FZ07SdVJL+rSINsKeunqe9G7a1Gp3lWc&#10;5Hl6bupozE79JbCIqhtjRtwBIOrwd9y+xyE3lqkks7Ew/1tDfeGYnU4EG8bCtrGA7xWbUAxU6j7/&#10;QExPR2TmGar9CvsnI5l7J68bYvlG+LASSIomJ01puKNFG+hKDoPFWQ348z1/zCehUZSzjiak5P7H&#10;RqDizHy1JMGzYjqNI5U205PTCW3wdeT5dcRu2kugpylSd8mM+cEcTI3QPtEwL+OpFBJW0tkllwEP&#10;m8vQTy59B1ItlymNxsiJcGMfnIzgkdWon8fdk0A3SC2QSG/hME1i/kZrfW6stLDcBNBNEuILrwPf&#10;NIJJMMN3EWf89T5lvXxqi18AAAD//wMAUEsDBBQABgAIAAAAIQAofp3h3QAAAAoBAAAPAAAAZHJz&#10;L2Rvd25yZXYueG1sTI/PTsJAEMbvJr7DZky8ENmiaYHaLVETbiYE9AGm3bGtdGeb7gL17R1Pcpxv&#10;fvn+FJvJ9epMY+g8G1jME1DEtbcdNwY+P7YPK1AhIlvsPZOBHwqwKW9vCsytv/CezofYKDHhkKOB&#10;NsYh1zrULTkMcz8Qy+/Ljw6jnGOj7YgXMXe9fkySTDvsWBJaHOitpfp4ODkDs+9d9b5McDfbZ+6V&#10;yfrjauuNub+bXp5BRZriPwx/9aU6lNKp8ie2QfUG0iwVUvRlKpsEeFqksqUSZZ2uQZeFvp5Q/gIA&#10;AP//AwBQSwECLQAUAAYACAAAACEAtoM4kv4AAADhAQAAEwAAAAAAAAAAAAAAAAAAAAAAW0NvbnRl&#10;bnRfVHlwZXNdLnhtbFBLAQItABQABgAIAAAAIQA4/SH/1gAAAJQBAAALAAAAAAAAAAAAAAAAAC8B&#10;AABfcmVscy8ucmVsc1BLAQItABQABgAIAAAAIQB4ohorawIAABwFAAAOAAAAAAAAAAAAAAAAAC4C&#10;AABkcnMvZTJvRG9jLnhtbFBLAQItABQABgAIAAAAIQAofp3h3QAAAAoBAAAPAAAAAAAAAAAAAAAA&#10;AMUEAABkcnMvZG93bnJldi54bWxQSwUGAAAAAAQABADzAAAAzwUAAAAA&#10;" adj="20731" fillcolor="black [3200]" strokecolor="black [480]" strokeweight="1pt"/>
            </w:pict>
          </mc:Fallback>
        </mc:AlternateContent>
      </w:r>
      <w:r>
        <w:rPr>
          <w:noProof/>
        </w:rPr>
        <mc:AlternateContent>
          <mc:Choice Requires="wps">
            <w:drawing>
              <wp:anchor distT="0" distB="0" distL="114300" distR="114300" simplePos="0" relativeHeight="251673600" behindDoc="0" locked="0" layoutInCell="1" allowOverlap="1" wp14:anchorId="6F845696" wp14:editId="42FAB373">
                <wp:simplePos x="0" y="0"/>
                <wp:positionH relativeFrom="column">
                  <wp:posOffset>462821</wp:posOffset>
                </wp:positionH>
                <wp:positionV relativeFrom="paragraph">
                  <wp:posOffset>2961803</wp:posOffset>
                </wp:positionV>
                <wp:extent cx="1646539" cy="132476"/>
                <wp:effectExtent l="0" t="495300" r="0" b="515620"/>
                <wp:wrapNone/>
                <wp:docPr id="1971532690" name="Šípka: doprava 6"/>
                <wp:cNvGraphicFramePr/>
                <a:graphic xmlns:a="http://schemas.openxmlformats.org/drawingml/2006/main">
                  <a:graphicData uri="http://schemas.microsoft.com/office/word/2010/wordprocessingShape">
                    <wps:wsp>
                      <wps:cNvSpPr/>
                      <wps:spPr>
                        <a:xfrm rot="13224382">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587" id="Šípka: doprava 6" o:spid="_x0000_s1026" type="#_x0000_t13" style="position:absolute;margin-left:36.45pt;margin-top:233.2pt;width:129.65pt;height:10.45pt;rotation:-914840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aSagIAABwFAAAOAAAAZHJzL2Uyb0RvYy54bWysVFFP2zAQfp+0/2D5fSQppUBFiioQ0yQE&#10;1WDi2Th2E83xeWe3affrd3bSwBh7mfZinX13350/f+eLy11r2Fahb8CWvDjKOVNWQtXYdcm/Pd58&#10;OuPMB2ErYcCqku+V55eLjx8uOjdXE6jBVAoZgVg/71zJ6xDcPMu8rFUr/BE4ZcmpAVsRaIvrrELR&#10;EXprskmez7IOsHIIUnlPp9e9ky8SvtZKhnutvQrMlJx6C2nFtD7HNVtciPkahasbObQh/qGLVjSW&#10;io5Q1yIItsHmD6i2kQgedDiS0GagdSNVugPdpsjf3OahFk6luxA53o00+f8HK++2D26FREPn/NyT&#10;GW+x09gyBGKrOJ5Mpsdnk3Q5apftEnf7kTu1C0zSYTGbzk6OzzmT5KOs6ekskpv1YBHUoQ+fFbQs&#10;GiXHZl2HJSJ0CVtsb33oEw6BlP3SVLLC3qgIZexXpVlTUd2+s6QXdWWQbQW9dPW9SKC+FpXqj4qT&#10;PE/PTR2N0am/BBZRdWPMiDsARB3+jtv3OMTGNJVkNibmfeW/JY7RqSLYMCa2jQV8L9mEYqBS9/EH&#10;Yno6IjPPUO1X2D8Zydw7edMQy7fCh5VAUjQd0pSGe1q0ga7kMFic1YA/3zuP8SQ08nLW0YSU3P/Y&#10;CFScmS+WJHheTKdxpNJmenI6oQ2+9jy/9thNewX0NEXqLpkxPpiDqRHaJxrmZaxKLmEl1S65DHjY&#10;XIV+cuk7kGq5TGE0Rk6EW/vgZASPrEb9PO6eBLpBaoFEegeHaRLzN1rrY2OmheUmgG6SEF94Hfim&#10;EUyCGb6LOOOv9ynq5VNb/AIAAP//AwBQSwMEFAAGAAgAAAAhACGnW2jfAAAACgEAAA8AAABkcnMv&#10;ZG93bnJldi54bWxMj8tOwzAQRfdI/IM1SOyo81LapnGqCgkQK0QLezd246jxONhuE/6eYQXLmTm6&#10;c269ne3ArtqH3qGAdJEA09g61WMn4OPw9LACFqJEJQeHWsC3DrBtbm9qWSk34bu+7mPHKARDJQWY&#10;GMeK89AabWVYuFEj3U7OWxlp9B1XXk4UbgeeJUnJreyRPhg56kej2/P+YgUc5Nv65KY0sS9f+avx&#10;z5/FbkqFuL+bdxtgUc/xD4ZffVKHhpyO7oIqsEHAMlsTKaAoywIYAXmeZcCOtFktc+BNzf9XaH4A&#10;AAD//wMAUEsBAi0AFAAGAAgAAAAhALaDOJL+AAAA4QEAABMAAAAAAAAAAAAAAAAAAAAAAFtDb250&#10;ZW50X1R5cGVzXS54bWxQSwECLQAUAAYACAAAACEAOP0h/9YAAACUAQAACwAAAAAAAAAAAAAAAAAv&#10;AQAAX3JlbHMvLnJlbHNQSwECLQAUAAYACAAAACEATeTGkmoCAAAcBQAADgAAAAAAAAAAAAAAAAAu&#10;AgAAZHJzL2Uyb0RvYy54bWxQSwECLQAUAAYACAAAACEAIadbaN8AAAAKAQAADwAAAAAAAAAAAAAA&#10;AADEBAAAZHJzL2Rvd25yZXYueG1sUEsFBgAAAAAEAAQA8wAAANAFAAAAAA==&#10;" adj="20731" fillcolor="black [3200]" strokecolor="black [480]" strokeweight="1pt"/>
            </w:pict>
          </mc:Fallback>
        </mc:AlternateContent>
      </w:r>
      <w:r>
        <w:rPr>
          <w:noProof/>
        </w:rPr>
        <mc:AlternateContent>
          <mc:Choice Requires="wps">
            <w:drawing>
              <wp:anchor distT="0" distB="0" distL="114300" distR="114300" simplePos="0" relativeHeight="251672576" behindDoc="0" locked="0" layoutInCell="1" allowOverlap="1" wp14:anchorId="26C31F77" wp14:editId="269AE628">
                <wp:simplePos x="0" y="0"/>
                <wp:positionH relativeFrom="column">
                  <wp:posOffset>3811102</wp:posOffset>
                </wp:positionH>
                <wp:positionV relativeFrom="paragraph">
                  <wp:posOffset>2950846</wp:posOffset>
                </wp:positionV>
                <wp:extent cx="1646539" cy="132476"/>
                <wp:effectExtent l="0" t="495300" r="0" b="477520"/>
                <wp:wrapNone/>
                <wp:docPr id="1965540217" name="Šípka: doprava 6"/>
                <wp:cNvGraphicFramePr/>
                <a:graphic xmlns:a="http://schemas.openxmlformats.org/drawingml/2006/main">
                  <a:graphicData uri="http://schemas.microsoft.com/office/word/2010/wordprocessingShape">
                    <wps:wsp>
                      <wps:cNvSpPr/>
                      <wps:spPr>
                        <a:xfrm rot="8439556">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28A5" id="Šípka: doprava 6" o:spid="_x0000_s1026" type="#_x0000_t13" style="position:absolute;margin-left:300.1pt;margin-top:232.35pt;width:129.65pt;height:10.45pt;rotation:921824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51iagIAABsFAAAOAAAAZHJzL2Uyb0RvYy54bWysVN9P2zAQfp+0/8Hy+0hS2gIVKapATJMQ&#10;oMHEs3HsJprj885u0+6v39lJA2PsZdqLdb4fn8+fv/P5xa41bKvQN2BLXhzlnCkroWrsuuTfHq8/&#10;nXLmg7CVMGBVyffK84vlxw/nnVuoCdRgKoWMQKxfdK7kdQhukWVe1qoV/gicshTUgK0ItMV1VqHo&#10;CL012STP51kHWDkEqbwn71Uf5MuEr7WS4U5rrwIzJafeQloxrc9xzZbnYrFG4epGDm2If+iiFY2l&#10;Q0eoKxEE22DzB1TbSAQPOhxJaDPQupEq3YFuU+RvbvNQC6fSXYgc70aa/P+DlbfbB3ePREPn/MKT&#10;GW+x09gyBGLrdHp8NpvN092oW7ZL1O1H6tQuMEnOYj6dz47POJMUK44n05N55DbrsSKmQx8+K2hZ&#10;NEqOzboOK0ToErbY3vjQFxwSqfqlp2SFvVERytivSrOmonMnqTrJRV0aZFtBD119L3p3LSrVu4pZ&#10;nqfXpo7G7NRfAououjFmxB0Aogx/x+17HHJjmUoqGwvzvzXUF47Z6USwYSxsGwv4XrEJxUCl7vMP&#10;xPR0RGaeodrfY/9ipHLv5HVDLN8IH+4FkqDJSUMa7mjRBrqSw2BxVgP+fM8f80lnFOWsowEpuf+x&#10;Eag4M18sKfCsmE7jRKXNdHYyoQ2+jjy/jthNewn0NEXqLpkxP5iDqRHaJ5rlVTyVQsJKOrvkMuBh&#10;cxn6waXfQKrVKqXRFDkRbuyDkxE8shr187h7EugGqQUS6S0chkks3mitz42VFlabALpJQnzhdeCb&#10;JjAJZvgt4oi/3qeslz9t+QsAAP//AwBQSwMEFAAGAAgAAAAhAJAnprfhAAAACwEAAA8AAABkcnMv&#10;ZG93bnJldi54bWxMj8FKxDAQhu+C7xBG8CJuYtnGWpsuoqigB3UVvM42sS0mk9Jkt+3bG096nJmP&#10;f76/2szOsoMZQ+9JwcVKADPUeN1Tq+Dj/f68ABYikkbryShYTIBNfXxUYan9RG/msI0tSyEUSlTQ&#10;xTiUnIemMw7Dyg+G0u3Ljw5jGseW6xGnFO4sz4SQ3GFP6UOHg7ntTPO93TsFs1uyz/bx5els4vaO&#10;8PVBLs+ZUqcn8801sGjm+AfDr35Shzo57fyedGBWgRQiS6iCtVxfAktEkV/lwHZpU+QSeF3x/x3q&#10;HwAAAP//AwBQSwECLQAUAAYACAAAACEAtoM4kv4AAADhAQAAEwAAAAAAAAAAAAAAAAAAAAAAW0Nv&#10;bnRlbnRfVHlwZXNdLnhtbFBLAQItABQABgAIAAAAIQA4/SH/1gAAAJQBAAALAAAAAAAAAAAAAAAA&#10;AC8BAABfcmVscy8ucmVsc1BLAQItABQABgAIAAAAIQBS551iagIAABsFAAAOAAAAAAAAAAAAAAAA&#10;AC4CAABkcnMvZTJvRG9jLnhtbFBLAQItABQABgAIAAAAIQCQJ6a34QAAAAs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1552" behindDoc="0" locked="0" layoutInCell="1" allowOverlap="1" wp14:anchorId="1F7C62C7" wp14:editId="01E62265">
                <wp:simplePos x="0" y="0"/>
                <wp:positionH relativeFrom="column">
                  <wp:posOffset>3613193</wp:posOffset>
                </wp:positionH>
                <wp:positionV relativeFrom="paragraph">
                  <wp:posOffset>1135241</wp:posOffset>
                </wp:positionV>
                <wp:extent cx="1646539" cy="132476"/>
                <wp:effectExtent l="547370" t="0" r="539750" b="0"/>
                <wp:wrapNone/>
                <wp:docPr id="2109385274" name="Šípka: doprava 6"/>
                <wp:cNvGraphicFramePr/>
                <a:graphic xmlns:a="http://schemas.openxmlformats.org/drawingml/2006/main">
                  <a:graphicData uri="http://schemas.microsoft.com/office/word/2010/wordprocessingShape">
                    <wps:wsp>
                      <wps:cNvSpPr/>
                      <wps:spPr>
                        <a:xfrm rot="2711109">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23BF1" id="Šípka: doprava 6" o:spid="_x0000_s1026" type="#_x0000_t13" style="position:absolute;margin-left:284.5pt;margin-top:89.4pt;width:129.65pt;height:10.45pt;rotation:296125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OzagIAABs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JrcloURX6W7kbdsl2ibj9Sp3aBSXIWs+ns5PiMM0mx4ngyPZ1FbrMeK2I69OGLgpZF&#10;o+TYrOuwRIQuYYvtjQ99wSGRql96SlbYGxWhjL1XmjUVnTtJ1Uku6tIg2wp66Op70btrUaneVZzk&#10;eXpt6mjMTv0lsIiqG2NG3AEgyvB33L7HITeWqaSysTD/W0N94ZidTgQbxsK2sYDvFZtQDFTqPv9A&#10;TE9HZOYZqv0K+xcjlXsnrxti+Ub4sBJIgiYnDWm4o0Ub6EoOg8VZDfjzPX/MJ51RlLOOBqTk/sdG&#10;oOLMfLWkwLNiOo0TlTbTk9MJbfB15Pl1xG7aS6CnKVJ3yYz5wRxMjdA+0Swv46kUElbS2SWXAQ+b&#10;y9APLv0GUi2XKY2myIlwYx+cjOCR1aifx92TQDdILZBIb+EwTGL+Rmt9bqy0sNwE0E0S4guvA980&#10;gUkww28RR/z1PmW9/GmLXwAAAP//AwBQSwMEFAAGAAgAAAAhAF/8HlXhAAAACgEAAA8AAABkcnMv&#10;ZG93bnJldi54bWxMj8tugzAQRfeV+g/WVOquMQ+FAGWIokrJKl0krbI2MAFUPKbYScjf1121y9E9&#10;uvdMsZ71IK402d4wQrgIQBDXpum5Rfj82L6kIKxT3KjBMCHcycK6fHwoVN6YGx/oenSt8CVsc4XQ&#10;OTfmUtq6I63swozEPjubSSvnz6mVzaRuvlwPMgqCRGrVs1/o1EhvHdVfx4tGOFXvu32sD+d7lHxv&#10;491yf9qsasTnp3nzCsLR7P5g+NX36lB6p8pcuLFiQEjSNPIowjJLQHhgFWQhiAohDtMMZFnI/y+U&#10;PwAAAP//AwBQSwECLQAUAAYACAAAACEAtoM4kv4AAADhAQAAEwAAAAAAAAAAAAAAAAAAAAAAW0Nv&#10;bnRlbnRfVHlwZXNdLnhtbFBLAQItABQABgAIAAAAIQA4/SH/1gAAAJQBAAALAAAAAAAAAAAAAAAA&#10;AC8BAABfcmVscy8ucmVsc1BLAQItABQABgAIAAAAIQDNOuOzagIAABsFAAAOAAAAAAAAAAAAAAAA&#10;AC4CAABkcnMvZTJvRG9jLnhtbFBLAQItABQABgAIAAAAIQBf/B5V4QAAAAo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0528" behindDoc="0" locked="0" layoutInCell="1" allowOverlap="1" wp14:anchorId="74C235B5" wp14:editId="599369B9">
                <wp:simplePos x="0" y="0"/>
                <wp:positionH relativeFrom="column">
                  <wp:posOffset>-261224</wp:posOffset>
                </wp:positionH>
                <wp:positionV relativeFrom="paragraph">
                  <wp:posOffset>1883422</wp:posOffset>
                </wp:positionV>
                <wp:extent cx="1647645" cy="379562"/>
                <wp:effectExtent l="0" t="0" r="0" b="1905"/>
                <wp:wrapNone/>
                <wp:docPr id="249741224"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35B5" id="_x0000_s1033" type="#_x0000_t202" style="position:absolute;left:0;text-align:left;margin-left:-20.55pt;margin-top:148.3pt;width:129.7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z2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oLOj3NsYHygOM56Jj3li8V9rBi&#10;Prwwh1TjRCjf8IyL1IC14GhRUoH787/7GI8MoJeSBqVTUP97x5ygRP80yM3dYDSKWkuH0Xg6xIO7&#10;9myuPWZXPwCqc4AfxfJkxvigT6Z0UL+hyhexKrqY4Vi7oOFkPoRO0PhLuFgsUhCqy7KwMmvLY+qI&#10;akT4tX1jzh5pCEjgE5xExvJ3bHSxHR+LXQCpElUR5w7VI/yozET28RdF6V+fU9Tlr8//AgAA//8D&#10;AFBLAwQUAAYACAAAACEAFAU4yOMAAAALAQAADwAAAGRycy9kb3ducmV2LnhtbEyPwU7DMBBE70j8&#10;g7VI3FonIY1CyKaqIlVICA4tvXBzYjeJsNchdtvA12NO5biap5m35Xo2mp3V5AZLCPEyAqaotXKg&#10;DuHwvl3kwJwXJIW2pBC+lYN1dXtTikLaC+3Uee87FkrIFQKh934sOHdtr4xwSzsqCtnRTkb4cE4d&#10;l5O4hHKjeRJFGTdioLDQi1HVvWo/9yeD8FJv38SuSUz+o+vn1+Nm/Dp8rBDv7+bNEzCvZn+F4U8/&#10;qEMVnBp7IumYRlikcRxQhOQxy4AFIonzFFiD8LDKUuBVyf//UP0CAAD//wMAUEsBAi0AFAAGAAgA&#10;AAAhALaDOJL+AAAA4QEAABMAAAAAAAAAAAAAAAAAAAAAAFtDb250ZW50X1R5cGVzXS54bWxQSwEC&#10;LQAUAAYACAAAACEAOP0h/9YAAACUAQAACwAAAAAAAAAAAAAAAAAvAQAAX3JlbHMvLnJlbHNQSwEC&#10;LQAUAAYACAAAACEASYKM9hsCAAAzBAAADgAAAAAAAAAAAAAAAAAuAgAAZHJzL2Uyb0RvYy54bWxQ&#10;SwECLQAUAAYACAAAACEAFAU4yOMAAAALAQAADwAAAAAAAAAAAAAAAAB1BAAAZHJzL2Rvd25yZXYu&#10;eG1sUEsFBgAAAAAEAAQA8wAAAIUFAAAAAA==&#10;" filled="f" stroked="f" strokeweight=".5pt">
                <v:textbo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74BD0A0" wp14:editId="028F4B9E">
                <wp:simplePos x="0" y="0"/>
                <wp:positionH relativeFrom="column">
                  <wp:posOffset>2111722</wp:posOffset>
                </wp:positionH>
                <wp:positionV relativeFrom="paragraph">
                  <wp:posOffset>3410704</wp:posOffset>
                </wp:positionV>
                <wp:extent cx="1647645" cy="379562"/>
                <wp:effectExtent l="0" t="0" r="0" b="1905"/>
                <wp:wrapNone/>
                <wp:docPr id="519868045"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D0A0" id="_x0000_s1034" type="#_x0000_t202" style="position:absolute;left:0;text-align:left;margin-left:166.3pt;margin-top:268.55pt;width:129.75pt;height:2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mtGwIAADMEAAAOAAAAZHJzL2Uyb0RvYy54bWysU9tuGyEQfa+Uf0C8x2s7viQrryM3katK&#10;VhLJqfKMWfAisQwF7F336zuwvintU9UXGJhhLuccZo9trcleOK/AFHTQ61MiDIdSmW1Bf7wvb+8p&#10;8YGZkmkwoqAH4enj/ObLrLG5GEIFuhSOYBLj88YWtArB5lnmeSVq5ntghUGnBFezgEe3zUrHGsxe&#10;62zY70+yBlxpHXDhPd4+d046T/mlFDy8SulFILqg2FtIq0vrJq7ZfMbyrWO2UvzYBvuHLmqmDBY9&#10;p3pmgZGdU3+kqhV34EGGHoc6AykVF2kGnGbQ/zTNumJWpFkQHG/PMPn/l5a/7Nf2zZHQfoUWCYyA&#10;NNbnHi/jPK10ddyxU4J+hPBwhk20gfD4aDKaTkZjSjj67qYP48kwpskur63z4ZuAmkSjoA5pSWix&#10;/cqHLvQUEosZWCqtEzXakKagk7txPz04ezC5Nljj0mu0QrtpiSoLen+aYwPlAcdz0DHvLV8q7GHF&#10;fHhjDqnGiVC+4RUXqQFrwdGipAL362/3MR4ZQC8lDUqnoP7njjlBif5ukJuHwWgUtZYOo/F0iAd3&#10;7dlce8yufgJU5wA/iuXJjPFBn0zpoP5AlS9iVXQxw7F2QcPJfAqdoPGXcLFYpCBUl2VhZdaWx9QR&#10;1Yjwe/vBnD3SEJDAFziJjOWf2OhiOz4WuwBSJaoizh2qR/hRmYns4y+K0r8+p6jLX5//BgAA//8D&#10;AFBLAwQUAAYACAAAACEA6B8uAeIAAAALAQAADwAAAGRycy9kb3ducmV2LnhtbEyPTU+DQBCG7yb+&#10;h8008WaXQsAWWZqGpDExemjtxdvCToF0P5Ddtuivd3rS2zuZJ+88U6wno9kFR987K2Axj4ChbZzq&#10;bSvg8LF9XALzQVoltbMo4Bs9rMv7u0Lmyl3tDi/70DIqsT6XAroQhpxz33RopJ+7AS3tjm40MtA4&#10;tlyN8krlRvM4ijJuZG/pQicHrDpsTvuzEfBabd/lro7N8kdXL2/HzfB1+EyFeJhNm2dgAafwB8NN&#10;n9ShJKfana3yTAtIkjgjVECaPC2AEZGuYgr1LWQr4GXB//9Q/gIAAP//AwBQSwECLQAUAAYACAAA&#10;ACEAtoM4kv4AAADhAQAAEwAAAAAAAAAAAAAAAAAAAAAAW0NvbnRlbnRfVHlwZXNdLnhtbFBLAQIt&#10;ABQABgAIAAAAIQA4/SH/1gAAAJQBAAALAAAAAAAAAAAAAAAAAC8BAABfcmVscy8ucmVsc1BLAQIt&#10;ABQABgAIAAAAIQBKGzmtGwIAADMEAAAOAAAAAAAAAAAAAAAAAC4CAABkcnMvZTJvRG9jLnhtbFBL&#10;AQItABQABgAIAAAAIQDoHy4B4gAAAAsBAAAPAAAAAAAAAAAAAAAAAHUEAABkcnMvZG93bnJldi54&#10;bWxQSwUGAAAAAAQABADzAAAAhAUAAAAA&#10;" filled="f" stroked="f" strokeweight=".5pt">
                <v:textbo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E54966F" wp14:editId="1E1BF659">
                <wp:simplePos x="0" y="0"/>
                <wp:positionH relativeFrom="column">
                  <wp:posOffset>4485077</wp:posOffset>
                </wp:positionH>
                <wp:positionV relativeFrom="paragraph">
                  <wp:posOffset>1953536</wp:posOffset>
                </wp:positionV>
                <wp:extent cx="1647645" cy="379562"/>
                <wp:effectExtent l="0" t="0" r="0" b="1905"/>
                <wp:wrapNone/>
                <wp:docPr id="847203088"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4966F" id="_x0000_s1035" type="#_x0000_t202" style="position:absolute;left:0;text-align:left;margin-left:353.15pt;margin-top:153.8pt;width:129.75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Z4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WQ0nYzGlHD03U1n48kwpsmur63z4ZsATaJRUIe0JLTY&#10;Ye1DF3oOicUMrGqlEjXKkKagk7txPz24eDC5Mljj2mu0QrttSV0WdHaeYwvlEcdz0DHvLV/V2MOa&#10;+fDKHFKNE6F8wwsuUgHWgpNFSQXu19/uYzwygF5KGpROQf3PPXOCEvXdIDezwWgUtZYOo/F0iAd3&#10;69neesxePwKqc4AfxfJkxvigzqZ0oN9R5ctYFV3McKxd0HA2H0MnaPwlXCyXKQjVZVlYm43lMXVE&#10;NSL81r4zZ080BCTwGc4iY/kHNrrYjo/lPoCsE1UR5w7VE/yozET26RdF6d+eU9T1ry9+AwAA//8D&#10;AFBLAwQUAAYACAAAACEAFmD00+MAAAALAQAADwAAAGRycy9kb3ducmV2LnhtbEyPTU/CQBCG7yb+&#10;h82YeJOtIFso3RLShJgYOYBcvG27Q9u4H7W7QPXXO570ODNP3nnefD1awy44hM47CY+TBBi62uvO&#10;NRKOb9uHBbAQldPKeIcSvjDAuri9yVWm/dXt8XKIDaMQFzIloY2xzzgPdYtWhYnv0dHt5AerIo1D&#10;w/WgrhRuDZ8mieBWdY4+tKrHssX643C2El7K7U7tq6ldfJvy+fW06T+P73Mp7+/GzQpYxDH+wfCr&#10;T+pQkFPlz04HZiSkiZgRKmGWpAIYEUsxpzIVbUT6BLzI+f8OxQ8AAAD//wMAUEsBAi0AFAAGAAgA&#10;AAAhALaDOJL+AAAA4QEAABMAAAAAAAAAAAAAAAAAAAAAAFtDb250ZW50X1R5cGVzXS54bWxQSwEC&#10;LQAUAAYACAAAACEAOP0h/9YAAACUAQAACwAAAAAAAAAAAAAAAAAvAQAAX3JlbHMvLnJlbHNQSwEC&#10;LQAUAAYACAAAACEANal2eBsCAAAzBAAADgAAAAAAAAAAAAAAAAAuAgAAZHJzL2Uyb0RvYy54bWxQ&#10;SwECLQAUAAYACAAAACEAFmD00+MAAAALAQAADwAAAAAAAAAAAAAAAAB1BAAAZHJzL2Rvd25yZXYu&#10;eG1sUEsFBgAAAAAEAAQA8wAAAIUFAAAAAA==&#10;" filled="f" stroked="f" strokeweight=".5pt">
                <v:textbo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1C66C88" wp14:editId="243E59BA">
                <wp:simplePos x="0" y="0"/>
                <wp:positionH relativeFrom="column">
                  <wp:posOffset>2035571</wp:posOffset>
                </wp:positionH>
                <wp:positionV relativeFrom="paragraph">
                  <wp:posOffset>418896</wp:posOffset>
                </wp:positionV>
                <wp:extent cx="1647645" cy="379562"/>
                <wp:effectExtent l="0" t="0" r="0" b="1905"/>
                <wp:wrapNone/>
                <wp:docPr id="513129493"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70843C40" w14:textId="359C95F9"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w:t>
                            </w:r>
                            <w:r w:rsidR="00282282">
                              <w:rPr>
                                <w:rFonts w:ascii="Times New Roman" w:hAnsi="Times New Roman" w:cs="Times New Roman"/>
                                <w:sz w:val="28"/>
                                <w:szCs w:val="28"/>
                                <w:lang w:val="en-GB"/>
                              </w:rPr>
                              <w:t>k</w:t>
                            </w:r>
                            <w:r w:rsidRPr="00635C60">
                              <w:rPr>
                                <w:rFonts w:ascii="Times New Roman" w:hAnsi="Times New Roman" w:cs="Times New Roman"/>
                                <w:sz w:val="28"/>
                                <w:szCs w:val="28"/>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6C88" id="_x0000_s1036" type="#_x0000_t202" style="position:absolute;left:0;text-align:left;margin-left:160.3pt;margin-top:33pt;width:129.7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wf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qxpcRsvNpAecD5HHTUe8uXCptY&#10;MR9emEOucSTUb3jGRWrAYnC0KKnA/fnffYxHCtBLSYPaKaj/vWNOUKJ/GiTnbjAaRbGlw2g8HeLB&#10;XXs21x6zqx8A5TnAn2J5MmN80CdTOqjfUOaLWBVdzHCsXdBwMh9Cp2j8JlwsFikI5WVZWJm15TF1&#10;hDVC/Nq+MWePPARk8AlOKmP5Ozq62I6QxS6AVImrC6pH/FGaie3jN4ravz6nqMtnn/8FAAD//wMA&#10;UEsDBBQABgAIAAAAIQC0CkBe4QAAAAoBAAAPAAAAZHJzL2Rvd25yZXYueG1sTI9NS8NAFEX3Qv/D&#10;8Aru7EwjCSFmUkqgCKKL1m7cvWSmSXA+YmbaRn+9z5VdPt7h3nPLzWwNu+gpDN5JWK8EMO1arwbX&#10;STi+7x5yYCGiU2i80xK+dYBNtbgrsVD+6vb6cogdoxAXCpTQxzgWnIe21xbDyo/a0e/kJ4uRzqnj&#10;asIrhVvDEyEybnFw1NDjqOtet5+Hs5XwUu/ecN8kNv8x9fPraTt+HT9SKe+X8/YJWNRz/IfhT5/U&#10;oSKnxp+dCsxIeExERqiELKNNBKS5WANriEzSHHhV8tsJ1S8AAAD//wMAUEsBAi0AFAAGAAgAAAAh&#10;ALaDOJL+AAAA4QEAABMAAAAAAAAAAAAAAAAAAAAAAFtDb250ZW50X1R5cGVzXS54bWxQSwECLQAU&#10;AAYACAAAACEAOP0h/9YAAACUAQAACwAAAAAAAAAAAAAAAAAvAQAAX3JlbHMvLnJlbHNQSwECLQAU&#10;AAYACAAAACEAMpRcHxoCAAA0BAAADgAAAAAAAAAAAAAAAAAuAgAAZHJzL2Uyb0RvYy54bWxQSwEC&#10;LQAUAAYACAAAACEAtApAXuEAAAAKAQAADwAAAAAAAAAAAAAAAAB0BAAAZHJzL2Rvd25yZXYueG1s&#10;UEsFBgAAAAAEAAQA8wAAAIIFAAAAAA==&#10;" filled="f" stroked="f" strokeweight=".5pt">
                <v:textbox>
                  <w:txbxContent>
                    <w:p w14:paraId="70843C40" w14:textId="359C95F9"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w:t>
                      </w:r>
                      <w:r w:rsidR="00282282">
                        <w:rPr>
                          <w:rFonts w:ascii="Times New Roman" w:hAnsi="Times New Roman" w:cs="Times New Roman"/>
                          <w:sz w:val="28"/>
                          <w:szCs w:val="28"/>
                          <w:lang w:val="en-GB"/>
                        </w:rPr>
                        <w:t>k</w:t>
                      </w:r>
                      <w:r w:rsidRPr="00635C60">
                        <w:rPr>
                          <w:rFonts w:ascii="Times New Roman" w:hAnsi="Times New Roman" w:cs="Times New Roman"/>
                          <w:sz w:val="28"/>
                          <w:szCs w:val="28"/>
                          <w:lang w:val="en-GB"/>
                        </w:rPr>
                        <w:t>y</w:t>
                      </w:r>
                    </w:p>
                  </w:txbxContent>
                </v:textbox>
              </v:shape>
            </w:pict>
          </mc:Fallback>
        </mc:AlternateContent>
      </w:r>
    </w:p>
    <w:p w14:paraId="1E1C62B5" w14:textId="77777777" w:rsidR="0000447A" w:rsidRDefault="0000447A" w:rsidP="0000447A">
      <w:pPr>
        <w:rPr>
          <w:rFonts w:ascii="Times New Roman" w:hAnsi="Times New Roman" w:cs="Times New Roman"/>
          <w:sz w:val="28"/>
          <w:szCs w:val="28"/>
        </w:rPr>
      </w:pPr>
    </w:p>
    <w:p w14:paraId="1854442D" w14:textId="77777777" w:rsidR="0000447A" w:rsidRDefault="0000447A" w:rsidP="0000447A">
      <w:pPr>
        <w:rPr>
          <w:rFonts w:ascii="Times New Roman" w:hAnsi="Times New Roman" w:cs="Times New Roman"/>
          <w:sz w:val="28"/>
          <w:szCs w:val="28"/>
        </w:rPr>
      </w:pPr>
    </w:p>
    <w:p w14:paraId="64707282" w14:textId="77777777" w:rsidR="0000447A" w:rsidRDefault="0000447A" w:rsidP="0000447A">
      <w:pPr>
        <w:rPr>
          <w:rFonts w:ascii="Times New Roman" w:hAnsi="Times New Roman" w:cs="Times New Roman"/>
          <w:sz w:val="28"/>
          <w:szCs w:val="28"/>
        </w:rPr>
      </w:pPr>
    </w:p>
    <w:p w14:paraId="31753A20" w14:textId="77777777" w:rsidR="0000447A" w:rsidRDefault="0000447A" w:rsidP="0000447A">
      <w:pPr>
        <w:rPr>
          <w:rFonts w:ascii="Times New Roman" w:hAnsi="Times New Roman" w:cs="Times New Roman"/>
          <w:sz w:val="28"/>
          <w:szCs w:val="28"/>
        </w:rPr>
      </w:pPr>
    </w:p>
    <w:p w14:paraId="3272897A" w14:textId="77777777" w:rsidR="0000447A" w:rsidRDefault="0000447A" w:rsidP="0000447A">
      <w:pPr>
        <w:rPr>
          <w:rFonts w:ascii="Times New Roman" w:hAnsi="Times New Roman" w:cs="Times New Roman"/>
          <w:sz w:val="28"/>
          <w:szCs w:val="28"/>
        </w:rPr>
      </w:pPr>
    </w:p>
    <w:p w14:paraId="75B1EAE0" w14:textId="77777777" w:rsidR="0000447A" w:rsidRDefault="0000447A" w:rsidP="0000447A">
      <w:pPr>
        <w:rPr>
          <w:rFonts w:ascii="Times New Roman" w:hAnsi="Times New Roman" w:cs="Times New Roman"/>
          <w:sz w:val="28"/>
          <w:szCs w:val="28"/>
        </w:rPr>
      </w:pPr>
    </w:p>
    <w:p w14:paraId="3B73F89E" w14:textId="77777777" w:rsidR="0000447A" w:rsidRDefault="0000447A" w:rsidP="0000447A">
      <w:pPr>
        <w:rPr>
          <w:rFonts w:ascii="Times New Roman" w:hAnsi="Times New Roman" w:cs="Times New Roman"/>
          <w:sz w:val="28"/>
          <w:szCs w:val="28"/>
        </w:rPr>
      </w:pPr>
    </w:p>
    <w:p w14:paraId="38BE4AFF" w14:textId="77777777" w:rsidR="0000447A" w:rsidRDefault="0000447A" w:rsidP="0000447A">
      <w:pPr>
        <w:rPr>
          <w:rFonts w:ascii="Times New Roman" w:hAnsi="Times New Roman" w:cs="Times New Roman"/>
          <w:sz w:val="28"/>
          <w:szCs w:val="28"/>
        </w:rPr>
      </w:pPr>
    </w:p>
    <w:p w14:paraId="4E30655C" w14:textId="77777777" w:rsidR="0000447A" w:rsidRDefault="0000447A" w:rsidP="0000447A">
      <w:pPr>
        <w:rPr>
          <w:rFonts w:ascii="Times New Roman" w:hAnsi="Times New Roman" w:cs="Times New Roman"/>
          <w:sz w:val="28"/>
          <w:szCs w:val="28"/>
        </w:rPr>
      </w:pPr>
    </w:p>
    <w:p w14:paraId="5FD173AB" w14:textId="77777777" w:rsidR="0000447A" w:rsidRDefault="0000447A" w:rsidP="0000447A">
      <w:pPr>
        <w:rPr>
          <w:rFonts w:ascii="Times New Roman" w:hAnsi="Times New Roman" w:cs="Times New Roman"/>
          <w:sz w:val="28"/>
          <w:szCs w:val="28"/>
        </w:rPr>
      </w:pPr>
    </w:p>
    <w:p w14:paraId="5A4D9A16" w14:textId="77777777" w:rsidR="0000447A" w:rsidRDefault="0000447A" w:rsidP="0000447A">
      <w:pPr>
        <w:rPr>
          <w:rFonts w:ascii="Times New Roman" w:hAnsi="Times New Roman" w:cs="Times New Roman"/>
          <w:sz w:val="28"/>
          <w:szCs w:val="28"/>
        </w:rPr>
      </w:pPr>
    </w:p>
    <w:p w14:paraId="70867CB7" w14:textId="77777777" w:rsidR="0000447A" w:rsidRDefault="0000447A" w:rsidP="0000447A">
      <w:pPr>
        <w:rPr>
          <w:rFonts w:ascii="Times New Roman" w:hAnsi="Times New Roman" w:cs="Times New Roman"/>
          <w:sz w:val="28"/>
          <w:szCs w:val="28"/>
        </w:rPr>
      </w:pPr>
    </w:p>
    <w:p w14:paraId="1D7240CF" w14:textId="77777777" w:rsidR="0000447A" w:rsidRDefault="0000447A" w:rsidP="0000447A">
      <w:pPr>
        <w:rPr>
          <w:rFonts w:ascii="Times New Roman" w:hAnsi="Times New Roman" w:cs="Times New Roman"/>
          <w:sz w:val="28"/>
          <w:szCs w:val="28"/>
        </w:rPr>
      </w:pPr>
    </w:p>
    <w:p w14:paraId="331E2A8D" w14:textId="77777777" w:rsidR="0000447A" w:rsidRDefault="0000447A" w:rsidP="0000447A">
      <w:pPr>
        <w:rPr>
          <w:rFonts w:ascii="Times New Roman" w:hAnsi="Times New Roman" w:cs="Times New Roman"/>
          <w:sz w:val="28"/>
          <w:szCs w:val="28"/>
        </w:rPr>
      </w:pPr>
    </w:p>
    <w:p w14:paraId="3C46C3EC" w14:textId="77777777" w:rsidR="0000447A" w:rsidRDefault="0000447A" w:rsidP="0000447A">
      <w:pPr>
        <w:rPr>
          <w:rFonts w:ascii="Times New Roman" w:hAnsi="Times New Roman" w:cs="Times New Roman"/>
          <w:sz w:val="28"/>
          <w:szCs w:val="28"/>
        </w:rPr>
      </w:pPr>
    </w:p>
    <w:p w14:paraId="2F04155B" w14:textId="77777777" w:rsidR="0000447A" w:rsidRDefault="0000447A" w:rsidP="0000447A">
      <w:pPr>
        <w:rPr>
          <w:rFonts w:ascii="Times New Roman" w:hAnsi="Times New Roman" w:cs="Times New Roman"/>
          <w:sz w:val="28"/>
          <w:szCs w:val="28"/>
        </w:rPr>
      </w:pPr>
    </w:p>
    <w:p w14:paraId="79AFB774" w14:textId="77777777" w:rsidR="0000447A" w:rsidRDefault="0000447A" w:rsidP="0000447A">
      <w:pPr>
        <w:rPr>
          <w:rFonts w:ascii="Times New Roman" w:hAnsi="Times New Roman" w:cs="Times New Roman"/>
          <w:sz w:val="28"/>
          <w:szCs w:val="28"/>
        </w:rPr>
      </w:pPr>
    </w:p>
    <w:p w14:paraId="4346075F" w14:textId="77777777" w:rsidR="0000447A" w:rsidRDefault="0000447A" w:rsidP="0000447A">
      <w:pPr>
        <w:rPr>
          <w:rFonts w:ascii="Times New Roman" w:hAnsi="Times New Roman" w:cs="Times New Roman"/>
          <w:sz w:val="28"/>
          <w:szCs w:val="28"/>
        </w:rPr>
      </w:pPr>
    </w:p>
    <w:p w14:paraId="5BC3C4E3" w14:textId="77777777" w:rsidR="0000447A" w:rsidRDefault="0000447A" w:rsidP="0000447A">
      <w:pPr>
        <w:rPr>
          <w:rFonts w:ascii="Times New Roman" w:hAnsi="Times New Roman" w:cs="Times New Roman"/>
          <w:sz w:val="28"/>
          <w:szCs w:val="28"/>
        </w:rPr>
      </w:pPr>
    </w:p>
    <w:p w14:paraId="43226D7D" w14:textId="77777777" w:rsidR="0000447A" w:rsidRDefault="0000447A" w:rsidP="0000447A">
      <w:pPr>
        <w:rPr>
          <w:rFonts w:ascii="Times New Roman" w:hAnsi="Times New Roman" w:cs="Times New Roman"/>
          <w:sz w:val="28"/>
          <w:szCs w:val="28"/>
        </w:rPr>
      </w:pPr>
    </w:p>
    <w:p w14:paraId="047EB617" w14:textId="77777777" w:rsidR="0000447A" w:rsidRPr="0000447A" w:rsidRDefault="0000447A" w:rsidP="0000447A">
      <w:pPr>
        <w:jc w:val="center"/>
        <w:rPr>
          <w:rFonts w:ascii="Times New Roman" w:hAnsi="Times New Roman" w:cs="Times New Roman"/>
          <w:sz w:val="36"/>
          <w:szCs w:val="36"/>
        </w:rPr>
      </w:pPr>
      <w:r w:rsidRPr="0000447A">
        <w:rPr>
          <w:rFonts w:ascii="Times New Roman" w:hAnsi="Times New Roman" w:cs="Times New Roman"/>
          <w:sz w:val="36"/>
          <w:szCs w:val="36"/>
        </w:rPr>
        <w:lastRenderedPageBreak/>
        <w:t>3.4.1 Účet a jeho podstata</w:t>
      </w:r>
    </w:p>
    <w:p w14:paraId="7F22A7F4" w14:textId="77777777"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 xml:space="preserve">V praxi však nie je možné a ani účelné zostavovať po každej hospodárskej operácii novú súvahu. </w:t>
      </w:r>
    </w:p>
    <w:p w14:paraId="0C1C4602" w14:textId="586A9B13"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Aby sme mohli počas účtovného obdobia zaznamenávať jednotlivé účtovné prípady, je nevyhnutné pre každú súvahovú položku mať nejaký nástroj na zachytenie každej zmeny, ktorá nastane v jednotlivých zložkách majetku (aktívach) alebo v zdrojoch jeho krytia (pasívach).</w:t>
      </w:r>
    </w:p>
    <w:p w14:paraId="78FF0EF0" w14:textId="0DA4771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Existujú viaceré možnosti, ako evidovať stav a pohyb jednotlivých súvahových položiek v účtovníctve. Možno to robiť stupnicou, zápisom v tabuľke alebo prostredníctvom účtov.</w:t>
      </w:r>
    </w:p>
    <w:p w14:paraId="1F17EF7C" w14:textId="10A25A3A" w:rsid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Účet má, podobne ako súvaha, prehľadnú formu v tvare písmena T. V účtovníctve má teda každý účet dve strany:</w:t>
      </w:r>
    </w:p>
    <w:p w14:paraId="6B274219" w14:textId="77777777" w:rsid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ľavú, ktorá sa označuje ako MÁ DAŤ, v skratke MD,</w:t>
      </w:r>
    </w:p>
    <w:p w14:paraId="38B5A16E" w14:textId="02860981" w:rsidR="0000447A" w:rsidRP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pravú, ktorá sa označuje ako DAL, v skratke D.</w:t>
      </w:r>
    </w:p>
    <w:p w14:paraId="1717855E" w14:textId="3F6C250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Každý účet má svoj názov (akoby svoje meno, a preto sa píše s veľkým začiatočným písmenom) a ako sa neskôr dozvieme, aj svoje číselné označenie. Účet má túto podobu (formu).</w:t>
      </w:r>
    </w:p>
    <w:p w14:paraId="26784825" w14:textId="58DF683A" w:rsidR="0000447A" w:rsidRDefault="0000447A" w:rsidP="0000447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DAE6CB0" wp14:editId="17CCD405">
                <wp:simplePos x="0" y="0"/>
                <wp:positionH relativeFrom="column">
                  <wp:posOffset>371475</wp:posOffset>
                </wp:positionH>
                <wp:positionV relativeFrom="paragraph">
                  <wp:posOffset>52705</wp:posOffset>
                </wp:positionV>
                <wp:extent cx="5114925" cy="257175"/>
                <wp:effectExtent l="0" t="0" r="9525" b="9525"/>
                <wp:wrapNone/>
                <wp:docPr id="1621533980" name="Textové pole 2"/>
                <wp:cNvGraphicFramePr/>
                <a:graphic xmlns:a="http://schemas.openxmlformats.org/drawingml/2006/main">
                  <a:graphicData uri="http://schemas.microsoft.com/office/word/2010/wordprocessingShape">
                    <wps:wsp>
                      <wps:cNvSpPr txBox="1"/>
                      <wps:spPr>
                        <a:xfrm>
                          <a:off x="0" y="0"/>
                          <a:ext cx="5114925" cy="257175"/>
                        </a:xfrm>
                        <a:prstGeom prst="rect">
                          <a:avLst/>
                        </a:prstGeom>
                        <a:solidFill>
                          <a:schemeClr val="lt1"/>
                        </a:solidFill>
                        <a:ln w="6350">
                          <a:noFill/>
                        </a:ln>
                      </wps:spPr>
                      <wps:txb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E6CB0" id="_x0000_s1037" type="#_x0000_t202" style="position:absolute;margin-left:29.25pt;margin-top:4.15pt;width:402.75pt;height:20.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Q4MQIAAFw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5M8H9+PJpRwjI0mt/ntJMJkl9PW+fBVQEOiUVKHY0ls&#10;sf3Khz71lBIv86BVtVRaJydKQSy0I3uGQ9Qh1Yjgv2VpQ9qS3nyeDBOwgXi8R9YGa7n0FK3QbTqi&#10;Kuz33PAGqgPy4KCXiLd8qbDYFfPhhTnUBLaOOg/PuEgNeBkcLUpqcD//th/zcVQYpaRFjZXU/9gx&#10;JyjR3wwO8T4fj6MokzOe3I7QcdeRzXXE7JoFIAM5vijLkxnzgz6Z0kHzhs9hHm/FEDMc7y5pOJmL&#10;0CsfnxMX83lKQhlaFlZmbXmEjozHUbx2b8zZ47wCTvoJTmpkxbux9bnxpIH5LoBUaaaR6J7VI/8o&#10;4aSK43OLb+TaT1mXn8LsFwAAAP//AwBQSwMEFAAGAAgAAAAhABN/4CneAAAABwEAAA8AAABkcnMv&#10;ZG93bnJldi54bWxMj81LxDAUxO+C/0N4ghdxU+12DbWvi4gf4M2tH3jLNs+22LyUJtvW/9540uMw&#10;w8xviu1iezHR6DvHCBerBARx7UzHDcJLdX+uQPig2ejeMSF8k4dteXxU6Ny4mZ9p2oVGxBL2uUZo&#10;QxhyKX3dktV+5Qbi6H260eoQ5dhIM+o5ltteXibJRlrdcVxo9UC3LdVfu4NF+Dhr3p/88vA6p1k6&#10;3D1O1dWbqRBPT5abaxCBlvAXhl/8iA5lZNq7AxsveoRMZTGJoFIQ0Vabdby2R1grBbIs5H/+8gcA&#10;AP//AwBQSwECLQAUAAYACAAAACEAtoM4kv4AAADhAQAAEwAAAAAAAAAAAAAAAAAAAAAAW0NvbnRl&#10;bnRfVHlwZXNdLnhtbFBLAQItABQABgAIAAAAIQA4/SH/1gAAAJQBAAALAAAAAAAAAAAAAAAAAC8B&#10;AABfcmVscy8ucmVsc1BLAQItABQABgAIAAAAIQAswlQ4MQIAAFwEAAAOAAAAAAAAAAAAAAAAAC4C&#10;AABkcnMvZTJvRG9jLnhtbFBLAQItABQABgAIAAAAIQATf+Ap3gAAAAcBAAAPAAAAAAAAAAAAAAAA&#10;AIsEAABkcnMvZG93bnJldi54bWxQSwUGAAAAAAQABADzAAAAlgUAAAAA&#10;" fillcolor="white [3201]" stroked="f" strokeweight=".5pt">
                <v:textbo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v:textbox>
              </v:shape>
            </w:pict>
          </mc:Fallback>
        </mc:AlternateContent>
      </w:r>
    </w:p>
    <w:p w14:paraId="62FB703E" w14:textId="13F43147" w:rsidR="0000447A" w:rsidRDefault="0000447A" w:rsidP="0000447A">
      <w:pPr>
        <w:tabs>
          <w:tab w:val="left" w:pos="915"/>
        </w:tabs>
        <w:rPr>
          <w:rFonts w:ascii="Times New Roman" w:hAnsi="Times New Roman" w:cs="Times New Roman"/>
          <w:sz w:val="28"/>
          <w:szCs w:val="28"/>
        </w:rPr>
      </w:pPr>
      <w:r>
        <w:rPr>
          <w:rFonts w:ascii="Times New Roman" w:hAnsi="Times New Roman" w:cs="Times New Roman"/>
          <w:noProof/>
          <w:sz w:val="24"/>
          <w:szCs w:val="24"/>
          <w:lang w:val="en-GB"/>
        </w:rPr>
        <mc:AlternateContent>
          <mc:Choice Requires="wps">
            <w:drawing>
              <wp:anchor distT="0" distB="0" distL="114300" distR="114300" simplePos="0" relativeHeight="251691008" behindDoc="0" locked="0" layoutInCell="1" allowOverlap="1" wp14:anchorId="0220F895" wp14:editId="26F0C882">
                <wp:simplePos x="0" y="0"/>
                <wp:positionH relativeFrom="column">
                  <wp:posOffset>3095625</wp:posOffset>
                </wp:positionH>
                <wp:positionV relativeFrom="paragraph">
                  <wp:posOffset>92710</wp:posOffset>
                </wp:positionV>
                <wp:extent cx="2352675" cy="1762125"/>
                <wp:effectExtent l="0" t="0" r="9525" b="9525"/>
                <wp:wrapNone/>
                <wp:docPr id="770204309"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F895" id="_x0000_s1038" type="#_x0000_t202" style="position:absolute;margin-left:243.75pt;margin-top:7.3pt;width:185.25pt;height:138.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ydxMwIAAF0EAAAOAAAAZHJzL2Uyb0RvYy54bWysVE1v2zAMvQ/YfxB0Xxy7+eiMOEWWIsOA&#10;oC2QDj0rshwLkEVNUmJnv36UnK91Ow27yKRIPZGPT549dI0iB2GdBF3QdDCkRGgOpdS7gn5/XX26&#10;p8R5pkumQIuCHoWjD/OPH2atyUUGNahSWIIg2uWtKWjtvcmTxPFaNMwNwAiNwQpswzy6dpeUlrWI&#10;3qgkGw4nSQu2NBa4cA53H/sgnUf8qhLcP1eVE56ogmJtPq42rtuwJvMZy3eWmVryUxnsH6pomNR4&#10;6QXqkXlG9lb+AdVIbsFB5QccmgSqSnIRe8Bu0uG7bjY1MyL2guQ4c6HJ/T9Y/nTYmBdLfPcFOhxg&#10;IKQ1Lne4GfrpKtuEL1ZKMI4UHi+0ic4TjpvZ3TibTMeUcIyl00mWZuOAk1yPG+v8VwENCUZBLc4l&#10;0sUOa+f71HNKuM2BkuVKKhWdoAWxVJYcGE5R+Vgkgv+WpTRpCzq5Gw8jsIZwvEdWGmu5NhUs3207&#10;IkssNzt3vIXyiERY6DXiDF9JLHbNnH9hFkWBvaPQ/TMulQK8DE4WJTXYn3/bD/k4K4xS0qLICup+&#10;7JkVlKhvGqf4OR2NgiqjMxpPM3TsbWR7G9H7ZgnIQIpPyvBohnyvzmZloXnD97AIt2KIaY53F9Sf&#10;zaXvpY/viYvFIiahDg3za70xPEAHxsMoXrs3Zs1pXh5H/QRnObL83dj63HBSw2LvoZJxpoHontUT&#10;/6jhqIrTewuP5NaPWde/wvwXAAAA//8DAFBLAwQUAAYACAAAACEAW4cxduIAAAAKAQAADwAAAGRy&#10;cy9kb3ducmV2LnhtbEyPy07DMBBF90j8gzVIbBB1mjZtCHEqhHhI7Gh4iJ0bD0lEPI5iNwl/z7CC&#10;5ege3Tk33822EyMOvnWkYLmIQCBVzrRUK3gp7y9TED5oMrpzhAq+0cOuOD3JdWbcRM847kMtuIR8&#10;phU0IfSZlL5q0Gq/cD0SZ59usDrwOdTSDHrictvJOIo20uqW+EOje7xtsPraH62Cj4v6/cnPD6/T&#10;Kln1d49juX0zpVLnZ/PNNYiAc/iD4Vef1aFgp4M7kvGiU7BOtwmjHKw3IBhIk5THHRTEV/ESZJHL&#10;/xOKHwAAAP//AwBQSwECLQAUAAYACAAAACEAtoM4kv4AAADhAQAAEwAAAAAAAAAAAAAAAAAAAAAA&#10;W0NvbnRlbnRfVHlwZXNdLnhtbFBLAQItABQABgAIAAAAIQA4/SH/1gAAAJQBAAALAAAAAAAAAAAA&#10;AAAAAC8BAABfcmVscy8ucmVsc1BLAQItABQABgAIAAAAIQD7vydxMwIAAF0EAAAOAAAAAAAAAAAA&#10;AAAAAC4CAABkcnMvZTJvRG9jLnhtbFBLAQItABQABgAIAAAAIQBbhzF24gAAAAoBAAAPAAAAAAAA&#10;AAAAAAAAAI0EAABkcnMvZG93bnJldi54bWxQSwUGAAAAAAQABADzAAAAnAUAAAAA&#10;" fillcolor="white [3201]" stroked="f" strokeweight=".5pt">
                <v:textbo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6912" behindDoc="0" locked="0" layoutInCell="1" allowOverlap="1" wp14:anchorId="1F3414BF" wp14:editId="627CDC9E">
                <wp:simplePos x="0" y="0"/>
                <wp:positionH relativeFrom="column">
                  <wp:posOffset>2857500</wp:posOffset>
                </wp:positionH>
                <wp:positionV relativeFrom="paragraph">
                  <wp:posOffset>16510</wp:posOffset>
                </wp:positionV>
                <wp:extent cx="0" cy="1895475"/>
                <wp:effectExtent l="19050" t="0" r="19050" b="28575"/>
                <wp:wrapNone/>
                <wp:docPr id="1175436205" name="Rovná spojnica 1"/>
                <wp:cNvGraphicFramePr/>
                <a:graphic xmlns:a="http://schemas.openxmlformats.org/drawingml/2006/main">
                  <a:graphicData uri="http://schemas.microsoft.com/office/word/2010/wordprocessingShape">
                    <wps:wsp>
                      <wps:cNvCnPr/>
                      <wps:spPr>
                        <a:xfrm>
                          <a:off x="0" y="0"/>
                          <a:ext cx="0" cy="18954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3299C" id="Rovná spojnica 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pt" to="22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tcogEAAJkDAAAOAAAAZHJzL2Uyb0RvYy54bWysU9tO3DAQfa/Uf7D83nXCrUu0WR5A9AUB&#10;gvYDjDPeWPimsbvJ/j22s2QRVBWq+jKxx3POzJyZrC5Go8kWMChnW1ovKkrACtcpu2npr5/X35aU&#10;hMhtx7Wz0NIdBHqx/vplNfgGjlzvdAdIEokNzeBb2sfoG8aC6MHwsHAebHqUDg2P6Yob1iEfErvR&#10;7KiqztjgsPPoBISQvFfTI10XfilBxDspA0SiW5pqi8VisU/ZsvWKNxvkvldiXwb/hyoMVzYlnamu&#10;eOTkN6oPVEYJdMHJuBDOMCelElB6SN3U1btuHnvuofSSxAl+lin8P1pxu72095hkGHxogr/H3MUo&#10;0eRvqo+MRazdLBaMkYjJKZK3Xp6fnnw/zUKyA9BjiD/AGZIPLdXK5j54w7c3IU6hryHZrS0ZWnq8&#10;rKsyEXaopZziTsMU9gCSqC5lrwtdWRO41Ei2PA24e673dWibIjNEKq1nUPV30D42w6CszmeBc3TJ&#10;6GycgUZZh3/KGsfXUuUUn+R702s+PrluVyZTHtL8i8L7Xc0L9vZe4Ic/av0CAAD//wMAUEsDBBQA&#10;BgAIAAAAIQCJuvn03QAAAAkBAAAPAAAAZHJzL2Rvd25yZXYueG1sTI/NTsMwEITvSLyDtUjcqJ0C&#10;FQ3ZVBSUC1RC/RFc3XhJImI7irdJeHuMOMBxNKOZb7LVZFsxUB8a7xCSmQJBrvSmcRXCYV9c3YEI&#10;rJ3RrXeE8EUBVvn5WaZT40e3pWHHlYglLqQaoWbuUilDWZPVYeY7ctH78L3VHGVfSdPrMZbbVs6V&#10;WkirGxcXat3RY03l5+5kETZPPK6Lt+eBD+9FWL4mW55e1oiXF9PDPQimif/C8IMf0SGPTEd/ciaI&#10;FuHmVsUvjDBfgIj+rz4iXKskAZln8v+D/BsAAP//AwBQSwECLQAUAAYACAAAACEAtoM4kv4AAADh&#10;AQAAEwAAAAAAAAAAAAAAAAAAAAAAW0NvbnRlbnRfVHlwZXNdLnhtbFBLAQItABQABgAIAAAAIQA4&#10;/SH/1gAAAJQBAAALAAAAAAAAAAAAAAAAAC8BAABfcmVscy8ucmVsc1BLAQItABQABgAIAAAAIQCY&#10;hptcogEAAJkDAAAOAAAAAAAAAAAAAAAAAC4CAABkcnMvZTJvRG9jLnhtbFBLAQItABQABgAIAAAA&#10;IQCJuvn03QAAAAkBAAAPAAAAAAAAAAAAAAAAAPwDAABkcnMvZG93bnJldi54bWxQSwUGAAAAAAQA&#10;BADzAAAABgUAAAAA&#10;" strokecolor="black [3200]" strokeweight="3pt">
                <v:stroke joinstyle="miter"/>
              </v:lin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8960" behindDoc="0" locked="0" layoutInCell="1" allowOverlap="1" wp14:anchorId="5F7DA862" wp14:editId="2ACF4EEE">
                <wp:simplePos x="0" y="0"/>
                <wp:positionH relativeFrom="column">
                  <wp:posOffset>419100</wp:posOffset>
                </wp:positionH>
                <wp:positionV relativeFrom="paragraph">
                  <wp:posOffset>73660</wp:posOffset>
                </wp:positionV>
                <wp:extent cx="2352675" cy="1762125"/>
                <wp:effectExtent l="0" t="0" r="9525" b="9525"/>
                <wp:wrapNone/>
                <wp:docPr id="669236628"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4B9C32FD" w:rsidR="0000447A" w:rsidRDefault="0000447A">
                            <w:pPr>
                              <w:rPr>
                                <w:lang w:val="en-GB"/>
                              </w:rPr>
                            </w:pPr>
                            <w:r>
                              <w:rPr>
                                <w:lang w:val="en-GB"/>
                              </w:rPr>
                              <w:tab/>
                              <w:t xml:space="preserve">      Debet</w:t>
                            </w:r>
                            <w:r w:rsidR="00282282">
                              <w:rPr>
                                <w:lang w:val="en-GB"/>
                              </w:rPr>
                              <w:t>n</w:t>
                            </w:r>
                            <w:r>
                              <w:rPr>
                                <w:lang w:val="en-GB"/>
                              </w:rPr>
                              <w:t xml:space="preserve">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DA862" id="_x0000_s1039" type="#_x0000_t202" style="position:absolute;margin-left:33pt;margin-top:5.8pt;width:185.25pt;height:138.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ikMwIAAF0EAAAOAAAAZHJzL2Uyb0RvYy54bWysVE1v2zAMvQ/YfxB0Xxw7H+2MOEWWIsOA&#10;oC2QDj0rshwLkEVNUmJnv36UnK91Ow27yKRIPZGPT549dI0iB2GdBF3QdDCkRGgOpdS7gn5/XX26&#10;p8R5pkumQIuCHoWjD/OPH2atyUUGNahSWIIg2uWtKWjtvcmTxPFaNMwNwAiNwQpswzy6dpeUlrWI&#10;3qgkGw6nSQu2NBa4cA53H/sgnUf8qhLcP1eVE56ogmJtPq42rtuwJvMZy3eWmVryUxnsH6pomNR4&#10;6QXqkXlG9lb+AdVIbsFB5QccmgSqSnIRe8Bu0uG7bjY1MyL2guQ4c6HJ/T9Y/nTYmBdLfPcFOhxg&#10;IKQ1Lne4GfrpKtuEL1ZKMI4UHi+0ic4TjpvZaJJN7yaUcIyld9MszSYBJ7keN9b5rwIaEoyCWpxL&#10;pIsd1s73qeeUcJsDJcuVVCo6QQtiqSw5MJyi8rFIBP8tS2nSFnQ6mgwjsIZwvEdWGmu5NhUs3207&#10;Ikssd3TueAvlEYmw0GvEGb6SWOyaOf/CLIoCe0eh+2dcKgV4GZwsSmqwP/+2H/JxVhilpEWRFdT9&#10;2DMrKFHfNE7xczoeB1VGZzy5y9Cxt5HtbUTvmyUgAyk+KcOjGfK9OpuVheYN38Mi3IohpjneXVB/&#10;Npe+lz6+Jy4Wi5iEOjTMr/XG8AAdGA+jeO3emDWneXkc9ROc5cjyd2Prc8NJDYu9h0rGmQaie1ZP&#10;/KOGoypO7y08kls/Zl3/CvNfAAAA//8DAFBLAwQUAAYACAAAACEAdhwN0eEAAAAJAQAADwAAAGRy&#10;cy9kb3ducmV2LnhtbEyPzU7DMBCE70i8g7VIXBB10tC0hDgVQvxI3GgKiJsbL0lEvI5iNwlvz3KC&#10;4+ysZr7Jt7PtxIiDbx0piBcRCKTKmZZqBfvy4XIDwgdNRneOUME3etgWpye5zoyb6AXHXagFh5DP&#10;tIImhD6T0lcNWu0Xrkdi79MNVgeWQy3NoCcOt51cRlEqrW6JGxrd412D1dfuaBV8XNTvz35+fJ2S&#10;VdLfP43l+s2USp2fzbc3IALO4e8ZfvEZHQpmOrgjGS86BWnKUwLf4xQE+1dJugJxULDcXMcgi1z+&#10;X1D8AAAA//8DAFBLAQItABQABgAIAAAAIQC2gziS/gAAAOEBAAATAAAAAAAAAAAAAAAAAAAAAABb&#10;Q29udGVudF9UeXBlc10ueG1sUEsBAi0AFAAGAAgAAAAhADj9If/WAAAAlAEAAAsAAAAAAAAAAAAA&#10;AAAALwEAAF9yZWxzLy5yZWxzUEsBAi0AFAAGAAgAAAAhAIQNaKQzAgAAXQQAAA4AAAAAAAAAAAAA&#10;AAAALgIAAGRycy9lMm9Eb2MueG1sUEsBAi0AFAAGAAgAAAAhAHYcDdHhAAAACQEAAA8AAAAAAAAA&#10;AAAAAAAAjQQAAGRycy9kb3ducmV2LnhtbFBLBQYAAAAABAAEAPMAAACbBQAAAAA=&#10;" fillcolor="white [3201]" stroked="f" strokeweight=".5pt">
                <v:textbo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4B9C32FD" w:rsidR="0000447A" w:rsidRDefault="0000447A">
                      <w:pPr>
                        <w:rPr>
                          <w:lang w:val="en-GB"/>
                        </w:rPr>
                      </w:pPr>
                      <w:r>
                        <w:rPr>
                          <w:lang w:val="en-GB"/>
                        </w:rPr>
                        <w:tab/>
                        <w:t xml:space="preserve">      Debet</w:t>
                      </w:r>
                      <w:r w:rsidR="00282282">
                        <w:rPr>
                          <w:lang w:val="en-GB"/>
                        </w:rPr>
                        <w:t>n</w:t>
                      </w:r>
                      <w:r>
                        <w:rPr>
                          <w:lang w:val="en-GB"/>
                        </w:rPr>
                        <w:t xml:space="preserve">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4864" behindDoc="0" locked="0" layoutInCell="1" allowOverlap="1" wp14:anchorId="5197B0C1" wp14:editId="55E410A4">
                <wp:simplePos x="0" y="0"/>
                <wp:positionH relativeFrom="column">
                  <wp:posOffset>371475</wp:posOffset>
                </wp:positionH>
                <wp:positionV relativeFrom="paragraph">
                  <wp:posOffset>19050</wp:posOffset>
                </wp:positionV>
                <wp:extent cx="5114925" cy="0"/>
                <wp:effectExtent l="0" t="19050" r="28575" b="19050"/>
                <wp:wrapNone/>
                <wp:docPr id="549323990" name="Rovná spojnica 1"/>
                <wp:cNvGraphicFramePr/>
                <a:graphic xmlns:a="http://schemas.openxmlformats.org/drawingml/2006/main">
                  <a:graphicData uri="http://schemas.microsoft.com/office/word/2010/wordprocessingShape">
                    <wps:wsp>
                      <wps:cNvCnPr/>
                      <wps:spPr>
                        <a:xfrm>
                          <a:off x="0" y="0"/>
                          <a:ext cx="51149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4347F" id="Rovná spojnica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25pt,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wFpAEAAJkDAAAOAAAAZHJzL2Uyb0RvYy54bWysU9tu2zAMfR+wfxD0vsjO1qEz4vShxfYy&#10;bMUuH6DKVCxMN1Ba7Pz9KCVxim0YhqIvtCTyHPKQ9OZmdpbtAZMJvuftquEMvAqD8buef//2/tU1&#10;ZylLP0gbPPT8AInfbF++2Eyxg3UYgx0AGZH41E2x52POsRMiqRGcTKsQwZNTB3Qy0xV3YkA5Ebuz&#10;Yt00b8UUcIgYFKREr3dHJ99Wfq1B5c9aJ8jM9pxqy9VitQ/Fiu1GdjuUcTTqVIZ8QhVOGk9JF6o7&#10;mSX7ieYPKmcUhhR0XqngRNDaKKgaSE3b/Kbm6ygjVC3UnBSXNqXno1Wf9rf+HqkNU0xdivdYVMwa&#10;XflSfWyuzToszYI5M0WPV2375t36ijN19okLMGLKHyA4Vg49t8YXHbKT+48pUzIKPYeUZ+vZ1PPX&#10;121TJyIutdRTPlg4hn0BzcxA2dtKV9cEbi2yvaQBDz/aMlAit54iC0QbaxdQ82/QKbbAoK7O/wKX&#10;6Jox+LwAnfEB/5Y1z+dS9TGeyn6ktRwfwnCok6kOmn9VdtrVsmCP7xV++aO2vwAAAP//AwBQSwME&#10;FAAGAAgAAAAhALwsL13cAAAABgEAAA8AAABkcnMvZG93bnJldi54bWxMj0FPg0AQhe8m/ofNmHiz&#10;S9U2iCyN1XBRE9PatNctjEBkZwk7Bfz3jl70Ni/v5c330tXkWjVgHxpPBuazCBRS4cuGKgO79/wq&#10;BhXYUmlbT2jgCwOssvOz1CalH2mDw5YrJSUUEmugZu4SrUNRo7Nh5jsk8T587yyL7Ctd9naUctfq&#10;6yhaamcbkg+17fCxxuJze3IGXp94XOf754F3hzzcvc03PL2sjbm8mB7uQTFO/BeGH3xBh0yYjv5E&#10;ZVCtgUW8kKSBG1kkdry8leP4q3WW6v/42TcAAAD//wMAUEsBAi0AFAAGAAgAAAAhALaDOJL+AAAA&#10;4QEAABMAAAAAAAAAAAAAAAAAAAAAAFtDb250ZW50X1R5cGVzXS54bWxQSwECLQAUAAYACAAAACEA&#10;OP0h/9YAAACUAQAACwAAAAAAAAAAAAAAAAAvAQAAX3JlbHMvLnJlbHNQSwECLQAUAAYACAAAACEA&#10;s3isBaQBAACZAwAADgAAAAAAAAAAAAAAAAAuAgAAZHJzL2Uyb0RvYy54bWxQSwECLQAUAAYACAAA&#10;ACEAvCwvXdwAAAAGAQAADwAAAAAAAAAAAAAAAAD+AwAAZHJzL2Rvd25yZXYueG1sUEsFBgAAAAAE&#10;AAQA8wAAAAcFAAAAAA==&#10;" strokecolor="black [3200]" strokeweight="3pt">
                <v:stroke joinstyle="miter"/>
              </v:line>
            </w:pict>
          </mc:Fallback>
        </mc:AlternateContent>
      </w:r>
      <w:r>
        <w:rPr>
          <w:rFonts w:ascii="Times New Roman" w:hAnsi="Times New Roman" w:cs="Times New Roman"/>
          <w:sz w:val="28"/>
          <w:szCs w:val="28"/>
        </w:rPr>
        <w:tab/>
      </w:r>
    </w:p>
    <w:p w14:paraId="28FF92C3" w14:textId="1C8E237D" w:rsidR="0000447A" w:rsidRDefault="0000447A" w:rsidP="0000447A">
      <w:pPr>
        <w:rPr>
          <w:rFonts w:ascii="Times New Roman" w:hAnsi="Times New Roman" w:cs="Times New Roman"/>
          <w:sz w:val="28"/>
          <w:szCs w:val="28"/>
        </w:rPr>
      </w:pPr>
    </w:p>
    <w:p w14:paraId="04DCD8E8" w14:textId="77777777" w:rsidR="0000447A" w:rsidRDefault="0000447A" w:rsidP="0000447A">
      <w:pPr>
        <w:rPr>
          <w:rFonts w:ascii="Times New Roman" w:hAnsi="Times New Roman" w:cs="Times New Roman"/>
          <w:sz w:val="28"/>
          <w:szCs w:val="28"/>
        </w:rPr>
      </w:pPr>
    </w:p>
    <w:p w14:paraId="09EA4E6E" w14:textId="77777777" w:rsidR="0000447A" w:rsidRDefault="0000447A" w:rsidP="0000447A">
      <w:pPr>
        <w:rPr>
          <w:rFonts w:ascii="Times New Roman" w:hAnsi="Times New Roman" w:cs="Times New Roman"/>
          <w:sz w:val="28"/>
          <w:szCs w:val="28"/>
        </w:rPr>
      </w:pPr>
    </w:p>
    <w:p w14:paraId="421C15E4" w14:textId="77777777" w:rsidR="0000447A" w:rsidRDefault="0000447A" w:rsidP="0000447A">
      <w:pPr>
        <w:rPr>
          <w:rFonts w:ascii="Times New Roman" w:hAnsi="Times New Roman" w:cs="Times New Roman"/>
          <w:sz w:val="28"/>
          <w:szCs w:val="28"/>
        </w:rPr>
      </w:pPr>
    </w:p>
    <w:p w14:paraId="45465872" w14:textId="77777777" w:rsidR="0000447A" w:rsidRDefault="0000447A" w:rsidP="0000447A">
      <w:pPr>
        <w:rPr>
          <w:rFonts w:ascii="Times New Roman" w:hAnsi="Times New Roman" w:cs="Times New Roman"/>
          <w:sz w:val="28"/>
          <w:szCs w:val="28"/>
        </w:rPr>
      </w:pPr>
    </w:p>
    <w:p w14:paraId="63E82029" w14:textId="77777777" w:rsidR="0000447A" w:rsidRDefault="0000447A" w:rsidP="0000447A">
      <w:pPr>
        <w:rPr>
          <w:rFonts w:ascii="Times New Roman" w:hAnsi="Times New Roman" w:cs="Times New Roman"/>
          <w:sz w:val="28"/>
          <w:szCs w:val="28"/>
        </w:rPr>
      </w:pPr>
    </w:p>
    <w:p w14:paraId="754DD0D3" w14:textId="77777777" w:rsidR="0000447A" w:rsidRDefault="0000447A" w:rsidP="0000447A">
      <w:pPr>
        <w:rPr>
          <w:rFonts w:ascii="Times New Roman" w:hAnsi="Times New Roman" w:cs="Times New Roman"/>
          <w:sz w:val="28"/>
          <w:szCs w:val="28"/>
        </w:rPr>
      </w:pPr>
    </w:p>
    <w:p w14:paraId="5703935B" w14:textId="77777777" w:rsidR="0000447A" w:rsidRDefault="0000447A" w:rsidP="0000447A">
      <w:pPr>
        <w:rPr>
          <w:rFonts w:ascii="Times New Roman" w:hAnsi="Times New Roman" w:cs="Times New Roman"/>
          <w:sz w:val="28"/>
          <w:szCs w:val="28"/>
        </w:rPr>
      </w:pPr>
    </w:p>
    <w:p w14:paraId="05DC1119" w14:textId="77777777" w:rsidR="0000447A" w:rsidRDefault="0000447A" w:rsidP="0000447A">
      <w:pPr>
        <w:rPr>
          <w:rFonts w:ascii="Times New Roman" w:hAnsi="Times New Roman" w:cs="Times New Roman"/>
          <w:sz w:val="28"/>
          <w:szCs w:val="28"/>
        </w:rPr>
      </w:pPr>
    </w:p>
    <w:p w14:paraId="24C806D1" w14:textId="77777777" w:rsidR="0000447A" w:rsidRDefault="0000447A" w:rsidP="0000447A">
      <w:pPr>
        <w:rPr>
          <w:rFonts w:ascii="Times New Roman" w:hAnsi="Times New Roman" w:cs="Times New Roman"/>
          <w:sz w:val="28"/>
          <w:szCs w:val="28"/>
        </w:rPr>
      </w:pPr>
    </w:p>
    <w:p w14:paraId="0F746CFE" w14:textId="77777777" w:rsidR="0000447A" w:rsidRDefault="0000447A" w:rsidP="0000447A">
      <w:pPr>
        <w:rPr>
          <w:rFonts w:ascii="Times New Roman" w:hAnsi="Times New Roman" w:cs="Times New Roman"/>
          <w:sz w:val="28"/>
          <w:szCs w:val="28"/>
        </w:rPr>
      </w:pPr>
    </w:p>
    <w:p w14:paraId="2F18E147" w14:textId="77777777" w:rsidR="0000447A" w:rsidRDefault="0000447A" w:rsidP="0000447A">
      <w:pPr>
        <w:rPr>
          <w:rFonts w:ascii="Times New Roman" w:hAnsi="Times New Roman" w:cs="Times New Roman"/>
          <w:sz w:val="28"/>
          <w:szCs w:val="28"/>
        </w:rPr>
      </w:pPr>
    </w:p>
    <w:p w14:paraId="250CAB1B" w14:textId="77777777" w:rsidR="0000447A" w:rsidRDefault="0000447A" w:rsidP="0000447A">
      <w:pPr>
        <w:rPr>
          <w:rFonts w:ascii="Times New Roman" w:hAnsi="Times New Roman" w:cs="Times New Roman"/>
          <w:sz w:val="28"/>
          <w:szCs w:val="28"/>
        </w:rPr>
      </w:pPr>
    </w:p>
    <w:p w14:paraId="4CB92B65" w14:textId="77777777" w:rsidR="007326FC" w:rsidRPr="007326FC" w:rsidRDefault="007326FC" w:rsidP="007326FC">
      <w:pPr>
        <w:jc w:val="center"/>
        <w:rPr>
          <w:rFonts w:ascii="Times New Roman" w:hAnsi="Times New Roman" w:cs="Times New Roman"/>
          <w:sz w:val="36"/>
          <w:szCs w:val="36"/>
        </w:rPr>
      </w:pPr>
      <w:r w:rsidRPr="007326FC">
        <w:rPr>
          <w:rFonts w:ascii="Times New Roman" w:hAnsi="Times New Roman" w:cs="Times New Roman"/>
          <w:sz w:val="36"/>
          <w:szCs w:val="36"/>
        </w:rPr>
        <w:lastRenderedPageBreak/>
        <w:t>3.4.3 Účtovanie na súvahových účtoch</w:t>
      </w:r>
    </w:p>
    <w:p w14:paraId="76C29259"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Pre účtovanie na súvahových účtoch platia tieto základné pravidlá:</w:t>
      </w:r>
    </w:p>
    <w:p w14:paraId="4FFA3A17" w14:textId="2FF42F1A"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Začiatočné stavy majú súvahové účty na tej strane, na ktorej sa príslušná súvahová položka nachádza v súvahe (resp. na Konečnom účte súvahovom minulého roka):</w:t>
      </w:r>
    </w:p>
    <w:p w14:paraId="0E0D8932"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 na strane MD,</w:t>
      </w:r>
    </w:p>
    <w:p w14:paraId="25B9191B" w14:textId="716A1752"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 na strane D.</w:t>
      </w:r>
    </w:p>
    <w:p w14:paraId="78F0EC8C"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Prírastky na súvahových účtoch sú vždy na tej strane, kde sa nachádza začiatočný stav, t. j.:</w:t>
      </w:r>
    </w:p>
    <w:p w14:paraId="2FC7EF9A" w14:textId="10B5532D"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majú prírastky na strane MD,</w:t>
      </w:r>
    </w:p>
    <w:p w14:paraId="5CE195CC" w14:textId="4FDEC211"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prírastky na strane D.</w:t>
      </w:r>
    </w:p>
    <w:p w14:paraId="4CB86864"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Úbytky na súvahových účtoch sú vždy na opačnej strane, ako je začiatočný stav, t. j.:</w:t>
      </w:r>
    </w:p>
    <w:p w14:paraId="0770F359"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 xml:space="preserve">účty aktív majú úbytky na strane D, </w:t>
      </w:r>
    </w:p>
    <w:p w14:paraId="0F2EB57F" w14:textId="021C0177"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úbytky na strane MD.</w:t>
      </w:r>
    </w:p>
    <w:p w14:paraId="0DF57A98" w14:textId="77777777" w:rsidR="007326FC" w:rsidRPr="007326FC" w:rsidRDefault="007326FC" w:rsidP="007326FC">
      <w:pPr>
        <w:rPr>
          <w:rFonts w:ascii="Times New Roman" w:hAnsi="Times New Roman" w:cs="Times New Roman"/>
          <w:sz w:val="28"/>
          <w:szCs w:val="28"/>
        </w:rPr>
      </w:pPr>
    </w:p>
    <w:p w14:paraId="1D6CC834" w14:textId="45BFC625"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Ak budeme účtovať konkrétne účtovné prípady na súvahových účtoch, musíme si vždy uvedomiť, že v podvojnom účtovníctve platí veľmi dôležitá zásada, a to zásada podvojnosti účtovania. Znamená, že každý účtovný prípad budeme účtovať na dvoch účtoch, a to vždy na jednom účte na strane MD a na druhom účte na strane D.</w:t>
      </w:r>
    </w:p>
    <w:p w14:paraId="71492218" w14:textId="5AB9415C"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Podobne ako pri zobrazení zmien súvahových stavov si pred zaúčtovaním jednotlivých účtovných prípadov musíme položiť niekoľko otázok a až na základe ich správneho zodpovedania môžeme správne zaúčtovať.</w:t>
      </w:r>
    </w:p>
    <w:p w14:paraId="1DADDD32"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Sú to tieto otázky:</w:t>
      </w:r>
    </w:p>
    <w:p w14:paraId="320B7EFD" w14:textId="424B2F8B"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Ktorých účtov sa daný účtovný prípad týka?</w:t>
      </w:r>
    </w:p>
    <w:p w14:paraId="7E136FBF" w14:textId="26157976"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Sú to účty aktív alebo pasív?</w:t>
      </w:r>
    </w:p>
    <w:p w14:paraId="4AB2E94C" w14:textId="69216124"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Aký vplyv má účtovný prípad na uvedené účty (ide o prírastok alebo úby</w:t>
      </w:r>
      <w:r w:rsidR="00487408">
        <w:rPr>
          <w:rFonts w:ascii="Times New Roman" w:hAnsi="Times New Roman" w:cs="Times New Roman"/>
          <w:sz w:val="28"/>
          <w:szCs w:val="28"/>
        </w:rPr>
        <w:t>t</w:t>
      </w:r>
      <w:r w:rsidRPr="007326FC">
        <w:rPr>
          <w:rFonts w:ascii="Times New Roman" w:hAnsi="Times New Roman" w:cs="Times New Roman"/>
          <w:sz w:val="28"/>
          <w:szCs w:val="28"/>
        </w:rPr>
        <w:t>ok na účte)?</w:t>
      </w:r>
    </w:p>
    <w:p w14:paraId="77C8CDDD" w14:textId="7C7B9198" w:rsidR="0000447A"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Na ktorých stranách jednotlivých účtov budeme účtovať?</w:t>
      </w:r>
    </w:p>
    <w:p w14:paraId="00144761" w14:textId="77777777" w:rsidR="00E62EFA" w:rsidRDefault="00E62EFA" w:rsidP="00E62EFA">
      <w:pPr>
        <w:rPr>
          <w:rFonts w:ascii="Times New Roman" w:hAnsi="Times New Roman" w:cs="Times New Roman"/>
          <w:sz w:val="28"/>
          <w:szCs w:val="28"/>
        </w:rPr>
      </w:pPr>
    </w:p>
    <w:p w14:paraId="18A755CC" w14:textId="77777777" w:rsidR="00E62EFA" w:rsidRDefault="00E62EFA" w:rsidP="00E62EFA">
      <w:pPr>
        <w:rPr>
          <w:rFonts w:ascii="Times New Roman" w:hAnsi="Times New Roman" w:cs="Times New Roman"/>
          <w:sz w:val="28"/>
          <w:szCs w:val="28"/>
        </w:rPr>
      </w:pPr>
    </w:p>
    <w:p w14:paraId="39101D9A" w14:textId="77777777" w:rsidR="00E62EFA" w:rsidRDefault="00E62EFA" w:rsidP="00E62EFA">
      <w:pPr>
        <w:rPr>
          <w:rFonts w:ascii="Times New Roman" w:hAnsi="Times New Roman" w:cs="Times New Roman"/>
          <w:sz w:val="28"/>
          <w:szCs w:val="28"/>
        </w:rPr>
      </w:pPr>
    </w:p>
    <w:p w14:paraId="73DB3770" w14:textId="77777777" w:rsidR="00E62EFA" w:rsidRDefault="00E62EFA" w:rsidP="00E62EFA">
      <w:pPr>
        <w:rPr>
          <w:rFonts w:ascii="Times New Roman" w:hAnsi="Times New Roman" w:cs="Times New Roman"/>
          <w:sz w:val="28"/>
          <w:szCs w:val="28"/>
        </w:rPr>
      </w:pPr>
    </w:p>
    <w:p w14:paraId="6CE63ABD" w14:textId="77777777" w:rsidR="00E62EFA" w:rsidRDefault="00E62EFA" w:rsidP="00E62EFA">
      <w:pPr>
        <w:rPr>
          <w:rFonts w:ascii="Times New Roman" w:hAnsi="Times New Roman" w:cs="Times New Roman"/>
          <w:sz w:val="28"/>
          <w:szCs w:val="28"/>
        </w:rPr>
      </w:pPr>
    </w:p>
    <w:p w14:paraId="7E3ACEBE" w14:textId="2C6EFEF1" w:rsidR="00E62EFA" w:rsidRDefault="00E62EFA" w:rsidP="00E62EFA">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E62EFA">
        <w:rPr>
          <w:rFonts w:ascii="Times New Roman" w:eastAsia="Times New Roman" w:hAnsi="Times New Roman" w:cs="Times New Roman"/>
          <w:color w:val="000000"/>
          <w:kern w:val="0"/>
          <w:sz w:val="36"/>
          <w:szCs w:val="36"/>
          <w:lang w:eastAsia="sk-SK"/>
          <w14:ligatures w14:val="none"/>
        </w:rPr>
        <w:lastRenderedPageBreak/>
        <w:t>3.4.5 Účtovanie nákladov</w:t>
      </w:r>
    </w:p>
    <w:p w14:paraId="385A4FD6" w14:textId="77777777" w:rsidR="00101ED8" w:rsidRPr="00E62EFA" w:rsidRDefault="00101ED8" w:rsidP="00E62EFA">
      <w:pPr>
        <w:spacing w:after="0" w:line="240" w:lineRule="auto"/>
        <w:jc w:val="center"/>
        <w:rPr>
          <w:rFonts w:ascii="Times New Roman" w:eastAsia="Times New Roman" w:hAnsi="Times New Roman" w:cs="Times New Roman"/>
          <w:color w:val="000000"/>
          <w:kern w:val="0"/>
          <w:sz w:val="18"/>
          <w:szCs w:val="18"/>
          <w:lang w:eastAsia="sk-SK"/>
          <w14:ligatures w14:val="none"/>
        </w:rPr>
      </w:pPr>
    </w:p>
    <w:p w14:paraId="1DA3671C" w14:textId="77777777"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V každej účtovnej jednotke, ktorá vykonáva určitú podnikateľskú činnosť, vzniká viacero druhov nákladov spojených s touto činnosťou.</w:t>
      </w:r>
    </w:p>
    <w:p w14:paraId="1CB5B0C0" w14:textId="12A34BE6"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Ide napríklad o spotrebu rôznych druhov materiálu, opotrebenie dlhodobého majetku, mzdy zamestnancov, spotrebu energie, nájomné, rôzne poplatky a pod.</w:t>
      </w:r>
    </w:p>
    <w:p w14:paraId="014A846E" w14:textId="7BB5948A"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Nákladmi rozumieme zníženie ekonomických úžitkov v danom účtovnom období, ktoré sa dá spoľahlivo oceniť. Ekonomickým úžitkom je možnosť priamo alebo nepriamo prispieť k pohybu (toku) peňažných prostriedkov alebo ekvivalentov peňažných prostriedkov. Vznik týchto nákladov zachytávame v účtovníctve na osobitných účtoch, ktoré sa označujú ako účty nákladov.</w:t>
      </w:r>
    </w:p>
    <w:p w14:paraId="22C718CD" w14:textId="77777777" w:rsidR="00E62EFA" w:rsidRPr="00E62EFA" w:rsidRDefault="00E62EFA" w:rsidP="00E62EFA">
      <w:pPr>
        <w:spacing w:after="0" w:line="240" w:lineRule="auto"/>
        <w:rPr>
          <w:rFonts w:ascii="Times New Roman" w:eastAsia="Times New Roman" w:hAnsi="Times New Roman" w:cs="Times New Roman"/>
          <w:kern w:val="0"/>
          <w:sz w:val="32"/>
          <w:szCs w:val="32"/>
          <w:lang w:eastAsia="sk-SK"/>
          <w14:ligatures w14:val="none"/>
        </w:rPr>
      </w:pPr>
    </w:p>
    <w:p w14:paraId="699A47DB" w14:textId="77777777" w:rsidR="00101ED8" w:rsidRPr="0034577A" w:rsidRDefault="00101ED8" w:rsidP="0034577A">
      <w:pPr>
        <w:spacing w:after="0" w:line="240" w:lineRule="auto"/>
        <w:rPr>
          <w:rFonts w:ascii="Times New Roman" w:eastAsia="Times New Roman" w:hAnsi="Times New Roman" w:cs="Times New Roman"/>
          <w:kern w:val="0"/>
          <w:sz w:val="32"/>
          <w:szCs w:val="32"/>
          <w:lang w:eastAsia="sk-SK"/>
          <w14:ligatures w14:val="none"/>
        </w:rPr>
      </w:pPr>
    </w:p>
    <w:p w14:paraId="774B2681" w14:textId="77777777" w:rsidR="00101ED8" w:rsidRDefault="00101ED8" w:rsidP="00101ED8">
      <w:pPr>
        <w:pStyle w:val="Odsekzoznamu"/>
        <w:numPr>
          <w:ilvl w:val="0"/>
          <w:numId w:val="27"/>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Spotreboval sa materiál v sume 20 000€.</w:t>
      </w:r>
    </w:p>
    <w:p w14:paraId="3864F14F" w14:textId="28428D8C" w:rsidR="00E62EFA" w:rsidRDefault="00101ED8" w:rsidP="00101ED8">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101ED8">
        <w:rPr>
          <w:rFonts w:ascii="Times New Roman" w:eastAsia="Times New Roman" w:hAnsi="Times New Roman" w:cs="Times New Roman"/>
          <w:noProof/>
          <w:color w:val="000000"/>
          <w:kern w:val="0"/>
          <w:sz w:val="28"/>
          <w:szCs w:val="28"/>
          <w:lang w:eastAsia="sk-SK"/>
          <w14:ligatures w14:val="none"/>
        </w:rPr>
        <w:drawing>
          <wp:inline distT="0" distB="0" distL="0" distR="0" wp14:anchorId="3FBFB99B" wp14:editId="681A88F8">
            <wp:extent cx="6539994" cy="1068020"/>
            <wp:effectExtent l="0" t="0" r="0" b="0"/>
            <wp:docPr id="533925988"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25988" name="Obrázok 1" descr="Obrázok, na ktorom je text, snímka obrazovky, rad, písmo&#10;&#10;Automaticky generovaný popis"/>
                    <pic:cNvPicPr/>
                  </pic:nvPicPr>
                  <pic:blipFill>
                    <a:blip r:embed="rId7"/>
                    <a:stretch>
                      <a:fillRect/>
                    </a:stretch>
                  </pic:blipFill>
                  <pic:spPr>
                    <a:xfrm>
                      <a:off x="0" y="0"/>
                      <a:ext cx="6610097" cy="1079468"/>
                    </a:xfrm>
                    <a:prstGeom prst="rect">
                      <a:avLst/>
                    </a:prstGeom>
                  </pic:spPr>
                </pic:pic>
              </a:graphicData>
            </a:graphic>
          </wp:inline>
        </w:drawing>
      </w:r>
    </w:p>
    <w:p w14:paraId="1F4EF0D9" w14:textId="1D4CCBB9" w:rsidR="00101ED8" w:rsidRDefault="00101ED8" w:rsidP="00101ED8">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Úbytok materiálu na sklade sa účtuje na strane D, lebo ide o účet aktív.</w:t>
      </w:r>
    </w:p>
    <w:p w14:paraId="7A917492" w14:textId="05952AB5" w:rsidR="00E62EFA" w:rsidRDefault="00101ED8" w:rsidP="00E62EFA">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Vznik nákladu sa zaúčtuje na strane MD účtu Spotreba materiálu.</w:t>
      </w:r>
    </w:p>
    <w:p w14:paraId="3C6C2E2C" w14:textId="46B50C3E" w:rsidR="00101ED8" w:rsidRDefault="00101ED8" w:rsidP="00101ED8">
      <w:pPr>
        <w:pStyle w:val="Odsekzoznamu"/>
        <w:spacing w:after="0" w:line="240" w:lineRule="auto"/>
        <w:rPr>
          <w:rFonts w:ascii="Times New Roman" w:eastAsia="Times New Roman" w:hAnsi="Times New Roman" w:cs="Times New Roman"/>
          <w:color w:val="000000"/>
          <w:kern w:val="0"/>
          <w:sz w:val="28"/>
          <w:szCs w:val="28"/>
          <w:lang w:eastAsia="sk-SK"/>
          <w14:ligatures w14:val="none"/>
        </w:rPr>
      </w:pPr>
    </w:p>
    <w:p w14:paraId="595FF6A7" w14:textId="2CB610F5" w:rsidR="00BB2A1B" w:rsidRPr="00BB2A1B" w:rsidRDefault="00BB2A1B" w:rsidP="00BB2A1B">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Prišla fa</w:t>
      </w:r>
      <w:r w:rsidR="00487408">
        <w:rPr>
          <w:rFonts w:ascii="Times New Roman" w:eastAsia="Times New Roman" w:hAnsi="Times New Roman" w:cs="Times New Roman"/>
          <w:color w:val="000000"/>
          <w:kern w:val="0"/>
          <w:sz w:val="28"/>
          <w:szCs w:val="28"/>
          <w:lang w:eastAsia="sk-SK"/>
          <w14:ligatures w14:val="none"/>
        </w:rPr>
        <w:t>kt</w:t>
      </w:r>
      <w:r>
        <w:rPr>
          <w:rFonts w:ascii="Times New Roman" w:eastAsia="Times New Roman" w:hAnsi="Times New Roman" w:cs="Times New Roman"/>
          <w:color w:val="000000"/>
          <w:kern w:val="0"/>
          <w:sz w:val="28"/>
          <w:szCs w:val="28"/>
          <w:lang w:eastAsia="sk-SK"/>
          <w14:ligatures w14:val="none"/>
        </w:rPr>
        <w:t>úra za spotrebovanú ele</w:t>
      </w:r>
      <w:r w:rsidR="00487408">
        <w:rPr>
          <w:rFonts w:ascii="Times New Roman" w:eastAsia="Times New Roman" w:hAnsi="Times New Roman" w:cs="Times New Roman"/>
          <w:color w:val="000000"/>
          <w:kern w:val="0"/>
          <w:sz w:val="28"/>
          <w:szCs w:val="28"/>
          <w:lang w:eastAsia="sk-SK"/>
          <w14:ligatures w14:val="none"/>
        </w:rPr>
        <w:t>kt</w:t>
      </w:r>
      <w:r>
        <w:rPr>
          <w:rFonts w:ascii="Times New Roman" w:eastAsia="Times New Roman" w:hAnsi="Times New Roman" w:cs="Times New Roman"/>
          <w:color w:val="000000"/>
          <w:kern w:val="0"/>
          <w:sz w:val="28"/>
          <w:szCs w:val="28"/>
          <w:lang w:eastAsia="sk-SK"/>
          <w14:ligatures w14:val="none"/>
        </w:rPr>
        <w:t>rickú energiu v hodnote 5 000€-</w:t>
      </w:r>
    </w:p>
    <w:p w14:paraId="1C8FF2BD" w14:textId="4FD889E0" w:rsidR="00BB2A1B" w:rsidRPr="00BB2A1B" w:rsidRDefault="00BB2A1B" w:rsidP="00BB2A1B">
      <w:pPr>
        <w:pStyle w:val="Odsekzoznamu"/>
        <w:spacing w:after="0" w:line="240" w:lineRule="auto"/>
        <w:ind w:left="-567"/>
        <w:rPr>
          <w:rFonts w:ascii="Times New Roman" w:eastAsia="Times New Roman" w:hAnsi="Times New Roman" w:cs="Times New Roman"/>
          <w:color w:val="000000"/>
          <w:kern w:val="0"/>
          <w:sz w:val="28"/>
          <w:szCs w:val="28"/>
          <w:lang w:eastAsia="sk-SK"/>
          <w14:ligatures w14:val="none"/>
        </w:rPr>
      </w:pPr>
      <w:r w:rsidRPr="00BB2A1B">
        <w:rPr>
          <w:rFonts w:ascii="Times New Roman" w:eastAsia="Times New Roman" w:hAnsi="Times New Roman" w:cs="Times New Roman"/>
          <w:noProof/>
          <w:color w:val="000000"/>
          <w:kern w:val="0"/>
          <w:sz w:val="28"/>
          <w:szCs w:val="28"/>
          <w:lang w:eastAsia="sk-SK"/>
          <w14:ligatures w14:val="none"/>
        </w:rPr>
        <w:drawing>
          <wp:inline distT="0" distB="0" distL="0" distR="0" wp14:anchorId="412E3F02" wp14:editId="0E224880">
            <wp:extent cx="6432051" cy="1075334"/>
            <wp:effectExtent l="0" t="0" r="6985" b="0"/>
            <wp:docPr id="1522498217"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8217" name="Obrázok 1" descr="Obrázok, na ktorom je text, snímka obrazovky, rad, písmo&#10;&#10;Automaticky generovaný popis"/>
                    <pic:cNvPicPr/>
                  </pic:nvPicPr>
                  <pic:blipFill>
                    <a:blip r:embed="rId8"/>
                    <a:stretch>
                      <a:fillRect/>
                    </a:stretch>
                  </pic:blipFill>
                  <pic:spPr>
                    <a:xfrm>
                      <a:off x="0" y="0"/>
                      <a:ext cx="6444950" cy="1077491"/>
                    </a:xfrm>
                    <a:prstGeom prst="rect">
                      <a:avLst/>
                    </a:prstGeom>
                  </pic:spPr>
                </pic:pic>
              </a:graphicData>
            </a:graphic>
          </wp:inline>
        </w:drawing>
      </w:r>
    </w:p>
    <w:p w14:paraId="4E22974D" w14:textId="4C11D2FC" w:rsidR="00E62EFA" w:rsidRDefault="00BB2A1B" w:rsidP="00BB2A1B">
      <w:pPr>
        <w:pStyle w:val="Odsekzoznamu"/>
        <w:numPr>
          <w:ilvl w:val="0"/>
          <w:numId w:val="30"/>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Zv</w:t>
      </w:r>
      <w:r w:rsidR="00487408">
        <w:rPr>
          <w:rFonts w:ascii="Times New Roman" w:eastAsia="Times New Roman" w:hAnsi="Times New Roman" w:cs="Times New Roman"/>
          <w:color w:val="000000"/>
          <w:kern w:val="0"/>
          <w:sz w:val="28"/>
          <w:szCs w:val="28"/>
          <w:lang w:eastAsia="sk-SK"/>
          <w14:ligatures w14:val="none"/>
        </w:rPr>
        <w:t>ý</w:t>
      </w:r>
      <w:r>
        <w:rPr>
          <w:rFonts w:ascii="Times New Roman" w:eastAsia="Times New Roman" w:hAnsi="Times New Roman" w:cs="Times New Roman"/>
          <w:color w:val="000000"/>
          <w:kern w:val="0"/>
          <w:sz w:val="28"/>
          <w:szCs w:val="28"/>
          <w:lang w:eastAsia="sk-SK"/>
          <w14:ligatures w14:val="none"/>
        </w:rPr>
        <w:t>šia sa záväzky voči dodávateľom – ide o účet pasív, preto sa účtuje na strane D.</w:t>
      </w:r>
    </w:p>
    <w:p w14:paraId="2380F3B5" w14:textId="77777777" w:rsidR="0034577A" w:rsidRPr="0034577A" w:rsidRDefault="00BB2A1B"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Vznik nákladu zaúčtujeme na účte Spotreba energie na strane MD.</w:t>
      </w:r>
      <w:r w:rsidR="0034577A" w:rsidRPr="0034577A">
        <w:rPr>
          <w:rFonts w:ascii="Times New Roman" w:eastAsia="Times New Roman" w:hAnsi="Times New Roman" w:cs="Times New Roman"/>
          <w:color w:val="000000"/>
          <w:kern w:val="0"/>
          <w:sz w:val="28"/>
          <w:szCs w:val="28"/>
          <w:lang w:eastAsia="sk-SK"/>
          <w14:ligatures w14:val="none"/>
        </w:rPr>
        <w:t xml:space="preserve"> </w:t>
      </w:r>
    </w:p>
    <w:p w14:paraId="4479449A"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4855A08"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7F02CB16"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1644B259"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5C915E9" w14:textId="77777777" w:rsid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6910EE90"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0BC6454D" w14:textId="77777777" w:rsidR="0034577A" w:rsidRPr="0034577A" w:rsidRDefault="0034577A" w:rsidP="0034577A">
      <w:pPr>
        <w:spacing w:after="0" w:line="240" w:lineRule="auto"/>
        <w:ind w:left="360"/>
        <w:rPr>
          <w:rFonts w:ascii="Times New Roman" w:eastAsia="Times New Roman" w:hAnsi="Times New Roman" w:cs="Times New Roman"/>
          <w:kern w:val="0"/>
          <w:sz w:val="32"/>
          <w:szCs w:val="32"/>
          <w:lang w:eastAsia="sk-SK"/>
          <w14:ligatures w14:val="none"/>
        </w:rPr>
      </w:pPr>
    </w:p>
    <w:p w14:paraId="515DCEE0" w14:textId="1E5A5D9E" w:rsidR="0034577A" w:rsidRPr="00E62EFA" w:rsidRDefault="0034577A"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lastRenderedPageBreak/>
        <w:t>Pre účtovanie nákladov platia tieto zásady účtovania:</w:t>
      </w:r>
    </w:p>
    <w:p w14:paraId="16D64A82"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Náklady sa účtujú na účtoch nákladov v zásade vždy na strane MD.</w:t>
      </w:r>
    </w:p>
    <w:p w14:paraId="35F51C9E"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Účty nákladov nemajú začiatočný stav a náklady sa účtujú narastajúcim spôsobom od začiatku až do konca účtovného obdobia.</w:t>
      </w:r>
    </w:p>
    <w:p w14:paraId="4880BFE5" w14:textId="5D09AB28" w:rsidR="00BB2A1B" w:rsidRPr="0034577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Konečné stavy Účtu ziskov a strát (ÚZaS). (KS) sa k 31. 12. b. r. prevádzajú zo strany D účtov nákladov na stranu MD</w:t>
      </w:r>
    </w:p>
    <w:p w14:paraId="6A1B3AB8" w14:textId="6B1C3F07" w:rsidR="00E62EFA" w:rsidRDefault="0034577A" w:rsidP="0034577A">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34577A">
        <w:rPr>
          <w:rFonts w:ascii="Times New Roman" w:eastAsia="Times New Roman" w:hAnsi="Times New Roman" w:cs="Times New Roman"/>
          <w:noProof/>
          <w:color w:val="000000"/>
          <w:kern w:val="0"/>
          <w:sz w:val="28"/>
          <w:szCs w:val="28"/>
          <w:lang w:eastAsia="sk-SK"/>
          <w14:ligatures w14:val="none"/>
        </w:rPr>
        <w:drawing>
          <wp:inline distT="0" distB="0" distL="0" distR="0" wp14:anchorId="16867DFD" wp14:editId="3EBC71DA">
            <wp:extent cx="6365932" cy="1981860"/>
            <wp:effectExtent l="0" t="0" r="0" b="0"/>
            <wp:docPr id="115687043"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7043" name="Obrázok 1" descr="Obrázok, na ktorom je text, diagram, rad, snímka obrazovky&#10;&#10;Automaticky generovaný popis"/>
                    <pic:cNvPicPr/>
                  </pic:nvPicPr>
                  <pic:blipFill>
                    <a:blip r:embed="rId9"/>
                    <a:stretch>
                      <a:fillRect/>
                    </a:stretch>
                  </pic:blipFill>
                  <pic:spPr>
                    <a:xfrm>
                      <a:off x="0" y="0"/>
                      <a:ext cx="6387277" cy="1988505"/>
                    </a:xfrm>
                    <a:prstGeom prst="rect">
                      <a:avLst/>
                    </a:prstGeom>
                  </pic:spPr>
                </pic:pic>
              </a:graphicData>
            </a:graphic>
          </wp:inline>
        </w:drawing>
      </w:r>
    </w:p>
    <w:p w14:paraId="56D0E304" w14:textId="7B3D4181" w:rsidR="00E62EFA" w:rsidRPr="00957CB0" w:rsidRDefault="00E62EFA" w:rsidP="00957CB0">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t xml:space="preserve">Vznik nákladov spôsobuje zníženie aktív </w:t>
      </w:r>
    </w:p>
    <w:p w14:paraId="26A200B3" w14:textId="3311F16D"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-A</w:t>
      </w:r>
    </w:p>
    <w:p w14:paraId="30018A40" w14:textId="35EAF9B2"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nákladov spôsobuje zvýšenie pasív </w:t>
      </w:r>
    </w:p>
    <w:p w14:paraId="46218E12" w14:textId="77777777"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 P</w:t>
      </w:r>
    </w:p>
    <w:p w14:paraId="5B5C9F2C" w14:textId="77777777" w:rsidR="00E62EFA" w:rsidRDefault="00E62EFA" w:rsidP="00E62EFA">
      <w:pPr>
        <w:rPr>
          <w:rFonts w:ascii="Times New Roman" w:hAnsi="Times New Roman" w:cs="Times New Roman"/>
          <w:sz w:val="52"/>
          <w:szCs w:val="52"/>
        </w:rPr>
      </w:pPr>
    </w:p>
    <w:p w14:paraId="1B015B2F" w14:textId="77777777" w:rsidR="00BE2548" w:rsidRDefault="00BE2548" w:rsidP="00E62EFA">
      <w:pPr>
        <w:rPr>
          <w:rFonts w:ascii="Times New Roman" w:hAnsi="Times New Roman" w:cs="Times New Roman"/>
          <w:sz w:val="52"/>
          <w:szCs w:val="52"/>
        </w:rPr>
      </w:pPr>
    </w:p>
    <w:p w14:paraId="7A1D533F" w14:textId="77777777" w:rsidR="00BE2548" w:rsidRDefault="00BE2548" w:rsidP="00E62EFA">
      <w:pPr>
        <w:rPr>
          <w:rFonts w:ascii="Times New Roman" w:hAnsi="Times New Roman" w:cs="Times New Roman"/>
          <w:sz w:val="52"/>
          <w:szCs w:val="52"/>
        </w:rPr>
      </w:pPr>
    </w:p>
    <w:p w14:paraId="39E04C66" w14:textId="77777777" w:rsidR="00BE2548" w:rsidRDefault="00BE2548" w:rsidP="00E62EFA">
      <w:pPr>
        <w:rPr>
          <w:rFonts w:ascii="Times New Roman" w:hAnsi="Times New Roman" w:cs="Times New Roman"/>
          <w:sz w:val="52"/>
          <w:szCs w:val="52"/>
        </w:rPr>
      </w:pPr>
    </w:p>
    <w:p w14:paraId="5CF91C64" w14:textId="77777777" w:rsidR="00BE2548" w:rsidRDefault="00BE2548" w:rsidP="00E62EFA">
      <w:pPr>
        <w:rPr>
          <w:rFonts w:ascii="Times New Roman" w:hAnsi="Times New Roman" w:cs="Times New Roman"/>
          <w:sz w:val="52"/>
          <w:szCs w:val="52"/>
        </w:rPr>
      </w:pPr>
    </w:p>
    <w:p w14:paraId="646D6F53" w14:textId="77777777" w:rsidR="00BE2548" w:rsidRDefault="00BE2548" w:rsidP="00E62EFA">
      <w:pPr>
        <w:rPr>
          <w:rFonts w:ascii="Times New Roman" w:hAnsi="Times New Roman" w:cs="Times New Roman"/>
          <w:sz w:val="52"/>
          <w:szCs w:val="52"/>
        </w:rPr>
      </w:pPr>
    </w:p>
    <w:p w14:paraId="2C50B457" w14:textId="77777777" w:rsidR="00BE2548" w:rsidRDefault="00BE2548" w:rsidP="00E62EFA">
      <w:pPr>
        <w:rPr>
          <w:rFonts w:ascii="Times New Roman" w:hAnsi="Times New Roman" w:cs="Times New Roman"/>
          <w:sz w:val="52"/>
          <w:szCs w:val="52"/>
        </w:rPr>
      </w:pPr>
    </w:p>
    <w:p w14:paraId="63B0CA33" w14:textId="7D9BA308" w:rsidR="00BE2548" w:rsidRDefault="00BE2548" w:rsidP="00E62EFA">
      <w:pPr>
        <w:rPr>
          <w:rFonts w:ascii="Times New Roman" w:hAnsi="Times New Roman" w:cs="Times New Roman"/>
          <w:sz w:val="52"/>
          <w:szCs w:val="52"/>
        </w:rPr>
      </w:pPr>
    </w:p>
    <w:p w14:paraId="63BE3359" w14:textId="77777777" w:rsidR="00BE2548" w:rsidRPr="00E62EFA" w:rsidRDefault="00BE2548" w:rsidP="00E62EFA">
      <w:pPr>
        <w:rPr>
          <w:rFonts w:ascii="Times New Roman" w:hAnsi="Times New Roman" w:cs="Times New Roman"/>
          <w:sz w:val="52"/>
          <w:szCs w:val="52"/>
        </w:rPr>
      </w:pPr>
    </w:p>
    <w:p w14:paraId="0FB5C66C" w14:textId="619DEE57" w:rsidR="0000447A" w:rsidRDefault="00BE2548" w:rsidP="00BE2548">
      <w:pPr>
        <w:jc w:val="center"/>
        <w:rPr>
          <w:rFonts w:ascii="Times New Roman" w:hAnsi="Times New Roman" w:cs="Times New Roman"/>
          <w:sz w:val="28"/>
          <w:szCs w:val="28"/>
        </w:rPr>
      </w:pPr>
      <w:r w:rsidRPr="00E62EFA">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6</w:t>
      </w:r>
      <w:r w:rsidRPr="00E62EFA">
        <w:rPr>
          <w:rFonts w:ascii="Times New Roman" w:eastAsia="Times New Roman" w:hAnsi="Times New Roman" w:cs="Times New Roman"/>
          <w:color w:val="000000"/>
          <w:kern w:val="0"/>
          <w:sz w:val="36"/>
          <w:szCs w:val="36"/>
          <w:lang w:eastAsia="sk-SK"/>
          <w14:ligatures w14:val="none"/>
        </w:rPr>
        <w:t xml:space="preserve"> Účtovanie </w:t>
      </w:r>
      <w:r>
        <w:rPr>
          <w:rFonts w:ascii="Times New Roman" w:eastAsia="Times New Roman" w:hAnsi="Times New Roman" w:cs="Times New Roman"/>
          <w:color w:val="000000"/>
          <w:kern w:val="0"/>
          <w:sz w:val="36"/>
          <w:szCs w:val="36"/>
          <w:lang w:eastAsia="sk-SK"/>
          <w14:ligatures w14:val="none"/>
        </w:rPr>
        <w:t>výnosov</w:t>
      </w:r>
    </w:p>
    <w:p w14:paraId="02DED35C" w14:textId="61EBA243" w:rsidR="0000447A"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Účtovná jednotka realizuje (predáva) svoje výkony – výrobky, tovary alebo služby, čím jej vznikajú tržby ako najdôležitejšia súčasť výnosov.</w:t>
      </w:r>
    </w:p>
    <w:p w14:paraId="11D27A1D" w14:textId="18727C7E"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Vo výnosoch za predané výkony sa podniku vracajú náklady, ktoré do nich boli vložené, pričom sa v nich nachádza aj prislúchajúci zisk alebo rozdiel medzi predajnou cenou a vynaloženými nákladmi.</w:t>
      </w:r>
    </w:p>
    <w:p w14:paraId="64478173" w14:textId="79EDF34B"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Výnos znamená zvýšenie ekonomických úžitkov v danom období, ktoré sa dá spoľahlivo oceniť.</w:t>
      </w:r>
    </w:p>
    <w:p w14:paraId="13C4F5BA" w14:textId="3749F5D4" w:rsidR="0057328B" w:rsidRDefault="00BE2548"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Vznik výnosov zachytávame v účtovníctve na osobitných účtoch, ktoré sa označujú ako účty výnosov.</w:t>
      </w:r>
    </w:p>
    <w:p w14:paraId="678FE8D1" w14:textId="0810B94B" w:rsidR="0057328B" w:rsidRDefault="0057328B" w:rsidP="0057328B">
      <w:pPr>
        <w:pStyle w:val="Odsekzoznamu"/>
        <w:rPr>
          <w:rFonts w:ascii="Times New Roman" w:hAnsi="Times New Roman" w:cs="Times New Roman"/>
          <w:sz w:val="28"/>
          <w:szCs w:val="28"/>
        </w:rPr>
      </w:pPr>
    </w:p>
    <w:p w14:paraId="155F1A1D" w14:textId="393A2E58" w:rsidR="0057328B" w:rsidRPr="0057328B" w:rsidRDefault="0057328B"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Predaj vyrobených výrobkov odberateľovi v celkovej výške 25 000€</w:t>
      </w:r>
    </w:p>
    <w:p w14:paraId="0A9CD674" w14:textId="796B583A" w:rsidR="00BE2548" w:rsidRPr="00BE2548" w:rsidRDefault="0057328B" w:rsidP="0057328B">
      <w:pPr>
        <w:ind w:left="-567"/>
        <w:rPr>
          <w:rFonts w:ascii="Times New Roman" w:hAnsi="Times New Roman" w:cs="Times New Roman"/>
          <w:sz w:val="28"/>
          <w:szCs w:val="28"/>
        </w:rPr>
      </w:pPr>
      <w:r w:rsidRPr="0057328B">
        <w:rPr>
          <w:rFonts w:ascii="Times New Roman" w:hAnsi="Times New Roman" w:cs="Times New Roman"/>
          <w:noProof/>
          <w:sz w:val="28"/>
          <w:szCs w:val="28"/>
        </w:rPr>
        <w:drawing>
          <wp:inline distT="0" distB="0" distL="0" distR="0" wp14:anchorId="2624B51D" wp14:editId="2A3A0CC9">
            <wp:extent cx="6483928" cy="1129982"/>
            <wp:effectExtent l="0" t="0" r="0" b="0"/>
            <wp:docPr id="486747553"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7553" name="Obrázok 1" descr="Obrázok, na ktorom je text, snímka obrazovky, rad, písmo&#10;&#10;Automaticky generovaný popis"/>
                    <pic:cNvPicPr/>
                  </pic:nvPicPr>
                  <pic:blipFill>
                    <a:blip r:embed="rId10"/>
                    <a:stretch>
                      <a:fillRect/>
                    </a:stretch>
                  </pic:blipFill>
                  <pic:spPr>
                    <a:xfrm>
                      <a:off x="0" y="0"/>
                      <a:ext cx="6539678" cy="1139698"/>
                    </a:xfrm>
                    <a:prstGeom prst="rect">
                      <a:avLst/>
                    </a:prstGeom>
                  </pic:spPr>
                </pic:pic>
              </a:graphicData>
            </a:graphic>
          </wp:inline>
        </w:drawing>
      </w:r>
    </w:p>
    <w:p w14:paraId="1207FF33" w14:textId="39A20EFE" w:rsidR="0000447A" w:rsidRDefault="0057328B" w:rsidP="0057328B">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Zvýšia sa pohľadávky voči odberateľom – ide o účet aktív, preto sa účtuje na strane MD</w:t>
      </w:r>
    </w:p>
    <w:p w14:paraId="6B56A4B0" w14:textId="1B58AB8A" w:rsidR="003B4DF3" w:rsidRDefault="0057328B"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Vznik výnosov sa zaúčtuje na strane MD</w:t>
      </w:r>
    </w:p>
    <w:p w14:paraId="6F0BEC64" w14:textId="25FF7F91" w:rsidR="003B4DF3" w:rsidRPr="003B4DF3" w:rsidRDefault="003B4DF3" w:rsidP="003B4DF3">
      <w:pPr>
        <w:ind w:left="360"/>
        <w:rPr>
          <w:rFonts w:ascii="Times New Roman" w:hAnsi="Times New Roman" w:cs="Times New Roman"/>
          <w:sz w:val="28"/>
          <w:szCs w:val="28"/>
        </w:rPr>
      </w:pPr>
    </w:p>
    <w:p w14:paraId="2FEEA4E7" w14:textId="0C4B6C57" w:rsidR="003B4DF3" w:rsidRDefault="003B4DF3"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Pre účtovanie výnosov platia tieto zásady účtovania:</w:t>
      </w:r>
    </w:p>
    <w:p w14:paraId="5F1B1935" w14:textId="73BDEF73"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Výnosy sa účtujú na účtoch výnosov v zásade vždy na strane D</w:t>
      </w:r>
    </w:p>
    <w:p w14:paraId="5819D7D4" w14:textId="28646D8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Účty výnosov nemajú začiatočný stav a výnosy sa účtujú narastajúcim spôsobom od začiatku do konca obdobia</w:t>
      </w:r>
    </w:p>
    <w:p w14:paraId="685014F8" w14:textId="35E8300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Konečné stavy sa k 31.12. b. r. prevádzajú zo strany MD účtov výnosov na stranu D Účtu ziskov a strát</w:t>
      </w:r>
    </w:p>
    <w:p w14:paraId="18AEBAA6" w14:textId="2E4D5E00" w:rsidR="003B4DF3" w:rsidRPr="003B4DF3" w:rsidRDefault="003B4DF3" w:rsidP="003B4DF3">
      <w:pPr>
        <w:ind w:left="-567"/>
        <w:rPr>
          <w:rFonts w:ascii="Times New Roman" w:hAnsi="Times New Roman" w:cs="Times New Roman"/>
          <w:sz w:val="28"/>
          <w:szCs w:val="28"/>
        </w:rPr>
      </w:pPr>
      <w:r w:rsidRPr="003B4DF3">
        <w:rPr>
          <w:rFonts w:ascii="Times New Roman" w:hAnsi="Times New Roman" w:cs="Times New Roman"/>
          <w:noProof/>
          <w:sz w:val="28"/>
          <w:szCs w:val="28"/>
        </w:rPr>
        <w:drawing>
          <wp:inline distT="0" distB="0" distL="0" distR="0" wp14:anchorId="691BE649" wp14:editId="7869D430">
            <wp:extent cx="6382987" cy="1810375"/>
            <wp:effectExtent l="0" t="0" r="0" b="0"/>
            <wp:docPr id="441825780" name="Obrázok 1" descr="Obrázok, na ktorom je text, potvrdenie, rad,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5780" name="Obrázok 1" descr="Obrázok, na ktorom je text, potvrdenie, rad, diagram&#10;&#10;Automaticky generovaný popis"/>
                    <pic:cNvPicPr/>
                  </pic:nvPicPr>
                  <pic:blipFill>
                    <a:blip r:embed="rId11"/>
                    <a:stretch>
                      <a:fillRect/>
                    </a:stretch>
                  </pic:blipFill>
                  <pic:spPr>
                    <a:xfrm>
                      <a:off x="0" y="0"/>
                      <a:ext cx="6398195" cy="1814688"/>
                    </a:xfrm>
                    <a:prstGeom prst="rect">
                      <a:avLst/>
                    </a:prstGeom>
                  </pic:spPr>
                </pic:pic>
              </a:graphicData>
            </a:graphic>
          </wp:inline>
        </w:drawing>
      </w:r>
    </w:p>
    <w:p w14:paraId="108B2740" w14:textId="77777777" w:rsidR="003B4DF3" w:rsidRPr="00957CB0" w:rsidRDefault="003B4DF3" w:rsidP="003B4DF3">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lastRenderedPageBreak/>
        <w:t xml:space="preserve">Vznik </w:t>
      </w:r>
      <w:r>
        <w:rPr>
          <w:rFonts w:ascii="Times New Roman" w:eastAsia="Times New Roman" w:hAnsi="Times New Roman" w:cs="Times New Roman"/>
          <w:color w:val="000000"/>
          <w:kern w:val="0"/>
          <w:sz w:val="28"/>
          <w:szCs w:val="28"/>
          <w:lang w:eastAsia="sk-SK"/>
          <w14:ligatures w14:val="none"/>
        </w:rPr>
        <w:t>výnosov</w:t>
      </w:r>
      <w:r w:rsidRPr="00957CB0">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výšenie</w:t>
      </w:r>
      <w:r w:rsidRPr="00957CB0">
        <w:rPr>
          <w:rFonts w:ascii="Times New Roman" w:eastAsia="Times New Roman" w:hAnsi="Times New Roman" w:cs="Times New Roman"/>
          <w:color w:val="000000"/>
          <w:kern w:val="0"/>
          <w:sz w:val="28"/>
          <w:szCs w:val="28"/>
          <w:lang w:eastAsia="sk-SK"/>
          <w14:ligatures w14:val="none"/>
        </w:rPr>
        <w:t xml:space="preserve"> aktív </w:t>
      </w:r>
    </w:p>
    <w:p w14:paraId="456D7281"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A</w:t>
      </w:r>
    </w:p>
    <w:p w14:paraId="12CE97CE" w14:textId="77777777" w:rsidR="003B4DF3" w:rsidRPr="00E62EFA" w:rsidRDefault="003B4DF3" w:rsidP="003B4DF3">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w:t>
      </w:r>
      <w:r>
        <w:rPr>
          <w:rFonts w:ascii="Times New Roman" w:eastAsia="Times New Roman" w:hAnsi="Times New Roman" w:cs="Times New Roman"/>
          <w:color w:val="000000"/>
          <w:kern w:val="0"/>
          <w:sz w:val="28"/>
          <w:szCs w:val="28"/>
          <w:lang w:eastAsia="sk-SK"/>
          <w14:ligatures w14:val="none"/>
        </w:rPr>
        <w:t>výnosov</w:t>
      </w:r>
      <w:r w:rsidRPr="00E62EFA">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níženie</w:t>
      </w:r>
      <w:r w:rsidRPr="00E62EFA">
        <w:rPr>
          <w:rFonts w:ascii="Times New Roman" w:eastAsia="Times New Roman" w:hAnsi="Times New Roman" w:cs="Times New Roman"/>
          <w:color w:val="000000"/>
          <w:kern w:val="0"/>
          <w:sz w:val="28"/>
          <w:szCs w:val="28"/>
          <w:lang w:eastAsia="sk-SK"/>
          <w14:ligatures w14:val="none"/>
        </w:rPr>
        <w:t xml:space="preserve"> pasív </w:t>
      </w:r>
    </w:p>
    <w:p w14:paraId="1AA2849E"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 xml:space="preserve"> P</w:t>
      </w:r>
    </w:p>
    <w:p w14:paraId="37D4EDA1" w14:textId="236A5E25" w:rsidR="0057328B" w:rsidRDefault="0057328B" w:rsidP="0057328B">
      <w:pPr>
        <w:rPr>
          <w:rFonts w:ascii="Times New Roman" w:hAnsi="Times New Roman" w:cs="Times New Roman"/>
          <w:sz w:val="28"/>
          <w:szCs w:val="28"/>
        </w:rPr>
      </w:pPr>
    </w:p>
    <w:p w14:paraId="083EF0BF" w14:textId="700B40D2" w:rsidR="003B4DF3" w:rsidRDefault="003B4DF3" w:rsidP="0057328B">
      <w:pPr>
        <w:rPr>
          <w:rFonts w:ascii="Times New Roman" w:hAnsi="Times New Roman" w:cs="Times New Roman"/>
          <w:sz w:val="28"/>
          <w:szCs w:val="28"/>
        </w:rPr>
      </w:pPr>
    </w:p>
    <w:p w14:paraId="1B842F22" w14:textId="6E629A2C" w:rsidR="003B4DF3" w:rsidRDefault="003B4DF3" w:rsidP="0057328B">
      <w:pPr>
        <w:rPr>
          <w:rFonts w:ascii="Times New Roman" w:hAnsi="Times New Roman" w:cs="Times New Roman"/>
          <w:sz w:val="28"/>
          <w:szCs w:val="28"/>
        </w:rPr>
      </w:pPr>
    </w:p>
    <w:p w14:paraId="58EAA98C" w14:textId="5FCF67F4"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F9C88EB" wp14:editId="7A32EC32">
                <wp:simplePos x="0" y="0"/>
                <wp:positionH relativeFrom="column">
                  <wp:posOffset>1591079</wp:posOffset>
                </wp:positionH>
                <wp:positionV relativeFrom="paragraph">
                  <wp:posOffset>186896</wp:posOffset>
                </wp:positionV>
                <wp:extent cx="1490568" cy="385948"/>
                <wp:effectExtent l="19050" t="19050" r="33655" b="33655"/>
                <wp:wrapNone/>
                <wp:docPr id="63177891" name="Rovná spojnica 2"/>
                <wp:cNvGraphicFramePr/>
                <a:graphic xmlns:a="http://schemas.openxmlformats.org/drawingml/2006/main">
                  <a:graphicData uri="http://schemas.microsoft.com/office/word/2010/wordprocessingShape">
                    <wps:wsp>
                      <wps:cNvCnPr/>
                      <wps:spPr>
                        <a:xfrm>
                          <a:off x="0" y="0"/>
                          <a:ext cx="1490568" cy="38594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30C24" id="Rovná spojnica 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5.3pt,14.7pt" to="242.6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oOqQEAAJ4DAAAOAAAAZHJzL2Uyb0RvYy54bWysU8FuGyEQvVfqPyDu8a6dOHVWXueQKL1U&#10;bdQ2H0DYwYsCDALiXf99B+ysozSqqqqXWWDmPd48ZtfXozVsByFqdC2fz2rOwEnstNu2/OHn3dmK&#10;s5iE64RBBy3fQ+TXm48f1oNvYIE9mg4CIxIXm8G3vE/JN1UVZQ9WxBl6cJRUGKxItA3bqgtiIHZr&#10;qkVdX1YDhs4HlBAjnd4eknxT+JUCmb4pFSEx03LSlkoMJT7mWG3WotkG4XstjzLEP6iwQju6dKK6&#10;FUmw56B/o7JaBoyo0kyirVApLaH0QN3M6zfd/OiFh9ILmRP9ZFP8f7Ty6+7G3QeyYfCxif4+5C5G&#10;FWz+kj42FrP2k1kwJibpcH5xVS8v6Xkl5c5Xy6uLVXazOqF9iOkzoGV50XKjXW5GNGL3JaZD6UtJ&#10;PjaODS1frJafloXoJKis0t7Aoew7KKa7LKHQlVmBGxPYTtArd0/zow7jqDJDlDZmAtV/Bh1rMwzK&#10;/PwtcKouN6JLE9Bqh+G9W9P4IlUd6sm+V73m5SN2+/I8JUFDUBw+Dmyestf7Aj/9VptfAAAA//8D&#10;AFBLAwQUAAYACAAAACEAaZyLCuAAAAAJAQAADwAAAGRycy9kb3ducmV2LnhtbEyPwU7DMAyG70i8&#10;Q+RJXBBLaLdp65pOCIkLSMDGxNlr0qYicaom3crbE05ws+VPv7+/3E3OsrMeQudJwv1cANNUe9VR&#10;K+H48XS3BhYikkLrSUv41gF21fVViYXyF9rr8yG2LIVQKFCCibEvOA+10Q7D3Pea0q3xg8OY1qHl&#10;asBLCneWZ0KsuMOO0geDvX40uv46jE7CML41LzbPn+tPfEezP9424XWU8mY2PWyBRT3FPxh+9ZM6&#10;VMnp5EdSgVkJ2VKsEpqGzQJYAhbrZQ7sJGEjMuBVyf83qH4AAAD//wMAUEsBAi0AFAAGAAgAAAAh&#10;ALaDOJL+AAAA4QEAABMAAAAAAAAAAAAAAAAAAAAAAFtDb250ZW50X1R5cGVzXS54bWxQSwECLQAU&#10;AAYACAAAACEAOP0h/9YAAACUAQAACwAAAAAAAAAAAAAAAAAvAQAAX3JlbHMvLnJlbHNQSwECLQAU&#10;AAYACAAAACEAub3KDqkBAACeAwAADgAAAAAAAAAAAAAAAAAuAgAAZHJzL2Uyb0RvYy54bWxQSwEC&#10;LQAUAAYACAAAACEAaZyLCuAAAAAJAQAADwAAAAAAAAAAAAAAAAADBAAAZHJzL2Rvd25yZXYueG1s&#10;UEsFBgAAAAAEAAQA8wAAABAFA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8F4D45A" wp14:editId="72FB96F7">
                <wp:simplePos x="0" y="0"/>
                <wp:positionH relativeFrom="column">
                  <wp:posOffset>332105</wp:posOffset>
                </wp:positionH>
                <wp:positionV relativeFrom="paragraph">
                  <wp:posOffset>31957</wp:posOffset>
                </wp:positionV>
                <wp:extent cx="1258785" cy="296883"/>
                <wp:effectExtent l="0" t="0" r="0" b="8255"/>
                <wp:wrapNone/>
                <wp:docPr id="44136969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1C44A489" w14:textId="207ECC67" w:rsidR="003B4DF3" w:rsidRPr="003B4DF3" w:rsidRDefault="003B4DF3">
                            <w:pPr>
                              <w:rPr>
                                <w:lang w:val="en-GB"/>
                              </w:rPr>
                            </w:pPr>
                            <w:r>
                              <w:rPr>
                                <w:lang w:val="en-GB"/>
                              </w:rPr>
                              <w:t>ÚČTY NÁKLADOV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4D45A" id="Textové pole 1" o:spid="_x0000_s1040" type="#_x0000_t202" style="position:absolute;margin-left:26.15pt;margin-top:2.5pt;width:99.1pt;height:23.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YB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he8hfKIPDjoJOItXylMds18eGYONYGlo87DEy5SAz4GJ4uSCtyvv53HeGwVeilpUGMF9T/3&#10;zAlK9HeDTbwbjEZRlGkzGt8OceOuPdtrj9nXS0AGBjhRliczxgd9NqWD+hXHYRFfRRczHN8uaDib&#10;y9ApH8eJi8UiBaEMLQtrs7E8QkfGYyte2lfm7KlfATv9CGc1svxD27rYeNPAYh9AqtTTSHTH6ol/&#10;lHBSxWnc4oxc71PU209h/hsAAP//AwBQSwMEFAAGAAgAAAAhAJo0v2PfAAAABwEAAA8AAABkcnMv&#10;ZG93bnJldi54bWxMj0trwzAQhO+F/AexhV5KI8fGbXAsh1L6gN4S90FuirW1TayVsRTb/ffdntrT&#10;Msww+02+nW0nRhx860jBahmBQKqcaalW8FY+3axB+KDJ6M4RKvhGD9ticZHrzLiJdjjuQy24hHym&#10;FTQh9JmUvmrQar90PRJ7X26wOrAcamkGPXG57WQcRbfS6pb4Q6N7fGiwOu3PVsHhuv589fPz+5Sk&#10;Sf/4MpZ3H6ZU6upyvt+ACDiHvzD84jM6FMx0dGcyXnQK0jjhJF9exHacRimII+vVGmSRy//8xQ8A&#10;AAD//wMAUEsBAi0AFAAGAAgAAAAhALaDOJL+AAAA4QEAABMAAAAAAAAAAAAAAAAAAAAAAFtDb250&#10;ZW50X1R5cGVzXS54bWxQSwECLQAUAAYACAAAACEAOP0h/9YAAACUAQAACwAAAAAAAAAAAAAAAAAv&#10;AQAAX3JlbHMvLnJlbHNQSwECLQAUAAYACAAAACEA7Bt2ATECAABcBAAADgAAAAAAAAAAAAAAAAAu&#10;AgAAZHJzL2Uyb0RvYy54bWxQSwECLQAUAAYACAAAACEAmjS/Y98AAAAHAQAADwAAAAAAAAAAAAAA&#10;AACLBAAAZHJzL2Rvd25yZXYueG1sUEsFBgAAAAAEAAQA8wAAAJcFAAAAAA==&#10;" fillcolor="white [3201]" stroked="f" strokeweight=".5pt">
                <v:textbox>
                  <w:txbxContent>
                    <w:p w14:paraId="1C44A489" w14:textId="207ECC67" w:rsidR="003B4DF3" w:rsidRPr="003B4DF3" w:rsidRDefault="003B4DF3">
                      <w:pPr>
                        <w:rPr>
                          <w:lang w:val="en-GB"/>
                        </w:rPr>
                      </w:pPr>
                      <w:r>
                        <w:rPr>
                          <w:lang w:val="en-GB"/>
                        </w:rPr>
                        <w:t>ÚČTY NÁKLADOV</w:t>
                      </w:r>
                    </w:p>
                  </w:txbxContent>
                </v:textbox>
              </v:shape>
            </w:pict>
          </mc:Fallback>
        </mc:AlternateContent>
      </w:r>
    </w:p>
    <w:p w14:paraId="227193C1" w14:textId="54A6A4DD"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64B70698" wp14:editId="5794955D">
                <wp:simplePos x="0" y="0"/>
                <wp:positionH relativeFrom="column">
                  <wp:posOffset>1553951</wp:posOffset>
                </wp:positionH>
                <wp:positionV relativeFrom="paragraph">
                  <wp:posOffset>252443</wp:posOffset>
                </wp:positionV>
                <wp:extent cx="1526874" cy="465128"/>
                <wp:effectExtent l="19050" t="19050" r="35560" b="30480"/>
                <wp:wrapNone/>
                <wp:docPr id="688611091" name="Rovná spojnica 2"/>
                <wp:cNvGraphicFramePr/>
                <a:graphic xmlns:a="http://schemas.openxmlformats.org/drawingml/2006/main">
                  <a:graphicData uri="http://schemas.microsoft.com/office/word/2010/wordprocessingShape">
                    <wps:wsp>
                      <wps:cNvCnPr/>
                      <wps:spPr>
                        <a:xfrm flipV="1">
                          <a:off x="0" y="0"/>
                          <a:ext cx="1526874" cy="46512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031B" id="Rovná spojnica 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35pt,19.9pt" to="242.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x7rwEAAKgDAAAOAAAAZHJzL2Uyb0RvYy54bWysU8tu2zAQvAfIPxC813ogdgzBcg4JmkvQ&#10;Bm3SO0MtLaJ8gWQt+e+7pBw5aIIgCHohKO7scGa42lyNWpE9+CCtaWm1KCkBw20nza6ljw9fv6wp&#10;CZGZjilroKUHCPRqe362GVwDte2t6sATJDGhGVxL+xhdUxSB96BZWFgHBovCes0ifvpd0Xk2ILtW&#10;RV2Wq2KwvnPecggBT2+mIt1mfiGAx+9CBIhEtRS1xbz6vD6ltdhuWLPzzPWSH2WwT6jQTBq8dKa6&#10;YZGRP16+otKSexusiAtudWGFkByyB3RTlf+4+dkzB9kLhhPcHFP4f7T82/7a3HuMYXChCe7eJxej&#10;8JoIJd0vfNPsC5WSMcd2mGODMRKOh9WyXq0vLyjhWLtYLat6nXItJp7E53yIt2A1SZuWKmmSLdaw&#10;/V2IE/QZko6VIUNL6/XycpmJTtLyLh4UTLAfIIjskoRMl6cGrpUne4bv3f2ujjqUQWRqEVKpual8&#10;v+mITW2QJ+mjjTM632hNnBu1NNa/dWscn6WKCY/xvfCatk+2O+SHygUch5zwcXTTvL38zu2nH2z7&#10;FwAA//8DAFBLAwQUAAYACAAAACEAUZg8st8AAAAKAQAADwAAAGRycy9kb3ducmV2LnhtbEyPMU/D&#10;MBCFdyT+g3VIbNRpGiANcSpAqsRAB0qHjk5yTSLsc2S7afj3HBOMp/v03vfKzWyNmNCHwZGC5SIB&#10;gdS4dqBOweFze5eDCFFTq40jVPCNATbV9VWpi9Zd6AOnfewEh1AotII+xrGQMjQ9Wh0WbkTi38l5&#10;qyOfvpOt1xcOt0amSfIgrR6IG3o94muPzdf+bLkk7ryZtsN7XtfHl2Y6vGlnjkrd3szPTyAizvEP&#10;hl99VoeKnWp3pjYIoyDNskdGFazWPIGBLL9PQdRMLlcJyKqU/ydUPwAAAP//AwBQSwECLQAUAAYA&#10;CAAAACEAtoM4kv4AAADhAQAAEwAAAAAAAAAAAAAAAAAAAAAAW0NvbnRlbnRfVHlwZXNdLnhtbFBL&#10;AQItABQABgAIAAAAIQA4/SH/1gAAAJQBAAALAAAAAAAAAAAAAAAAAC8BAABfcmVscy8ucmVsc1BL&#10;AQItABQABgAIAAAAIQC3xLx7rwEAAKgDAAAOAAAAAAAAAAAAAAAAAC4CAABkcnMvZTJvRG9jLnht&#10;bFBLAQItABQABgAIAAAAIQBRmDyy3wAAAAoBAAAPAAAAAAAAAAAAAAAAAAkEAABkcnMvZG93bnJl&#10;di54bWxQSwUGAAAAAAQABADzAAAAFQU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285226C" wp14:editId="5AB0980A">
                <wp:simplePos x="0" y="0"/>
                <wp:positionH relativeFrom="column">
                  <wp:posOffset>3223260</wp:posOffset>
                </wp:positionH>
                <wp:positionV relativeFrom="paragraph">
                  <wp:posOffset>112263</wp:posOffset>
                </wp:positionV>
                <wp:extent cx="1258785" cy="296883"/>
                <wp:effectExtent l="0" t="0" r="0" b="8255"/>
                <wp:wrapNone/>
                <wp:docPr id="123401278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E8DFDED" w14:textId="470AF83B" w:rsidR="003B4DF3" w:rsidRPr="003B4DF3" w:rsidRDefault="003B4DF3">
                            <w:pPr>
                              <w:rPr>
                                <w:lang w:val="en-GB"/>
                              </w:rPr>
                            </w:pPr>
                            <w:r>
                              <w:rPr>
                                <w:lang w:val="en-GB"/>
                              </w:rPr>
                              <w:t>VÝSLEDKOVÉ ÚČTY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5226C" id="_x0000_s1041" type="#_x0000_t202" style="position:absolute;margin-left:253.8pt;margin-top:8.85pt;width:99.1pt;height:23.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nU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Phe8hfKIPDjoJOItXylMds18eGYONYGlo87DEy5SAz4GJ4uSCtyvv53HeGwVeilpUGMF9T/3&#10;zAlK9HeDTbwbjEZRlGkzGt8OceOuPdtrj9nXS0AGBjhRliczxgd9NqWD+hXHYRFfRRczHN8uaDib&#10;y9ApH8eJi8UiBaEMLQtrs7E8QkfGYyte2lfm7KlfATv9CGc1svxD27rYeNPAYh9AqtTTSHTH6ol/&#10;lHBSxWnc4oxc71PU209h/hsAAP//AwBQSwMEFAAGAAgAAAAhAMBCe+XgAAAACQEAAA8AAABkcnMv&#10;ZG93bnJldi54bWxMj01LxDAQhu+C/yGM4EXcVNc2UpsuIn7A3tz6gbdsM7bFZlKabFv/veNJj8P7&#10;8M7zFpvF9WLCMXSeNFysEhBItbcdNRpeqofzaxAhGrKm94QavjHApjw+Kkxu/UzPOO1iI7iEQm40&#10;tDEOuZShbtGZsPIDEmeffnQm8jk20o5m5nLXy8skyaQzHfGH1gx412L9tTs4DR9nzfs2LI+v8zpd&#10;D/dPU6XebKX16clyewMi4hL/YPjVZ3Uo2WnvD2SD6DWkicoY5UApEAyoJOUtew3ZVQqyLOT/BeUP&#10;AAAA//8DAFBLAQItABQABgAIAAAAIQC2gziS/gAAAOEBAAATAAAAAAAAAAAAAAAAAAAAAABbQ29u&#10;dGVudF9UeXBlc10ueG1sUEsBAi0AFAAGAAgAAAAhADj9If/WAAAAlAEAAAsAAAAAAAAAAAAAAAAA&#10;LwEAAF9yZWxzLy5yZWxzUEsBAi0AFAAGAAgAAAAhAJOpOdQxAgAAXAQAAA4AAAAAAAAAAAAAAAAA&#10;LgIAAGRycy9lMm9Eb2MueG1sUEsBAi0AFAAGAAgAAAAhAMBCe+XgAAAACQEAAA8AAAAAAAAAAAAA&#10;AAAAiwQAAGRycy9kb3ducmV2LnhtbFBLBQYAAAAABAAEAPMAAACYBQAAAAA=&#10;" fillcolor="white [3201]" stroked="f" strokeweight=".5pt">
                <v:textbox>
                  <w:txbxContent>
                    <w:p w14:paraId="5E8DFDED" w14:textId="470AF83B" w:rsidR="003B4DF3" w:rsidRPr="003B4DF3" w:rsidRDefault="003B4DF3">
                      <w:pPr>
                        <w:rPr>
                          <w:lang w:val="en-GB"/>
                        </w:rPr>
                      </w:pPr>
                      <w:r>
                        <w:rPr>
                          <w:lang w:val="en-GB"/>
                        </w:rPr>
                        <w:t>VÝSLEDKOVÉ ÚČTY</w:t>
                      </w:r>
                    </w:p>
                  </w:txbxContent>
                </v:textbox>
              </v:shape>
            </w:pict>
          </mc:Fallback>
        </mc:AlternateContent>
      </w:r>
    </w:p>
    <w:p w14:paraId="1204BED7" w14:textId="43775938" w:rsidR="003B4DF3" w:rsidRDefault="003B4DF3"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0ECBC04" wp14:editId="393B2D16">
                <wp:simplePos x="0" y="0"/>
                <wp:positionH relativeFrom="column">
                  <wp:posOffset>332105</wp:posOffset>
                </wp:positionH>
                <wp:positionV relativeFrom="paragraph">
                  <wp:posOffset>235972</wp:posOffset>
                </wp:positionV>
                <wp:extent cx="1258785" cy="296883"/>
                <wp:effectExtent l="0" t="0" r="0" b="8255"/>
                <wp:wrapNone/>
                <wp:docPr id="490660578"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51AC58C" w14:textId="496B10A9" w:rsidR="003B4DF3" w:rsidRPr="003B4DF3" w:rsidRDefault="003B4DF3">
                            <w:pPr>
                              <w:rPr>
                                <w:lang w:val="en-GB"/>
                              </w:rPr>
                            </w:pPr>
                            <w:r>
                              <w:rPr>
                                <w:lang w:val="en-GB"/>
                              </w:rPr>
                              <w:t>ÚČTY VÝNOSOV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CBC04" id="_x0000_s1042" type="#_x0000_t202" style="position:absolute;margin-left:26.15pt;margin-top:18.6pt;width:99.1pt;height:23.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hw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Re8hfKIPDjoJOItXylMds18eGYONYGlo87DEy5SAz4GJ4uSCtyvv53HeGwVeilpUGMF9T/3&#10;zAlK9HeDTbwbjEZRlGkzGt8OceOuPdtrj9nXS0AGBjhRliczxgd9NqWD+hXHYRFfRRczHN8uaDib&#10;y9ApH8eJi8UiBaEMLQtrs7E8QkfGYyte2lfm7KlfATv9CGc1svxD27rYeNPAYh9AqtTTSHTH6ol/&#10;lHBSxWnc4oxc71PU209h/hsAAP//AwBQSwMEFAAGAAgAAAAhAHpsWzHgAAAACAEAAA8AAABkcnMv&#10;ZG93bnJldi54bWxMj81LxDAUxO+C/0N4ghdxE1vrLrWvi4gf4M2tH3jLNs+22LyUJtvW/9540uMw&#10;w8xviu1iezHR6DvHCBcrBYK4dqbjBuGluj/fgPBBs9G9Y0L4Jg/b8vio0LlxMz/TtAuNiCXsc43Q&#10;hjDkUvq6Jav9yg3E0ft0o9UhyrGRZtRzLLe9TJS6klZ3HBdaPdBtS/XX7mARPs6a9ye/PLzOaZYO&#10;d49TtX4zFeLpyXJzDSLQEv7C8Isf0aGMTHt3YONFj5AlaUwipOsERPSTTGUg9gibSwWyLOT/A+UP&#10;AAAA//8DAFBLAQItABQABgAIAAAAIQC2gziS/gAAAOEBAAATAAAAAAAAAAAAAAAAAAAAAABbQ29u&#10;dGVudF9UeXBlc10ueG1sUEsBAi0AFAAGAAgAAAAhADj9If/WAAAAlAEAAAsAAAAAAAAAAAAAAAAA&#10;LwEAAF9yZWxzLy5yZWxzUEsBAi0AFAAGAAgAAAAhAFN5mHAxAgAAXAQAAA4AAAAAAAAAAAAAAAAA&#10;LgIAAGRycy9lMm9Eb2MueG1sUEsBAi0AFAAGAAgAAAAhAHpsWzHgAAAACAEAAA8AAAAAAAAAAAAA&#10;AAAAiwQAAGRycy9kb3ducmV2LnhtbFBLBQYAAAAABAAEAPMAAACYBQAAAAA=&#10;" fillcolor="white [3201]" stroked="f" strokeweight=".5pt">
                <v:textbox>
                  <w:txbxContent>
                    <w:p w14:paraId="551AC58C" w14:textId="496B10A9" w:rsidR="003B4DF3" w:rsidRPr="003B4DF3" w:rsidRDefault="003B4DF3">
                      <w:pPr>
                        <w:rPr>
                          <w:lang w:val="en-GB"/>
                        </w:rPr>
                      </w:pPr>
                      <w:r>
                        <w:rPr>
                          <w:lang w:val="en-GB"/>
                        </w:rPr>
                        <w:t>ÚČTY VÝNOSOV</w:t>
                      </w:r>
                    </w:p>
                  </w:txbxContent>
                </v:textbox>
              </v:shape>
            </w:pict>
          </mc:Fallback>
        </mc:AlternateContent>
      </w:r>
    </w:p>
    <w:p w14:paraId="0CC8D924" w14:textId="713D17B6" w:rsidR="003B4DF3" w:rsidRDefault="003B4DF3" w:rsidP="0057328B">
      <w:pPr>
        <w:rPr>
          <w:rFonts w:ascii="Times New Roman" w:hAnsi="Times New Roman" w:cs="Times New Roman"/>
          <w:sz w:val="28"/>
          <w:szCs w:val="28"/>
        </w:rPr>
      </w:pPr>
    </w:p>
    <w:tbl>
      <w:tblPr>
        <w:tblStyle w:val="Mriekatabuky"/>
        <w:tblW w:w="0" w:type="auto"/>
        <w:tblLook w:val="04A0" w:firstRow="1" w:lastRow="0" w:firstColumn="1" w:lastColumn="0" w:noHBand="0" w:noVBand="1"/>
      </w:tblPr>
      <w:tblGrid>
        <w:gridCol w:w="1502"/>
        <w:gridCol w:w="1502"/>
        <w:gridCol w:w="1503"/>
        <w:gridCol w:w="1503"/>
        <w:gridCol w:w="1503"/>
        <w:gridCol w:w="1503"/>
      </w:tblGrid>
      <w:tr w:rsidR="003B4DF3" w14:paraId="29C2F647" w14:textId="77777777" w:rsidTr="003B4DF3">
        <w:tc>
          <w:tcPr>
            <w:tcW w:w="1502" w:type="dxa"/>
            <w:vAlign w:val="center"/>
          </w:tcPr>
          <w:p w14:paraId="738FEFDD" w14:textId="6AB2D069"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w:t>
            </w:r>
          </w:p>
        </w:tc>
        <w:tc>
          <w:tcPr>
            <w:tcW w:w="1502" w:type="dxa"/>
            <w:vAlign w:val="center"/>
          </w:tcPr>
          <w:p w14:paraId="73F1F767" w14:textId="348D0810"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v zásade vždy na strane</w:t>
            </w:r>
          </w:p>
        </w:tc>
        <w:tc>
          <w:tcPr>
            <w:tcW w:w="1503" w:type="dxa"/>
            <w:vAlign w:val="center"/>
          </w:tcPr>
          <w:p w14:paraId="24AD3004" w14:textId="0C0C0A9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ZS</w:t>
            </w:r>
          </w:p>
        </w:tc>
        <w:tc>
          <w:tcPr>
            <w:tcW w:w="1503" w:type="dxa"/>
            <w:vAlign w:val="center"/>
          </w:tcPr>
          <w:p w14:paraId="2317DE33" w14:textId="44A5528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počas roka</w:t>
            </w:r>
          </w:p>
        </w:tc>
        <w:tc>
          <w:tcPr>
            <w:tcW w:w="1503" w:type="dxa"/>
            <w:vAlign w:val="center"/>
          </w:tcPr>
          <w:p w14:paraId="65B40EB6" w14:textId="1DBB862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KS k 31.12. MD/D</w:t>
            </w:r>
          </w:p>
        </w:tc>
        <w:tc>
          <w:tcPr>
            <w:tcW w:w="1503" w:type="dxa"/>
            <w:vAlign w:val="center"/>
          </w:tcPr>
          <w:p w14:paraId="47A54132" w14:textId="0D667B3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znamená</w:t>
            </w:r>
          </w:p>
        </w:tc>
      </w:tr>
      <w:tr w:rsidR="003B4DF3" w14:paraId="1614112F" w14:textId="77777777" w:rsidTr="003B4DF3">
        <w:tc>
          <w:tcPr>
            <w:tcW w:w="1502" w:type="dxa"/>
            <w:vAlign w:val="center"/>
          </w:tcPr>
          <w:p w14:paraId="376ED6D6" w14:textId="2239CD8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nákladov</w:t>
            </w:r>
          </w:p>
        </w:tc>
        <w:tc>
          <w:tcPr>
            <w:tcW w:w="1502" w:type="dxa"/>
            <w:vAlign w:val="center"/>
          </w:tcPr>
          <w:p w14:paraId="3234AFCD" w14:textId="62C290C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MD</w:t>
            </w:r>
          </w:p>
        </w:tc>
        <w:tc>
          <w:tcPr>
            <w:tcW w:w="1503" w:type="dxa"/>
            <w:vAlign w:val="center"/>
          </w:tcPr>
          <w:p w14:paraId="2A492011" w14:textId="582F73FA"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78212586"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526008C9" w14:textId="2AA96B5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493DF457" w14:textId="3646B845"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ÚzaS/ÚN</w:t>
            </w:r>
          </w:p>
        </w:tc>
        <w:tc>
          <w:tcPr>
            <w:tcW w:w="1503" w:type="dxa"/>
            <w:vAlign w:val="center"/>
          </w:tcPr>
          <w:p w14:paraId="60955433"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-A</w:t>
            </w:r>
          </w:p>
          <w:p w14:paraId="68D387F8" w14:textId="6FAA007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+P</w:t>
            </w:r>
          </w:p>
        </w:tc>
      </w:tr>
      <w:tr w:rsidR="003B4DF3" w14:paraId="64876BB4" w14:textId="77777777" w:rsidTr="003B4DF3">
        <w:tc>
          <w:tcPr>
            <w:tcW w:w="1502" w:type="dxa"/>
            <w:vAlign w:val="center"/>
          </w:tcPr>
          <w:p w14:paraId="1AE3F49E" w14:textId="47EC361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výnosov</w:t>
            </w:r>
          </w:p>
        </w:tc>
        <w:tc>
          <w:tcPr>
            <w:tcW w:w="1502" w:type="dxa"/>
            <w:vAlign w:val="center"/>
          </w:tcPr>
          <w:p w14:paraId="362C223F" w14:textId="4BE472B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D</w:t>
            </w:r>
          </w:p>
        </w:tc>
        <w:tc>
          <w:tcPr>
            <w:tcW w:w="1503" w:type="dxa"/>
            <w:vAlign w:val="center"/>
          </w:tcPr>
          <w:p w14:paraId="562AA45A" w14:textId="5488C183"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56DE82A4"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3CEFE5E4" w14:textId="3146A35F"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5A532375" w14:textId="3F849BF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ÚV/ÚZaS</w:t>
            </w:r>
          </w:p>
        </w:tc>
        <w:tc>
          <w:tcPr>
            <w:tcW w:w="1503" w:type="dxa"/>
            <w:vAlign w:val="center"/>
          </w:tcPr>
          <w:p w14:paraId="067F2371" w14:textId="62D74D1E"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+A</w:t>
            </w:r>
          </w:p>
          <w:p w14:paraId="42843238" w14:textId="2E17EC4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-P</w:t>
            </w:r>
          </w:p>
        </w:tc>
      </w:tr>
    </w:tbl>
    <w:p w14:paraId="0C818FEB" w14:textId="01518307" w:rsidR="0048377B" w:rsidRDefault="0048377B" w:rsidP="0000447A">
      <w:pPr>
        <w:rPr>
          <w:rFonts w:ascii="Times New Roman" w:hAnsi="Times New Roman" w:cs="Times New Roman"/>
          <w:sz w:val="28"/>
          <w:szCs w:val="28"/>
        </w:rPr>
      </w:pPr>
    </w:p>
    <w:p w14:paraId="2F1C5BAA" w14:textId="77777777" w:rsidR="0048377B" w:rsidRDefault="0048377B">
      <w:pPr>
        <w:rPr>
          <w:rFonts w:ascii="Times New Roman" w:hAnsi="Times New Roman" w:cs="Times New Roman"/>
          <w:sz w:val="28"/>
          <w:szCs w:val="28"/>
        </w:rPr>
      </w:pPr>
      <w:r>
        <w:rPr>
          <w:rFonts w:ascii="Times New Roman" w:hAnsi="Times New Roman" w:cs="Times New Roman"/>
          <w:sz w:val="28"/>
          <w:szCs w:val="28"/>
        </w:rPr>
        <w:br w:type="page"/>
      </w:r>
    </w:p>
    <w:p w14:paraId="17F28E8D" w14:textId="4F5367A0" w:rsidR="0048377B" w:rsidRPr="0048377B" w:rsidRDefault="0048377B" w:rsidP="0048377B">
      <w:pPr>
        <w:pStyle w:val="Normlnywebov"/>
        <w:spacing w:before="0" w:beforeAutospacing="0" w:after="0" w:afterAutospacing="0" w:line="360" w:lineRule="auto"/>
        <w:jc w:val="center"/>
        <w:rPr>
          <w:color w:val="000000"/>
          <w:sz w:val="36"/>
          <w:szCs w:val="36"/>
        </w:rPr>
      </w:pPr>
      <w:r w:rsidRPr="0048377B">
        <w:rPr>
          <w:color w:val="000000"/>
          <w:sz w:val="36"/>
          <w:szCs w:val="36"/>
        </w:rPr>
        <w:lastRenderedPageBreak/>
        <w:t>3.4.7 Zisťovanie a účtovanie výsledku hospodárenia</w:t>
      </w:r>
    </w:p>
    <w:p w14:paraId="5A3F1A84"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Výsledok hospodárenia (VH) každej účtovnej jednotky účtujúcej v sústave podvojného účtovníctva závisí od výšky nákladov a výnosov, ktoré vznikli počas príslušného účtovného obdobia. </w:t>
      </w:r>
    </w:p>
    <w:p w14:paraId="65951E79" w14:textId="069F0539"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zistíme ako rozdiel me</w:t>
      </w:r>
      <w:r>
        <w:rPr>
          <w:color w:val="000000"/>
          <w:sz w:val="28"/>
          <w:szCs w:val="28"/>
        </w:rPr>
        <w:t>d</w:t>
      </w:r>
      <w:r w:rsidRPr="0048377B">
        <w:rPr>
          <w:color w:val="000000"/>
          <w:sz w:val="28"/>
          <w:szCs w:val="28"/>
        </w:rPr>
        <w:t>zi celkovými výnosmi a celkovými nákladmi. Ak je tento rozdiel kladný, t. j. výnosy sú vyššie ako náklady, dosiahol sa zisk. V prípade, že rozdiel bude záporný, t. j. výnosy sú nižšie ako náklady, dosiahla sa strata.</w:t>
      </w:r>
    </w:p>
    <w:p w14:paraId="4BC64B50" w14:textId="77777777"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VH = V - N</w:t>
      </w:r>
    </w:p>
    <w:p w14:paraId="11441BE6" w14:textId="4BD4EC2C"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&gt; 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zisk</w:t>
      </w:r>
    </w:p>
    <w:p w14:paraId="7CEF063E" w14:textId="4DE84005"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&lt;</w:t>
      </w:r>
      <w:r w:rsidR="00732385">
        <w:rPr>
          <w:color w:val="000000"/>
          <w:sz w:val="28"/>
          <w:szCs w:val="28"/>
        </w:rPr>
        <w:t xml:space="preserve"> </w:t>
      </w:r>
      <w:r w:rsidRPr="0048377B">
        <w:rPr>
          <w:color w:val="000000"/>
          <w:sz w:val="28"/>
          <w:szCs w:val="28"/>
        </w:rPr>
        <w:t>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strata</w:t>
      </w:r>
    </w:p>
    <w:p w14:paraId="78CF617F" w14:textId="34E27B93"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účtovnej jednotky zisťujeme na Účte ziskov a strát. Na tomto účte sme uzatvorili všetky účty nákladov (ich konečné stavy sú uvedené na strane MD) a všetky účty výnosov (ich konečné stavy sú uvedené na strane D).</w:t>
      </w:r>
    </w:p>
    <w:p w14:paraId="4FE9996D"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Ak zistíme zisk, tak ho účtovným (podvojným) zápisom zaúčtujeme, t. j. prevedieme zo strany MD Účtu ziskov a strát na stranu D Konečného účtu súvahového. Stratu prevádzame opačne - zo strany D Účtu ziskov a strát na stranu MD Konečného účtu súvahového. </w:t>
      </w:r>
    </w:p>
    <w:p w14:paraId="478410A1" w14:textId="31234EC4"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Zaúčtovaním zisku (straty) sa vyrovnajú súčty oboch strán tak na Účte ziskov a strát, ako aj na Konečnom účte súvahovom. </w:t>
      </w:r>
    </w:p>
    <w:p w14:paraId="266709C3" w14:textId="490DCAA1" w:rsidR="009D3530" w:rsidRPr="009D3530" w:rsidRDefault="00271678" w:rsidP="009D3530">
      <w:pPr>
        <w:pStyle w:val="Normlnywebov"/>
        <w:numPr>
          <w:ilvl w:val="0"/>
          <w:numId w:val="34"/>
        </w:numPr>
        <w:spacing w:before="0" w:beforeAutospacing="0" w:after="0" w:afterAutospacing="0"/>
        <w:rPr>
          <w:sz w:val="32"/>
          <w:szCs w:val="32"/>
        </w:rPr>
      </w:pPr>
      <w:r>
        <w:rPr>
          <w:color w:val="000000"/>
          <w:sz w:val="28"/>
          <w:szCs w:val="28"/>
        </w:rPr>
        <w:t>V</w:t>
      </w:r>
      <w:r w:rsidR="0048377B" w:rsidRPr="0048377B">
        <w:rPr>
          <w:color w:val="000000"/>
          <w:sz w:val="28"/>
          <w:szCs w:val="28"/>
        </w:rPr>
        <w:t xml:space="preserve">šetky súvahové i výsledkové účty sú tak uzatvorené a vyrovnané a žiaden z nich už k poslednému dňu účtovného obdobia nevykazuje nijaký zostatok. </w:t>
      </w:r>
    </w:p>
    <w:p w14:paraId="394BF61D" w14:textId="134520FA" w:rsidR="009D3530" w:rsidRDefault="009D3530" w:rsidP="009D3530">
      <w:pPr>
        <w:pStyle w:val="Normlnywebov"/>
        <w:spacing w:before="0" w:beforeAutospacing="0" w:after="0" w:afterAutospacing="0"/>
        <w:ind w:left="720"/>
        <w:rPr>
          <w:sz w:val="32"/>
          <w:szCs w:val="32"/>
        </w:rPr>
      </w:pPr>
      <w:r w:rsidRPr="009D3530">
        <w:rPr>
          <w:noProof/>
          <w:sz w:val="32"/>
          <w:szCs w:val="32"/>
        </w:rPr>
        <w:drawing>
          <wp:inline distT="0" distB="0" distL="0" distR="0" wp14:anchorId="5E0ED35C" wp14:editId="1E69A1E1">
            <wp:extent cx="4848045" cy="3456367"/>
            <wp:effectExtent l="0" t="0" r="0" b="0"/>
            <wp:docPr id="10640564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5649" name="Obrázok 1" descr="Obrázok, na ktorom je text, snímka obrazovky, písmo, diagram&#10;&#10;Automaticky generovaný popis"/>
                    <pic:cNvPicPr/>
                  </pic:nvPicPr>
                  <pic:blipFill>
                    <a:blip r:embed="rId12"/>
                    <a:stretch>
                      <a:fillRect/>
                    </a:stretch>
                  </pic:blipFill>
                  <pic:spPr>
                    <a:xfrm>
                      <a:off x="0" y="0"/>
                      <a:ext cx="4853217" cy="3460055"/>
                    </a:xfrm>
                    <a:prstGeom prst="rect">
                      <a:avLst/>
                    </a:prstGeom>
                  </pic:spPr>
                </pic:pic>
              </a:graphicData>
            </a:graphic>
          </wp:inline>
        </w:drawing>
      </w:r>
    </w:p>
    <w:p w14:paraId="5175414E" w14:textId="0D38ED84" w:rsidR="00C70FFB" w:rsidRDefault="00C70FFB" w:rsidP="00C70FFB">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C70FFB">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8</w:t>
      </w:r>
      <w:r w:rsidRPr="00C70FFB">
        <w:rPr>
          <w:rFonts w:ascii="Times New Roman" w:eastAsia="Times New Roman" w:hAnsi="Times New Roman" w:cs="Times New Roman"/>
          <w:color w:val="000000"/>
          <w:kern w:val="0"/>
          <w:sz w:val="36"/>
          <w:szCs w:val="36"/>
          <w:lang w:eastAsia="sk-SK"/>
          <w14:ligatures w14:val="none"/>
        </w:rPr>
        <w:t xml:space="preserve"> Základné zásady účtovania</w:t>
      </w:r>
      <w:r>
        <w:rPr>
          <w:rFonts w:ascii="Times New Roman" w:eastAsia="Times New Roman" w:hAnsi="Times New Roman" w:cs="Times New Roman"/>
          <w:kern w:val="0"/>
          <w:sz w:val="40"/>
          <w:szCs w:val="40"/>
          <w:lang w:eastAsia="sk-SK"/>
          <w14:ligatures w14:val="none"/>
        </w:rPr>
        <w:t xml:space="preserve"> </w:t>
      </w:r>
      <w:r w:rsidRPr="00C70FFB">
        <w:rPr>
          <w:rFonts w:ascii="Times New Roman" w:eastAsia="Times New Roman" w:hAnsi="Times New Roman" w:cs="Times New Roman"/>
          <w:color w:val="000000"/>
          <w:kern w:val="0"/>
          <w:sz w:val="36"/>
          <w:szCs w:val="36"/>
          <w:lang w:eastAsia="sk-SK"/>
          <w14:ligatures w14:val="none"/>
        </w:rPr>
        <w:t>v podvojnej sústave účtovníctva</w:t>
      </w:r>
    </w:p>
    <w:p w14:paraId="5D21358D" w14:textId="77777777" w:rsidR="00C70FFB" w:rsidRPr="00C70FFB" w:rsidRDefault="00C70FFB" w:rsidP="00C70FFB">
      <w:pPr>
        <w:spacing w:after="0" w:line="240" w:lineRule="auto"/>
        <w:jc w:val="center"/>
        <w:rPr>
          <w:rFonts w:ascii="Times New Roman" w:eastAsia="Times New Roman" w:hAnsi="Times New Roman" w:cs="Times New Roman"/>
          <w:kern w:val="0"/>
          <w:sz w:val="40"/>
          <w:szCs w:val="40"/>
          <w:lang w:eastAsia="sk-SK"/>
          <w14:ligatures w14:val="none"/>
        </w:rPr>
      </w:pPr>
    </w:p>
    <w:p w14:paraId="1A5731AB" w14:textId="77777777" w:rsidR="00C70FFB" w:rsidRPr="00C70FFB" w:rsidRDefault="00C70FFB" w:rsidP="00C70FFB">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C70FFB">
        <w:rPr>
          <w:rFonts w:ascii="Times New Roman" w:eastAsia="Times New Roman" w:hAnsi="Times New Roman" w:cs="Times New Roman"/>
          <w:color w:val="000000"/>
          <w:kern w:val="0"/>
          <w:sz w:val="28"/>
          <w:szCs w:val="28"/>
          <w:lang w:eastAsia="sk-SK"/>
          <w14:ligatures w14:val="none"/>
        </w:rPr>
        <w:t>Súhrn všetkých súvzťažných zápisov tvorí podvojnú sústavu účtovníctva. Súvzťažným (podvojným) zápisom rozumieme každý účtovný prípad, ktorý je zapísaný na dvoch účtoch, pričom tú istú sumu sme na jednom účte účtovali na strane MD (na vrub účtu) a na druhom účte na strane D (v prospech účtu). Obidva účty, na ktorých sme zaúčtovali príslušný účtovný prípad, sa nazývajú súvzťažné účty.</w:t>
      </w:r>
    </w:p>
    <w:p w14:paraId="1E1928EB" w14:textId="77777777" w:rsidR="00C70FFB" w:rsidRDefault="00C70FFB" w:rsidP="00C70FFB">
      <w:pPr>
        <w:spacing w:after="0" w:line="240" w:lineRule="auto"/>
        <w:rPr>
          <w:rFonts w:ascii="Times New Roman" w:eastAsia="Times New Roman" w:hAnsi="Times New Roman" w:cs="Times New Roman"/>
          <w:kern w:val="0"/>
          <w:sz w:val="32"/>
          <w:szCs w:val="32"/>
          <w:lang w:eastAsia="sk-SK"/>
          <w14:ligatures w14:val="none"/>
        </w:rPr>
      </w:pPr>
    </w:p>
    <w:p w14:paraId="746F5CA3" w14:textId="4835D819" w:rsidR="00FD2622" w:rsidRPr="00FD2622" w:rsidRDefault="00FD2622" w:rsidP="00FD2622">
      <w:pPr>
        <w:pStyle w:val="Odsekzoznamu"/>
        <w:numPr>
          <w:ilvl w:val="0"/>
          <w:numId w:val="36"/>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Nákup materiálu na sklad v hotovosti v sume 1 000€</w:t>
      </w:r>
    </w:p>
    <w:p w14:paraId="2EF22D5F" w14:textId="7EEB1D68" w:rsidR="00FD2622" w:rsidRPr="00C70FFB" w:rsidRDefault="00FD2622" w:rsidP="00C70FFB">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640A9A81" wp14:editId="6FF3E7BF">
            <wp:extent cx="5731510" cy="2132330"/>
            <wp:effectExtent l="0" t="0" r="2540" b="1270"/>
            <wp:docPr id="1609136426"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36426" name="Obrázok 1" descr="Obrázok, na ktorom je text, diagram, rad, snímka obrazovky&#10;&#10;Automaticky generovaný popis"/>
                    <pic:cNvPicPr/>
                  </pic:nvPicPr>
                  <pic:blipFill>
                    <a:blip r:embed="rId13"/>
                    <a:stretch>
                      <a:fillRect/>
                    </a:stretch>
                  </pic:blipFill>
                  <pic:spPr>
                    <a:xfrm>
                      <a:off x="0" y="0"/>
                      <a:ext cx="5731510" cy="2132330"/>
                    </a:xfrm>
                    <a:prstGeom prst="rect">
                      <a:avLst/>
                    </a:prstGeom>
                  </pic:spPr>
                </pic:pic>
              </a:graphicData>
            </a:graphic>
          </wp:inline>
        </w:drawing>
      </w:r>
    </w:p>
    <w:p w14:paraId="0CABF74D" w14:textId="1A19C035" w:rsidR="00FD2622" w:rsidRPr="00FD2622" w:rsidRDefault="00C70FFB" w:rsidP="00462D53">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color w:val="000000"/>
          <w:kern w:val="0"/>
          <w:sz w:val="28"/>
          <w:szCs w:val="28"/>
          <w:lang w:eastAsia="sk-SK"/>
          <w14:ligatures w14:val="none"/>
        </w:rPr>
        <w:t xml:space="preserve">V príklade išlo o jednoduchý súvzťažný zápis. V podvojnej sústave účtovníctva sa však vyskytujú aj také účtovné prípady (hospodárske operácie), ktoré je potrebné zaúčtovať na viacerých účtoch (viac ako dvoch). V tom prípade hovoríme o zložených súvzťažných zápisoch. </w:t>
      </w:r>
    </w:p>
    <w:p w14:paraId="4753796D" w14:textId="77777777" w:rsidR="00FD2622" w:rsidRPr="00FD2622" w:rsidRDefault="00FD2622" w:rsidP="00FD2622">
      <w:pPr>
        <w:pStyle w:val="Odsekzoznamu"/>
        <w:spacing w:after="0" w:line="240" w:lineRule="auto"/>
        <w:rPr>
          <w:rFonts w:ascii="Times New Roman" w:eastAsia="Times New Roman" w:hAnsi="Times New Roman" w:cs="Times New Roman"/>
          <w:kern w:val="0"/>
          <w:sz w:val="32"/>
          <w:szCs w:val="32"/>
          <w:lang w:eastAsia="sk-SK"/>
          <w14:ligatures w14:val="none"/>
        </w:rPr>
      </w:pPr>
    </w:p>
    <w:p w14:paraId="3DC76089" w14:textId="258D64A0" w:rsidR="00FD2622" w:rsidRDefault="00FD2622" w:rsidP="00FD2622">
      <w:pPr>
        <w:pStyle w:val="Odsekzoznamu"/>
        <w:numPr>
          <w:ilvl w:val="0"/>
          <w:numId w:val="37"/>
        </w:numPr>
        <w:spacing w:after="0" w:line="240" w:lineRule="auto"/>
        <w:ind w:left="709"/>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 xml:space="preserve">Nákup materiálu na sklad od dodávateľa na faktúru: </w:t>
      </w:r>
    </w:p>
    <w:p w14:paraId="67C4F708" w14:textId="7AC07CEC"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Cena materiálu 10 000€</w:t>
      </w:r>
    </w:p>
    <w:p w14:paraId="2B51E185" w14:textId="1CDF96D7"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Daň z pridanej hodnoty 2 000€</w:t>
      </w:r>
    </w:p>
    <w:p w14:paraId="4D70417D" w14:textId="51F92EFB" w:rsidR="00FD2622" w:rsidRP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Celková suma faktúry 12 000€</w:t>
      </w:r>
    </w:p>
    <w:p w14:paraId="7512D53F" w14:textId="5F8C290D" w:rsidR="00FD2622" w:rsidRPr="00FD2622" w:rsidRDefault="00FD2622" w:rsidP="00FD2622">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38DA7228" wp14:editId="11ABC71A">
            <wp:extent cx="5731510" cy="1906905"/>
            <wp:effectExtent l="0" t="0" r="2540" b="0"/>
            <wp:docPr id="349912098" name="Obrázok 1" descr="Obrázok, na ktorom je text, rad,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12098" name="Obrázok 1" descr="Obrázok, na ktorom je text, rad, snímka obrazovky, písmo&#10;&#10;Automaticky generovaný popis"/>
                    <pic:cNvPicPr/>
                  </pic:nvPicPr>
                  <pic:blipFill>
                    <a:blip r:embed="rId14"/>
                    <a:stretch>
                      <a:fillRect/>
                    </a:stretch>
                  </pic:blipFill>
                  <pic:spPr>
                    <a:xfrm>
                      <a:off x="0" y="0"/>
                      <a:ext cx="5731510" cy="1906905"/>
                    </a:xfrm>
                    <a:prstGeom prst="rect">
                      <a:avLst/>
                    </a:prstGeom>
                  </pic:spPr>
                </pic:pic>
              </a:graphicData>
            </a:graphic>
          </wp:inline>
        </w:drawing>
      </w:r>
    </w:p>
    <w:p w14:paraId="28156C84" w14:textId="572CD77F" w:rsidR="00C70FFB" w:rsidRPr="00FD2622" w:rsidRDefault="00C70FFB" w:rsidP="00FD2622">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S</w:t>
      </w:r>
      <w:r w:rsidRPr="00C70FFB">
        <w:rPr>
          <w:rFonts w:ascii="Times New Roman" w:eastAsia="Times New Roman" w:hAnsi="Times New Roman" w:cs="Times New Roman"/>
          <w:color w:val="000000"/>
          <w:kern w:val="0"/>
          <w:sz w:val="28"/>
          <w:szCs w:val="28"/>
          <w:lang w:eastAsia="sk-SK"/>
          <w14:ligatures w14:val="none"/>
        </w:rPr>
        <w:t>uma v € na MD = suma v € na D</w:t>
      </w:r>
    </w:p>
    <w:p w14:paraId="05528091" w14:textId="47691157" w:rsidR="00C70FFB" w:rsidRPr="00C70FFB" w:rsidRDefault="00C70FFB" w:rsidP="00FD2622">
      <w:pPr>
        <w:pStyle w:val="Normlnywebov"/>
        <w:spacing w:before="0" w:beforeAutospacing="0" w:after="0" w:afterAutospacing="0"/>
        <w:ind w:left="720"/>
        <w:rPr>
          <w:sz w:val="52"/>
          <w:szCs w:val="52"/>
        </w:rPr>
      </w:pPr>
      <w:r w:rsidRPr="00C70FFB">
        <w:rPr>
          <w:sz w:val="52"/>
          <w:szCs w:val="52"/>
        </w:rPr>
        <w:lastRenderedPageBreak/>
        <w:t>3.5 Dokumentácia účtovných prípadov</w:t>
      </w:r>
    </w:p>
    <w:p w14:paraId="1D0EF96B" w14:textId="1DC9FDB3" w:rsidR="00C70FFB" w:rsidRDefault="00C70FFB" w:rsidP="00C70FFB">
      <w:pPr>
        <w:pStyle w:val="Normlnywebov"/>
        <w:spacing w:before="0" w:beforeAutospacing="0" w:after="0" w:afterAutospacing="0"/>
        <w:ind w:left="720"/>
        <w:jc w:val="center"/>
        <w:rPr>
          <w:sz w:val="36"/>
          <w:szCs w:val="36"/>
        </w:rPr>
      </w:pPr>
      <w:r w:rsidRPr="00C70FFB">
        <w:rPr>
          <w:sz w:val="36"/>
          <w:szCs w:val="36"/>
        </w:rPr>
        <w:t>3.5.1 Podstata účtovnej dokumentácie</w:t>
      </w:r>
    </w:p>
    <w:p w14:paraId="20978D4F" w14:textId="77777777" w:rsidR="00C70FFB" w:rsidRDefault="00C70FFB" w:rsidP="00C70FFB">
      <w:pPr>
        <w:pStyle w:val="Normlnywebov"/>
        <w:spacing w:before="0" w:beforeAutospacing="0" w:after="0" w:afterAutospacing="0"/>
        <w:ind w:left="720"/>
        <w:jc w:val="center"/>
        <w:rPr>
          <w:sz w:val="36"/>
          <w:szCs w:val="36"/>
        </w:rPr>
      </w:pPr>
    </w:p>
    <w:p w14:paraId="46005677" w14:textId="5D1CD464" w:rsidR="00C70FFB" w:rsidRDefault="00C70FFB" w:rsidP="00C70FFB">
      <w:pPr>
        <w:pStyle w:val="Normlnywebov"/>
        <w:numPr>
          <w:ilvl w:val="0"/>
          <w:numId w:val="35"/>
        </w:numPr>
        <w:spacing w:before="0" w:beforeAutospacing="0" w:after="0" w:afterAutospacing="0"/>
        <w:rPr>
          <w:sz w:val="28"/>
          <w:szCs w:val="28"/>
        </w:rPr>
      </w:pPr>
      <w:r>
        <w:rPr>
          <w:sz w:val="28"/>
          <w:szCs w:val="28"/>
        </w:rPr>
        <w:t>Účtovnou dokumentáciou rozumieme súhrn všetkých účtovných záznamov.</w:t>
      </w:r>
    </w:p>
    <w:p w14:paraId="6B37CA99" w14:textId="56312531" w:rsidR="00C70FFB" w:rsidRDefault="00C70FFB" w:rsidP="00C70FFB">
      <w:pPr>
        <w:pStyle w:val="Normlnywebov"/>
        <w:numPr>
          <w:ilvl w:val="0"/>
          <w:numId w:val="35"/>
        </w:numPr>
        <w:spacing w:before="0" w:beforeAutospacing="0" w:after="0" w:afterAutospacing="0"/>
        <w:rPr>
          <w:sz w:val="28"/>
          <w:szCs w:val="28"/>
        </w:rPr>
      </w:pPr>
      <w:r>
        <w:rPr>
          <w:sz w:val="28"/>
          <w:szCs w:val="28"/>
        </w:rPr>
        <w:t>Účtovný záznam je údaj, ktorý je nositeľom informácie týkajúcej sa predmetu účtovníctva alebo spôsobu jeho vedenia.</w:t>
      </w:r>
    </w:p>
    <w:p w14:paraId="309F4B1E" w14:textId="5F7D6222" w:rsidR="00C70FFB" w:rsidRDefault="00C70FFB" w:rsidP="00C70FFB">
      <w:pPr>
        <w:pStyle w:val="Normlnywebov"/>
        <w:numPr>
          <w:ilvl w:val="0"/>
          <w:numId w:val="35"/>
        </w:numPr>
        <w:spacing w:before="0" w:beforeAutospacing="0" w:after="0" w:afterAutospacing="0"/>
        <w:rPr>
          <w:sz w:val="28"/>
          <w:szCs w:val="28"/>
        </w:rPr>
      </w:pPr>
      <w:r>
        <w:rPr>
          <w:sz w:val="28"/>
          <w:szCs w:val="28"/>
        </w:rPr>
        <w:t>Účtovnými záznamami sú podľa zákona najmä: účtovné doklady, účtovné zápisy, účtovné knihy, odpisový plán, inventúrne súpisy, účtový rozvrh, účtovná závierka, výročná práca, podpisový záznam a pod.</w:t>
      </w:r>
    </w:p>
    <w:p w14:paraId="432E8706" w14:textId="0A4AD327" w:rsidR="00C70FFB" w:rsidRDefault="00C70FFB" w:rsidP="00C70FFB">
      <w:pPr>
        <w:pStyle w:val="Normlnywebov"/>
        <w:numPr>
          <w:ilvl w:val="0"/>
          <w:numId w:val="35"/>
        </w:numPr>
        <w:spacing w:before="0" w:beforeAutospacing="0" w:after="0" w:afterAutospacing="0"/>
        <w:rPr>
          <w:sz w:val="28"/>
          <w:szCs w:val="28"/>
        </w:rPr>
      </w:pPr>
      <w:r>
        <w:rPr>
          <w:sz w:val="28"/>
          <w:szCs w:val="28"/>
        </w:rPr>
        <w:t>Účtovné záznam</w:t>
      </w:r>
      <w:r w:rsidR="00C6191B">
        <w:rPr>
          <w:sz w:val="28"/>
          <w:szCs w:val="28"/>
        </w:rPr>
        <w:t>y</w:t>
      </w:r>
      <w:r>
        <w:rPr>
          <w:sz w:val="28"/>
          <w:szCs w:val="28"/>
        </w:rPr>
        <w:t xml:space="preserve"> môžu byť:</w:t>
      </w:r>
    </w:p>
    <w:p w14:paraId="704EB417" w14:textId="158867B5" w:rsidR="00C70FFB" w:rsidRDefault="00C70FFB" w:rsidP="00C70FFB">
      <w:pPr>
        <w:pStyle w:val="Normlnywebov"/>
        <w:numPr>
          <w:ilvl w:val="1"/>
          <w:numId w:val="35"/>
        </w:numPr>
        <w:spacing w:before="0" w:beforeAutospacing="0" w:after="0" w:afterAutospacing="0"/>
        <w:rPr>
          <w:sz w:val="28"/>
          <w:szCs w:val="28"/>
        </w:rPr>
      </w:pPr>
      <w:r>
        <w:rPr>
          <w:sz w:val="28"/>
          <w:szCs w:val="28"/>
        </w:rPr>
        <w:t xml:space="preserve"> Jednotlivé – obsahujú jednu informáciu – účtovný doklad </w:t>
      </w:r>
    </w:p>
    <w:p w14:paraId="3917C854" w14:textId="3F5B26F0" w:rsidR="00C70FFB" w:rsidRDefault="00C70FFB" w:rsidP="00C70FFB">
      <w:pPr>
        <w:pStyle w:val="Normlnywebov"/>
        <w:numPr>
          <w:ilvl w:val="1"/>
          <w:numId w:val="35"/>
        </w:numPr>
        <w:spacing w:before="0" w:beforeAutospacing="0" w:after="0" w:afterAutospacing="0"/>
        <w:rPr>
          <w:sz w:val="28"/>
          <w:szCs w:val="28"/>
        </w:rPr>
      </w:pPr>
      <w:r>
        <w:rPr>
          <w:sz w:val="28"/>
          <w:szCs w:val="28"/>
        </w:rPr>
        <w:t> Súhrnné – obsahujú súhrnné informácie – účtovná závierka</w:t>
      </w:r>
    </w:p>
    <w:p w14:paraId="1B2D06B9" w14:textId="048F0F25" w:rsidR="00C70FFB" w:rsidRDefault="00C70FFB" w:rsidP="00C70FFB">
      <w:pPr>
        <w:pStyle w:val="Normlnywebov"/>
        <w:numPr>
          <w:ilvl w:val="0"/>
          <w:numId w:val="35"/>
        </w:numPr>
        <w:spacing w:before="0" w:beforeAutospacing="0" w:after="0" w:afterAutospacing="0"/>
        <w:rPr>
          <w:sz w:val="28"/>
          <w:szCs w:val="28"/>
        </w:rPr>
      </w:pPr>
      <w:r>
        <w:rPr>
          <w:sz w:val="28"/>
          <w:szCs w:val="28"/>
        </w:rPr>
        <w:t>Z hľadiska formy účtovného záznamu môže ísť o:</w:t>
      </w:r>
    </w:p>
    <w:p w14:paraId="090B7A50" w14:textId="268D73EE" w:rsidR="00C70FFB" w:rsidRDefault="00C70FFB" w:rsidP="00C70FFB">
      <w:pPr>
        <w:pStyle w:val="Normlnywebov"/>
        <w:numPr>
          <w:ilvl w:val="1"/>
          <w:numId w:val="35"/>
        </w:numPr>
        <w:spacing w:before="0" w:beforeAutospacing="0" w:after="0" w:afterAutospacing="0"/>
        <w:rPr>
          <w:sz w:val="28"/>
          <w:szCs w:val="28"/>
        </w:rPr>
      </w:pPr>
      <w:r>
        <w:rPr>
          <w:sz w:val="28"/>
          <w:szCs w:val="28"/>
        </w:rPr>
        <w:t> Písomnú formu – účtovný záznam vykonaný rukopisom, písacím strojom, tlačiarenskými alebo reprografickými technikami alebo vytlačený z počítača</w:t>
      </w:r>
    </w:p>
    <w:p w14:paraId="5D2CF425" w14:textId="39241F86" w:rsidR="00C70FFB" w:rsidRDefault="00C70FFB" w:rsidP="00C70FFB">
      <w:pPr>
        <w:pStyle w:val="Normlnywebov"/>
        <w:numPr>
          <w:ilvl w:val="1"/>
          <w:numId w:val="35"/>
        </w:numPr>
        <w:spacing w:before="0" w:beforeAutospacing="0" w:after="0" w:afterAutospacing="0"/>
        <w:rPr>
          <w:sz w:val="28"/>
          <w:szCs w:val="28"/>
        </w:rPr>
      </w:pPr>
      <w:r>
        <w:rPr>
          <w:sz w:val="28"/>
          <w:szCs w:val="28"/>
        </w:rPr>
        <w:t> Technickú formu – je možné previesť do písomnej formy, ide o záznam vykonaný elektronickým, optickým alebo iným spôsobom</w:t>
      </w:r>
    </w:p>
    <w:p w14:paraId="799A1E0B" w14:textId="7965FE4C" w:rsidR="00C70FFB" w:rsidRDefault="00C70FFB" w:rsidP="00C70FFB">
      <w:pPr>
        <w:pStyle w:val="Normlnywebov"/>
        <w:numPr>
          <w:ilvl w:val="0"/>
          <w:numId w:val="35"/>
        </w:numPr>
        <w:spacing w:before="0" w:beforeAutospacing="0" w:after="0" w:afterAutospacing="0"/>
        <w:rPr>
          <w:sz w:val="28"/>
          <w:szCs w:val="28"/>
        </w:rPr>
      </w:pPr>
      <w:r>
        <w:rPr>
          <w:sz w:val="28"/>
          <w:szCs w:val="28"/>
        </w:rPr>
        <w:t>Každý účtovný záznam musí byť:</w:t>
      </w:r>
    </w:p>
    <w:p w14:paraId="2E5204F8" w14:textId="11D9FB5C" w:rsidR="00C70FFB" w:rsidRDefault="00C70FFB" w:rsidP="00C70FFB">
      <w:pPr>
        <w:pStyle w:val="Normlnywebov"/>
        <w:numPr>
          <w:ilvl w:val="1"/>
          <w:numId w:val="35"/>
        </w:numPr>
        <w:spacing w:before="0" w:beforeAutospacing="0" w:after="0" w:afterAutospacing="0"/>
        <w:rPr>
          <w:sz w:val="28"/>
          <w:szCs w:val="28"/>
        </w:rPr>
      </w:pPr>
      <w:r>
        <w:rPr>
          <w:sz w:val="28"/>
          <w:szCs w:val="28"/>
        </w:rPr>
        <w:t> Preuk</w:t>
      </w:r>
      <w:r w:rsidR="00487408">
        <w:rPr>
          <w:sz w:val="28"/>
          <w:szCs w:val="28"/>
        </w:rPr>
        <w:t>á</w:t>
      </w:r>
      <w:r>
        <w:rPr>
          <w:sz w:val="28"/>
          <w:szCs w:val="28"/>
        </w:rPr>
        <w:t>zateľný:</w:t>
      </w:r>
    </w:p>
    <w:p w14:paraId="32E80AE5" w14:textId="196005DC" w:rsidR="00C70FFB" w:rsidRDefault="00C70FFB" w:rsidP="00C70FFB">
      <w:pPr>
        <w:pStyle w:val="Normlnywebov"/>
        <w:numPr>
          <w:ilvl w:val="2"/>
          <w:numId w:val="35"/>
        </w:numPr>
        <w:spacing w:before="0" w:beforeAutospacing="0" w:after="0" w:afterAutospacing="0"/>
        <w:rPr>
          <w:sz w:val="28"/>
          <w:szCs w:val="28"/>
        </w:rPr>
      </w:pPr>
      <w:r>
        <w:rPr>
          <w:sz w:val="28"/>
          <w:szCs w:val="28"/>
        </w:rPr>
        <w:t>Jeho obsah priamo dokazuje skutočnosť</w:t>
      </w:r>
    </w:p>
    <w:p w14:paraId="4E8BB6D2" w14:textId="69BB898A" w:rsidR="00C70FFB" w:rsidRDefault="00C70FFB" w:rsidP="00C70FFB">
      <w:pPr>
        <w:pStyle w:val="Normlnywebov"/>
        <w:numPr>
          <w:ilvl w:val="2"/>
          <w:numId w:val="35"/>
        </w:numPr>
        <w:spacing w:before="0" w:beforeAutospacing="0" w:after="0" w:afterAutospacing="0"/>
        <w:rPr>
          <w:sz w:val="28"/>
          <w:szCs w:val="28"/>
        </w:rPr>
      </w:pPr>
      <w:r>
        <w:rPr>
          <w:sz w:val="28"/>
          <w:szCs w:val="28"/>
        </w:rPr>
        <w:t>Jeho obsah nepriamo dokazuje skutočnosť prostredníctvom iných účtovných záznamov</w:t>
      </w:r>
    </w:p>
    <w:p w14:paraId="2315185E" w14:textId="6F8AF7C0" w:rsidR="00C70FFB" w:rsidRDefault="00574D2D" w:rsidP="00C70FFB">
      <w:pPr>
        <w:pStyle w:val="Normlnywebov"/>
        <w:numPr>
          <w:ilvl w:val="2"/>
          <w:numId w:val="35"/>
        </w:numPr>
        <w:spacing w:before="0" w:beforeAutospacing="0" w:after="0" w:afterAutospacing="0"/>
        <w:rPr>
          <w:sz w:val="28"/>
          <w:szCs w:val="28"/>
        </w:rPr>
      </w:pPr>
      <w:r>
        <w:rPr>
          <w:sz w:val="28"/>
          <w:szCs w:val="28"/>
        </w:rPr>
        <w:t>Je prenesený prostredníctvom informačného systému a má podpisový záznam</w:t>
      </w:r>
    </w:p>
    <w:p w14:paraId="228B9CF5" w14:textId="6E904032" w:rsidR="00574D2D" w:rsidRDefault="00574D2D" w:rsidP="00574D2D">
      <w:pPr>
        <w:pStyle w:val="Normlnywebov"/>
        <w:numPr>
          <w:ilvl w:val="1"/>
          <w:numId w:val="35"/>
        </w:numPr>
        <w:spacing w:before="0" w:beforeAutospacing="0" w:after="0" w:afterAutospacing="0"/>
        <w:rPr>
          <w:sz w:val="28"/>
          <w:szCs w:val="28"/>
        </w:rPr>
      </w:pPr>
      <w:r>
        <w:rPr>
          <w:sz w:val="28"/>
          <w:szCs w:val="28"/>
        </w:rPr>
        <w:t> Zrozumiteľný</w:t>
      </w:r>
    </w:p>
    <w:p w14:paraId="7B510741" w14:textId="3A6805E3" w:rsidR="00574D2D" w:rsidRDefault="00574D2D" w:rsidP="00574D2D">
      <w:pPr>
        <w:pStyle w:val="Normlnywebov"/>
        <w:numPr>
          <w:ilvl w:val="2"/>
          <w:numId w:val="35"/>
        </w:numPr>
        <w:spacing w:before="0" w:beforeAutospacing="0" w:after="0" w:afterAutospacing="0"/>
        <w:rPr>
          <w:sz w:val="28"/>
          <w:szCs w:val="28"/>
        </w:rPr>
      </w:pPr>
      <w:r>
        <w:rPr>
          <w:sz w:val="28"/>
          <w:szCs w:val="28"/>
        </w:rPr>
        <w:t>Vyhotovený v štátnom jazyku a umožňujúci jednotlivo aj v súvislostiach spoľahlivo a jednoznačne určiť obsah účtovných prípadov</w:t>
      </w:r>
    </w:p>
    <w:p w14:paraId="53FFA308" w14:textId="0F9A43D9"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Trvalý </w:t>
      </w:r>
    </w:p>
    <w:p w14:paraId="5179FAB9" w14:textId="0936F9BF" w:rsidR="00574D2D" w:rsidRDefault="00574D2D" w:rsidP="00574D2D">
      <w:pPr>
        <w:pStyle w:val="Normlnywebov"/>
        <w:numPr>
          <w:ilvl w:val="2"/>
          <w:numId w:val="35"/>
        </w:numPr>
        <w:spacing w:before="0" w:beforeAutospacing="0" w:after="0" w:afterAutospacing="0"/>
        <w:rPr>
          <w:sz w:val="28"/>
          <w:szCs w:val="28"/>
        </w:rPr>
      </w:pPr>
      <w:r>
        <w:rPr>
          <w:sz w:val="28"/>
          <w:szCs w:val="28"/>
        </w:rPr>
        <w:t>Je zabezpečená jeho trvalosť po celý čas jeho spracovania i úschovy</w:t>
      </w:r>
    </w:p>
    <w:p w14:paraId="72EE1B9C" w14:textId="47EB30AD" w:rsidR="00574D2D" w:rsidRDefault="00574D2D" w:rsidP="00574D2D">
      <w:pPr>
        <w:pStyle w:val="Normlnywebov"/>
        <w:numPr>
          <w:ilvl w:val="1"/>
          <w:numId w:val="35"/>
        </w:numPr>
        <w:spacing w:before="0" w:beforeAutospacing="0" w:after="0" w:afterAutospacing="0"/>
        <w:rPr>
          <w:sz w:val="28"/>
          <w:szCs w:val="28"/>
        </w:rPr>
      </w:pPr>
      <w:r>
        <w:rPr>
          <w:sz w:val="28"/>
          <w:szCs w:val="28"/>
        </w:rPr>
        <w:t> Osobitný druh účtovného záznamu je podpisový záznam</w:t>
      </w:r>
    </w:p>
    <w:p w14:paraId="246C0798" w14:textId="3BB50CCD" w:rsidR="00574D2D" w:rsidRDefault="00574D2D" w:rsidP="00574D2D">
      <w:pPr>
        <w:pStyle w:val="Normlnywebov"/>
        <w:numPr>
          <w:ilvl w:val="2"/>
          <w:numId w:val="35"/>
        </w:numPr>
        <w:spacing w:before="0" w:beforeAutospacing="0" w:after="0" w:afterAutospacing="0"/>
        <w:rPr>
          <w:sz w:val="28"/>
          <w:szCs w:val="28"/>
        </w:rPr>
      </w:pPr>
      <w:r>
        <w:rPr>
          <w:sz w:val="28"/>
          <w:szCs w:val="28"/>
        </w:rPr>
        <w:t>Účtovný záznam, ktorého obsah je vlastnoručný podpis (elektronický podpis)</w:t>
      </w:r>
    </w:p>
    <w:p w14:paraId="396668FB" w14:textId="728CC4EC" w:rsidR="000D346E" w:rsidRDefault="000D346E" w:rsidP="000D346E">
      <w:pPr>
        <w:pStyle w:val="Normlnywebov"/>
        <w:numPr>
          <w:ilvl w:val="1"/>
          <w:numId w:val="35"/>
        </w:numPr>
        <w:spacing w:before="0" w:beforeAutospacing="0" w:after="0" w:afterAutospacing="0"/>
        <w:rPr>
          <w:sz w:val="28"/>
          <w:szCs w:val="28"/>
        </w:rPr>
      </w:pPr>
      <w:r>
        <w:rPr>
          <w:sz w:val="28"/>
          <w:szCs w:val="28"/>
        </w:rPr>
        <w:t> Tie informácie o hospodárskych procesoch a javoch, ktoré sú predmetom zápisu v účtovníctve, sa na</w:t>
      </w:r>
      <w:r w:rsidR="00487408">
        <w:rPr>
          <w:sz w:val="28"/>
          <w:szCs w:val="28"/>
        </w:rPr>
        <w:t>z</w:t>
      </w:r>
      <w:r>
        <w:rPr>
          <w:sz w:val="28"/>
          <w:szCs w:val="28"/>
        </w:rPr>
        <w:t>ývajú účtovné prípady</w:t>
      </w:r>
    </w:p>
    <w:p w14:paraId="58FC94F5" w14:textId="77777777" w:rsidR="000D346E" w:rsidRDefault="000D346E" w:rsidP="000D346E">
      <w:pPr>
        <w:pStyle w:val="Normlnywebov"/>
        <w:spacing w:before="0" w:beforeAutospacing="0" w:after="0" w:afterAutospacing="0"/>
        <w:ind w:left="2160"/>
        <w:rPr>
          <w:sz w:val="28"/>
          <w:szCs w:val="28"/>
        </w:rPr>
      </w:pPr>
    </w:p>
    <w:p w14:paraId="1C508690" w14:textId="77777777" w:rsidR="000D346E" w:rsidRDefault="000D346E" w:rsidP="000D346E">
      <w:pPr>
        <w:pStyle w:val="Normlnywebov"/>
        <w:spacing w:before="0" w:beforeAutospacing="0" w:after="0" w:afterAutospacing="0"/>
        <w:ind w:left="2160"/>
        <w:rPr>
          <w:sz w:val="28"/>
          <w:szCs w:val="28"/>
        </w:rPr>
      </w:pPr>
    </w:p>
    <w:p w14:paraId="6D11CD78" w14:textId="642D7E2A" w:rsidR="00574D2D" w:rsidRDefault="00574D2D" w:rsidP="00574D2D">
      <w:pPr>
        <w:pStyle w:val="Normlnywebov"/>
        <w:numPr>
          <w:ilvl w:val="1"/>
          <w:numId w:val="35"/>
        </w:numPr>
        <w:spacing w:before="0" w:beforeAutospacing="0" w:after="0" w:afterAutospacing="0"/>
        <w:rPr>
          <w:sz w:val="28"/>
          <w:szCs w:val="28"/>
        </w:rPr>
      </w:pPr>
      <w:r>
        <w:rPr>
          <w:sz w:val="28"/>
          <w:szCs w:val="28"/>
        </w:rPr>
        <w:lastRenderedPageBreak/>
        <w:t> V účtovníctve platí zásada dokladovosti, z toho vyplýva, že každá skutočnosť, ktorá je predmetom zápisu v účtovníctve musí byť doložená dokladom</w:t>
      </w:r>
    </w:p>
    <w:p w14:paraId="1C366614" w14:textId="77777777" w:rsidR="00574D2D" w:rsidRDefault="00574D2D" w:rsidP="00574D2D">
      <w:pPr>
        <w:pStyle w:val="Normlnywebov"/>
        <w:spacing w:before="0" w:beforeAutospacing="0" w:after="0" w:afterAutospacing="0"/>
        <w:ind w:left="1440"/>
        <w:rPr>
          <w:sz w:val="28"/>
          <w:szCs w:val="28"/>
        </w:rPr>
      </w:pPr>
    </w:p>
    <w:p w14:paraId="7036EE01" w14:textId="77777777"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Účtovný doklad </w:t>
      </w:r>
    </w:p>
    <w:p w14:paraId="0D79939F" w14:textId="3FA879F1" w:rsidR="00574D2D" w:rsidRDefault="00574D2D" w:rsidP="00574D2D">
      <w:pPr>
        <w:pStyle w:val="Normlnywebov"/>
        <w:numPr>
          <w:ilvl w:val="2"/>
          <w:numId w:val="35"/>
        </w:numPr>
        <w:spacing w:before="0" w:beforeAutospacing="0" w:after="0" w:afterAutospacing="0"/>
        <w:rPr>
          <w:sz w:val="28"/>
          <w:szCs w:val="28"/>
        </w:rPr>
      </w:pPr>
      <w:r>
        <w:rPr>
          <w:sz w:val="28"/>
          <w:szCs w:val="28"/>
        </w:rPr>
        <w:t xml:space="preserve">Je preukázateľný účtovný doklad, na základe ktorého sa </w:t>
      </w:r>
      <w:r w:rsidR="00487408">
        <w:rPr>
          <w:sz w:val="28"/>
          <w:szCs w:val="28"/>
        </w:rPr>
        <w:t>u</w:t>
      </w:r>
      <w:r>
        <w:rPr>
          <w:sz w:val="28"/>
          <w:szCs w:val="28"/>
        </w:rPr>
        <w:t>skutočňujú účtovné zápisy</w:t>
      </w:r>
    </w:p>
    <w:p w14:paraId="31ED80ED" w14:textId="0AE6A0C1" w:rsidR="00574D2D" w:rsidRDefault="00574D2D" w:rsidP="00574D2D">
      <w:pPr>
        <w:pStyle w:val="Normlnywebov"/>
        <w:numPr>
          <w:ilvl w:val="2"/>
          <w:numId w:val="35"/>
        </w:numPr>
        <w:spacing w:before="0" w:beforeAutospacing="0" w:after="0" w:afterAutospacing="0"/>
        <w:rPr>
          <w:sz w:val="28"/>
          <w:szCs w:val="28"/>
        </w:rPr>
      </w:pPr>
      <w:r>
        <w:rPr>
          <w:sz w:val="28"/>
          <w:szCs w:val="28"/>
        </w:rPr>
        <w:t>Je prvotný záznam hospodárskej a účtovnej operácie</w:t>
      </w:r>
    </w:p>
    <w:p w14:paraId="57C2900A" w14:textId="0AADD4F9" w:rsidR="00574D2D" w:rsidRDefault="00574D2D" w:rsidP="00574D2D">
      <w:pPr>
        <w:pStyle w:val="Normlnywebov"/>
        <w:numPr>
          <w:ilvl w:val="2"/>
          <w:numId w:val="35"/>
        </w:numPr>
        <w:spacing w:before="0" w:beforeAutospacing="0" w:after="0" w:afterAutospacing="0"/>
        <w:rPr>
          <w:sz w:val="28"/>
          <w:szCs w:val="28"/>
        </w:rPr>
      </w:pPr>
      <w:r>
        <w:rPr>
          <w:sz w:val="28"/>
          <w:szCs w:val="28"/>
        </w:rPr>
        <w:t>Je spojovacím článkom medzi vzniknutým účtovným prípadom a jeho zaúčtovaním</w:t>
      </w:r>
    </w:p>
    <w:p w14:paraId="4CFB2B6D" w14:textId="33751661" w:rsidR="00574D2D" w:rsidRDefault="000D346E" w:rsidP="000D346E">
      <w:pPr>
        <w:pStyle w:val="Normlnywebov"/>
        <w:numPr>
          <w:ilvl w:val="3"/>
          <w:numId w:val="35"/>
        </w:numPr>
        <w:spacing w:before="0" w:beforeAutospacing="0" w:after="0" w:afterAutospacing="0"/>
        <w:rPr>
          <w:sz w:val="28"/>
          <w:szCs w:val="28"/>
        </w:rPr>
      </w:pPr>
      <w:r>
        <w:rPr>
          <w:sz w:val="28"/>
          <w:szCs w:val="28"/>
        </w:rPr>
        <w:t>Prijatá faktúra – došlá faktúra, dodávateľská faktúra, PFA</w:t>
      </w:r>
    </w:p>
    <w:p w14:paraId="4603B7E5" w14:textId="3472B084" w:rsidR="000D346E" w:rsidRDefault="000D346E" w:rsidP="000D346E">
      <w:pPr>
        <w:pStyle w:val="Normlnywebov"/>
        <w:numPr>
          <w:ilvl w:val="3"/>
          <w:numId w:val="35"/>
        </w:numPr>
        <w:spacing w:before="0" w:beforeAutospacing="0" w:after="0" w:afterAutospacing="0"/>
        <w:rPr>
          <w:sz w:val="28"/>
          <w:szCs w:val="28"/>
        </w:rPr>
      </w:pPr>
      <w:r>
        <w:rPr>
          <w:sz w:val="28"/>
          <w:szCs w:val="28"/>
        </w:rPr>
        <w:t>Vystavená faktúra – odoslaná, odberateľská, VFA</w:t>
      </w:r>
    </w:p>
    <w:p w14:paraId="76050024" w14:textId="2C14202B" w:rsidR="000D346E" w:rsidRDefault="000D346E" w:rsidP="000D346E">
      <w:pPr>
        <w:pStyle w:val="Normlnywebov"/>
        <w:numPr>
          <w:ilvl w:val="3"/>
          <w:numId w:val="35"/>
        </w:numPr>
        <w:spacing w:before="0" w:beforeAutospacing="0" w:after="0" w:afterAutospacing="0"/>
        <w:rPr>
          <w:sz w:val="28"/>
          <w:szCs w:val="28"/>
        </w:rPr>
      </w:pPr>
      <w:r>
        <w:rPr>
          <w:sz w:val="28"/>
          <w:szCs w:val="28"/>
        </w:rPr>
        <w:t>Príjemka – PRI</w:t>
      </w:r>
    </w:p>
    <w:p w14:paraId="28576471" w14:textId="1623F39F" w:rsidR="000D346E" w:rsidRDefault="000D346E" w:rsidP="000D346E">
      <w:pPr>
        <w:pStyle w:val="Normlnywebov"/>
        <w:numPr>
          <w:ilvl w:val="3"/>
          <w:numId w:val="35"/>
        </w:numPr>
        <w:spacing w:before="0" w:beforeAutospacing="0" w:after="0" w:afterAutospacing="0"/>
        <w:rPr>
          <w:sz w:val="28"/>
          <w:szCs w:val="28"/>
        </w:rPr>
      </w:pPr>
      <w:r>
        <w:rPr>
          <w:sz w:val="28"/>
          <w:szCs w:val="28"/>
        </w:rPr>
        <w:t>Výdajka – VYD</w:t>
      </w:r>
    </w:p>
    <w:p w14:paraId="66980BD2" w14:textId="7C2E1686" w:rsidR="000D346E" w:rsidRDefault="000D346E" w:rsidP="000D346E">
      <w:pPr>
        <w:pStyle w:val="Normlnywebov"/>
        <w:numPr>
          <w:ilvl w:val="3"/>
          <w:numId w:val="35"/>
        </w:numPr>
        <w:spacing w:before="0" w:beforeAutospacing="0" w:after="0" w:afterAutospacing="0"/>
        <w:rPr>
          <w:sz w:val="28"/>
          <w:szCs w:val="28"/>
        </w:rPr>
      </w:pPr>
      <w:r>
        <w:rPr>
          <w:sz w:val="28"/>
          <w:szCs w:val="28"/>
        </w:rPr>
        <w:t>Výpis z bankového účtu – VBÚ</w:t>
      </w:r>
    </w:p>
    <w:p w14:paraId="22117CDE" w14:textId="21317811" w:rsidR="000D346E" w:rsidRDefault="000D346E" w:rsidP="000D346E">
      <w:pPr>
        <w:pStyle w:val="Normlnywebov"/>
        <w:numPr>
          <w:ilvl w:val="3"/>
          <w:numId w:val="35"/>
        </w:numPr>
        <w:spacing w:before="0" w:beforeAutospacing="0" w:after="0" w:afterAutospacing="0"/>
        <w:rPr>
          <w:sz w:val="28"/>
          <w:szCs w:val="28"/>
        </w:rPr>
      </w:pPr>
      <w:r>
        <w:rPr>
          <w:sz w:val="28"/>
          <w:szCs w:val="28"/>
        </w:rPr>
        <w:t>Výdavkový pokladničný doklad – VPD</w:t>
      </w:r>
    </w:p>
    <w:p w14:paraId="47EF2D8D" w14:textId="69934BAF" w:rsidR="000D346E" w:rsidRDefault="000D346E" w:rsidP="000D346E">
      <w:pPr>
        <w:pStyle w:val="Normlnywebov"/>
        <w:numPr>
          <w:ilvl w:val="3"/>
          <w:numId w:val="35"/>
        </w:numPr>
        <w:spacing w:before="0" w:beforeAutospacing="0" w:after="0" w:afterAutospacing="0"/>
        <w:rPr>
          <w:sz w:val="28"/>
          <w:szCs w:val="28"/>
        </w:rPr>
      </w:pPr>
      <w:r>
        <w:rPr>
          <w:sz w:val="28"/>
          <w:szCs w:val="28"/>
        </w:rPr>
        <w:t>Pr</w:t>
      </w:r>
      <w:r w:rsidR="00487408">
        <w:rPr>
          <w:sz w:val="28"/>
          <w:szCs w:val="28"/>
        </w:rPr>
        <w:t>í</w:t>
      </w:r>
      <w:r>
        <w:rPr>
          <w:sz w:val="28"/>
          <w:szCs w:val="28"/>
        </w:rPr>
        <w:t>jmovy pokladničný doklad – PPD</w:t>
      </w:r>
    </w:p>
    <w:p w14:paraId="40FCC6EC" w14:textId="53CB9E6C" w:rsidR="000D346E" w:rsidRDefault="000D346E" w:rsidP="000D346E">
      <w:pPr>
        <w:pStyle w:val="Normlnywebov"/>
        <w:numPr>
          <w:ilvl w:val="3"/>
          <w:numId w:val="35"/>
        </w:numPr>
        <w:spacing w:before="0" w:beforeAutospacing="0" w:after="0" w:afterAutospacing="0"/>
        <w:rPr>
          <w:sz w:val="28"/>
          <w:szCs w:val="28"/>
        </w:rPr>
      </w:pPr>
      <w:r>
        <w:rPr>
          <w:sz w:val="28"/>
          <w:szCs w:val="28"/>
        </w:rPr>
        <w:t>Interné doklady</w:t>
      </w:r>
    </w:p>
    <w:p w14:paraId="45FB0C1D" w14:textId="40671214" w:rsidR="000D346E" w:rsidRDefault="000D346E" w:rsidP="000D346E">
      <w:pPr>
        <w:pStyle w:val="Normlnywebov"/>
        <w:numPr>
          <w:ilvl w:val="3"/>
          <w:numId w:val="35"/>
        </w:numPr>
        <w:spacing w:before="0" w:beforeAutospacing="0" w:after="0" w:afterAutospacing="0"/>
        <w:rPr>
          <w:sz w:val="28"/>
          <w:szCs w:val="28"/>
        </w:rPr>
      </w:pPr>
      <w:r>
        <w:rPr>
          <w:sz w:val="28"/>
          <w:szCs w:val="28"/>
        </w:rPr>
        <w:t>Došlé dobropisy – DD</w:t>
      </w:r>
    </w:p>
    <w:p w14:paraId="65FF505F" w14:textId="74E400EF" w:rsidR="000D346E" w:rsidRDefault="000D346E" w:rsidP="000D346E">
      <w:pPr>
        <w:pStyle w:val="Normlnywebov"/>
        <w:numPr>
          <w:ilvl w:val="3"/>
          <w:numId w:val="35"/>
        </w:numPr>
        <w:spacing w:before="0" w:beforeAutospacing="0" w:after="0" w:afterAutospacing="0"/>
        <w:rPr>
          <w:sz w:val="28"/>
          <w:szCs w:val="28"/>
        </w:rPr>
      </w:pPr>
      <w:r>
        <w:rPr>
          <w:sz w:val="28"/>
          <w:szCs w:val="28"/>
        </w:rPr>
        <w:t xml:space="preserve">Odoslané dobropisy </w:t>
      </w:r>
      <w:r w:rsidR="00385698">
        <w:rPr>
          <w:sz w:val="28"/>
          <w:szCs w:val="28"/>
        </w:rPr>
        <w:t>–</w:t>
      </w:r>
      <w:r>
        <w:rPr>
          <w:sz w:val="28"/>
          <w:szCs w:val="28"/>
        </w:rPr>
        <w:t xml:space="preserve"> OD</w:t>
      </w:r>
    </w:p>
    <w:p w14:paraId="6B519057" w14:textId="331B3AF0" w:rsidR="00385698" w:rsidRPr="005504FD" w:rsidRDefault="005504FD" w:rsidP="005504FD">
      <w:pPr>
        <w:rPr>
          <w:rFonts w:ascii="Times New Roman" w:eastAsia="Times New Roman" w:hAnsi="Times New Roman" w:cs="Times New Roman"/>
          <w:kern w:val="0"/>
          <w:sz w:val="28"/>
          <w:szCs w:val="28"/>
          <w:lang w:eastAsia="sk-SK"/>
          <w14:ligatures w14:val="none"/>
        </w:rPr>
      </w:pPr>
      <w:r>
        <w:rPr>
          <w:sz w:val="28"/>
          <w:szCs w:val="28"/>
        </w:rPr>
        <w:br w:type="page"/>
      </w:r>
    </w:p>
    <w:p w14:paraId="534188FB" w14:textId="05DCF606" w:rsidR="00385698" w:rsidRDefault="00385698" w:rsidP="00385698">
      <w:pPr>
        <w:pStyle w:val="Normlnywebov"/>
        <w:spacing w:before="0" w:beforeAutospacing="0" w:after="0" w:afterAutospacing="0"/>
        <w:jc w:val="center"/>
        <w:rPr>
          <w:sz w:val="36"/>
          <w:szCs w:val="36"/>
        </w:rPr>
      </w:pPr>
      <w:r>
        <w:rPr>
          <w:sz w:val="36"/>
          <w:szCs w:val="36"/>
        </w:rPr>
        <w:lastRenderedPageBreak/>
        <w:t>3.5.2 Funkcie a druhy účtovných dokladov</w:t>
      </w:r>
    </w:p>
    <w:p w14:paraId="4AC59E27" w14:textId="77777777" w:rsidR="00385698" w:rsidRDefault="00385698" w:rsidP="00385698">
      <w:pPr>
        <w:pStyle w:val="Normlnywebov"/>
        <w:spacing w:before="0" w:beforeAutospacing="0" w:after="0" w:afterAutospacing="0"/>
        <w:jc w:val="center"/>
        <w:rPr>
          <w:sz w:val="36"/>
          <w:szCs w:val="36"/>
        </w:rPr>
      </w:pPr>
    </w:p>
    <w:p w14:paraId="31CB50A7" w14:textId="7A32A8FB" w:rsidR="00385698" w:rsidRDefault="00385698" w:rsidP="00385698">
      <w:pPr>
        <w:pStyle w:val="Normlnywebov"/>
        <w:numPr>
          <w:ilvl w:val="0"/>
          <w:numId w:val="38"/>
        </w:numPr>
        <w:spacing w:before="0" w:beforeAutospacing="0" w:after="0" w:afterAutospacing="0"/>
        <w:rPr>
          <w:sz w:val="28"/>
          <w:szCs w:val="28"/>
        </w:rPr>
      </w:pPr>
      <w:r>
        <w:rPr>
          <w:sz w:val="28"/>
          <w:szCs w:val="28"/>
        </w:rPr>
        <w:t>Účtovné doklady majú dve základné funkcie:</w:t>
      </w:r>
    </w:p>
    <w:p w14:paraId="2BFA2269" w14:textId="161E24B5" w:rsidR="00385698" w:rsidRDefault="00385698" w:rsidP="00385698">
      <w:pPr>
        <w:pStyle w:val="Normlnywebov"/>
        <w:numPr>
          <w:ilvl w:val="1"/>
          <w:numId w:val="38"/>
        </w:numPr>
        <w:spacing w:before="0" w:beforeAutospacing="0" w:after="0" w:afterAutospacing="0"/>
        <w:rPr>
          <w:sz w:val="28"/>
          <w:szCs w:val="28"/>
        </w:rPr>
      </w:pPr>
      <w:r>
        <w:rPr>
          <w:sz w:val="28"/>
          <w:szCs w:val="28"/>
        </w:rPr>
        <w:t> Dokladujú účtovné zápisy</w:t>
      </w:r>
    </w:p>
    <w:p w14:paraId="5D2EA7D1" w14:textId="73349DF1" w:rsidR="00385698" w:rsidRDefault="00385698" w:rsidP="00385698">
      <w:pPr>
        <w:pStyle w:val="Normlnywebov"/>
        <w:numPr>
          <w:ilvl w:val="1"/>
          <w:numId w:val="38"/>
        </w:numPr>
        <w:spacing w:before="0" w:beforeAutospacing="0" w:after="0" w:afterAutospacing="0"/>
        <w:rPr>
          <w:sz w:val="28"/>
          <w:szCs w:val="28"/>
        </w:rPr>
      </w:pPr>
      <w:r>
        <w:rPr>
          <w:sz w:val="28"/>
          <w:szCs w:val="28"/>
        </w:rPr>
        <w:t> Sú prostriedkom na overenie správnosti zaúčtovania účtovných prípadov</w:t>
      </w:r>
    </w:p>
    <w:p w14:paraId="1555BA45" w14:textId="4C144DF4" w:rsidR="00385698" w:rsidRPr="00385698" w:rsidRDefault="005504FD" w:rsidP="00385698">
      <w:pPr>
        <w:pStyle w:val="Normlnywebov"/>
        <w:numPr>
          <w:ilvl w:val="0"/>
          <w:numId w:val="38"/>
        </w:numPr>
        <w:spacing w:before="0" w:beforeAutospacing="0" w:after="0" w:afterAutospacing="0"/>
        <w:rPr>
          <w:sz w:val="28"/>
          <w:szCs w:val="28"/>
        </w:rPr>
      </w:pPr>
      <w:r w:rsidRPr="005504FD">
        <w:rPr>
          <w:noProof/>
          <w:sz w:val="28"/>
          <w:szCs w:val="28"/>
        </w:rPr>
        <w:drawing>
          <wp:anchor distT="0" distB="0" distL="114300" distR="114300" simplePos="0" relativeHeight="251700224" behindDoc="1" locked="0" layoutInCell="1" allowOverlap="1" wp14:anchorId="29E2204A" wp14:editId="494B9A42">
            <wp:simplePos x="0" y="0"/>
            <wp:positionH relativeFrom="column">
              <wp:posOffset>-273166</wp:posOffset>
            </wp:positionH>
            <wp:positionV relativeFrom="paragraph">
              <wp:posOffset>566420</wp:posOffset>
            </wp:positionV>
            <wp:extent cx="6920179" cy="5269766"/>
            <wp:effectExtent l="0" t="0" r="0" b="7620"/>
            <wp:wrapTight wrapText="bothSides">
              <wp:wrapPolygon edited="0">
                <wp:start x="0" y="0"/>
                <wp:lineTo x="0" y="21553"/>
                <wp:lineTo x="21527" y="21553"/>
                <wp:lineTo x="21527" y="0"/>
                <wp:lineTo x="0" y="0"/>
              </wp:wrapPolygon>
            </wp:wrapTight>
            <wp:docPr id="1115208750" name="Obrázok 1" descr="Obrázok, na ktorom je text, diagram,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08750" name="Obrázok 1" descr="Obrázok, na ktorom je text, diagram, snímka obrazovky, písmo&#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6920179" cy="5269766"/>
                    </a:xfrm>
                    <a:prstGeom prst="rect">
                      <a:avLst/>
                    </a:prstGeom>
                  </pic:spPr>
                </pic:pic>
              </a:graphicData>
            </a:graphic>
            <wp14:sizeRelH relativeFrom="page">
              <wp14:pctWidth>0</wp14:pctWidth>
            </wp14:sizeRelH>
            <wp14:sizeRelV relativeFrom="page">
              <wp14:pctHeight>0</wp14:pctHeight>
            </wp14:sizeRelV>
          </wp:anchor>
        </w:drawing>
      </w:r>
      <w:r w:rsidR="00385698">
        <w:rPr>
          <w:sz w:val="28"/>
          <w:szCs w:val="28"/>
        </w:rPr>
        <w:t>Bez účtovného dokladu nemožno urobiť žiaden účtovný zápis a teda každý účtovný zápis musí byť doložený účtovným dokladom</w:t>
      </w:r>
    </w:p>
    <w:p w14:paraId="729D004B" w14:textId="1C303C8C" w:rsidR="00574D2D" w:rsidRDefault="005504FD" w:rsidP="005504FD">
      <w:pPr>
        <w:pStyle w:val="Normlnywebov"/>
        <w:numPr>
          <w:ilvl w:val="0"/>
          <w:numId w:val="38"/>
        </w:numPr>
        <w:spacing w:before="0" w:beforeAutospacing="0" w:after="0" w:afterAutospacing="0"/>
        <w:rPr>
          <w:sz w:val="28"/>
          <w:szCs w:val="28"/>
        </w:rPr>
      </w:pPr>
      <w:r>
        <w:rPr>
          <w:sz w:val="28"/>
          <w:szCs w:val="28"/>
        </w:rPr>
        <w:t>V</w:t>
      </w:r>
      <w:r w:rsidRPr="005504FD">
        <w:rPr>
          <w:sz w:val="28"/>
          <w:szCs w:val="28"/>
        </w:rPr>
        <w:t> podniku sa stretávame s rôznymi druhmi účtovných dokladov. Niektoré prichádzajú zvonka, iné odchádzajú z podniku.</w:t>
      </w:r>
    </w:p>
    <w:p w14:paraId="79017F27" w14:textId="18AFC759" w:rsidR="005504FD" w:rsidRDefault="005504FD" w:rsidP="005504FD">
      <w:pPr>
        <w:pStyle w:val="Normlnywebov"/>
        <w:numPr>
          <w:ilvl w:val="0"/>
          <w:numId w:val="38"/>
        </w:numPr>
        <w:spacing w:before="0" w:beforeAutospacing="0" w:after="0" w:afterAutospacing="0"/>
        <w:rPr>
          <w:sz w:val="28"/>
          <w:szCs w:val="28"/>
        </w:rPr>
      </w:pPr>
      <w:r>
        <w:rPr>
          <w:sz w:val="28"/>
          <w:szCs w:val="28"/>
        </w:rPr>
        <w:t>Tieto doklady môžeme deliť na druhy účtovných dokladov podľa vecného obsahu</w:t>
      </w:r>
    </w:p>
    <w:p w14:paraId="73D3C4A0" w14:textId="77777777" w:rsidR="005504FD" w:rsidRDefault="005504FD" w:rsidP="005504FD">
      <w:pPr>
        <w:pStyle w:val="Normlnywebov"/>
        <w:spacing w:before="0" w:beforeAutospacing="0" w:after="0" w:afterAutospacing="0"/>
        <w:rPr>
          <w:sz w:val="28"/>
          <w:szCs w:val="28"/>
        </w:rPr>
      </w:pPr>
    </w:p>
    <w:p w14:paraId="76CE7E97" w14:textId="77777777" w:rsidR="005504FD" w:rsidRDefault="005504FD" w:rsidP="005504FD">
      <w:pPr>
        <w:pStyle w:val="Normlnywebov"/>
        <w:spacing w:before="0" w:beforeAutospacing="0" w:after="0" w:afterAutospacing="0"/>
        <w:rPr>
          <w:sz w:val="28"/>
          <w:szCs w:val="28"/>
        </w:rPr>
      </w:pPr>
    </w:p>
    <w:p w14:paraId="642261A3" w14:textId="77777777" w:rsidR="005504FD" w:rsidRDefault="005504FD" w:rsidP="005504FD">
      <w:pPr>
        <w:pStyle w:val="Normlnywebov"/>
        <w:spacing w:before="0" w:beforeAutospacing="0" w:after="0" w:afterAutospacing="0"/>
        <w:rPr>
          <w:sz w:val="28"/>
          <w:szCs w:val="28"/>
        </w:rPr>
      </w:pPr>
    </w:p>
    <w:p w14:paraId="635C751D" w14:textId="063BC646" w:rsidR="005504FD" w:rsidRDefault="008275D8" w:rsidP="008275D8">
      <w:pPr>
        <w:pStyle w:val="Normlnywebov"/>
        <w:numPr>
          <w:ilvl w:val="0"/>
          <w:numId w:val="38"/>
        </w:numPr>
        <w:spacing w:before="0" w:beforeAutospacing="0" w:after="0" w:afterAutospacing="0"/>
        <w:rPr>
          <w:sz w:val="28"/>
          <w:szCs w:val="28"/>
        </w:rPr>
      </w:pPr>
      <w:r w:rsidRPr="008275D8">
        <w:rPr>
          <w:noProof/>
          <w:sz w:val="28"/>
          <w:szCs w:val="28"/>
        </w:rPr>
        <w:lastRenderedPageBreak/>
        <w:drawing>
          <wp:anchor distT="0" distB="0" distL="114300" distR="114300" simplePos="0" relativeHeight="251701248" behindDoc="1" locked="0" layoutInCell="1" allowOverlap="1" wp14:anchorId="61F2CF09" wp14:editId="3F7FAA68">
            <wp:simplePos x="0" y="0"/>
            <wp:positionH relativeFrom="column">
              <wp:posOffset>-638175</wp:posOffset>
            </wp:positionH>
            <wp:positionV relativeFrom="paragraph">
              <wp:posOffset>132</wp:posOffset>
            </wp:positionV>
            <wp:extent cx="6990415" cy="4811816"/>
            <wp:effectExtent l="0" t="0" r="1270" b="8255"/>
            <wp:wrapTight wrapText="bothSides">
              <wp:wrapPolygon edited="0">
                <wp:start x="0" y="0"/>
                <wp:lineTo x="0" y="21552"/>
                <wp:lineTo x="21545" y="21552"/>
                <wp:lineTo x="21545" y="0"/>
                <wp:lineTo x="0" y="0"/>
              </wp:wrapPolygon>
            </wp:wrapTight>
            <wp:docPr id="433581478" name="Obrázok 1" descr="Obrázok, na ktorom je text, diagram,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81478" name="Obrázok 1" descr="Obrázok, na ktorom je text, diagram, snímka obrazovky, písmo&#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6990415" cy="4811816"/>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Vonkajšie účtovné doklady vznikajú pri styku účtovnej jednotky s vonkajším okolím.</w:t>
      </w:r>
    </w:p>
    <w:p w14:paraId="22B908E3" w14:textId="438667CA" w:rsidR="008275D8" w:rsidRDefault="008275D8" w:rsidP="008275D8">
      <w:pPr>
        <w:pStyle w:val="Normlnywebov"/>
        <w:numPr>
          <w:ilvl w:val="0"/>
          <w:numId w:val="38"/>
        </w:numPr>
        <w:spacing w:before="0" w:beforeAutospacing="0" w:after="0" w:afterAutospacing="0"/>
        <w:rPr>
          <w:sz w:val="28"/>
          <w:szCs w:val="28"/>
        </w:rPr>
      </w:pPr>
      <w:r>
        <w:rPr>
          <w:sz w:val="28"/>
          <w:szCs w:val="28"/>
        </w:rPr>
        <w:t>Každý podnik si ich môže kúpiť ako predtlačený formulár, alebo si ich vytlačiť priamo z počítača.</w:t>
      </w:r>
    </w:p>
    <w:p w14:paraId="7675CF30" w14:textId="3052DAAF" w:rsidR="008275D8" w:rsidRDefault="008275D8" w:rsidP="008275D8">
      <w:pPr>
        <w:pStyle w:val="Normlnywebov"/>
        <w:numPr>
          <w:ilvl w:val="0"/>
          <w:numId w:val="38"/>
        </w:numPr>
        <w:spacing w:before="0" w:beforeAutospacing="0" w:after="0" w:afterAutospacing="0"/>
        <w:rPr>
          <w:sz w:val="28"/>
          <w:szCs w:val="28"/>
        </w:rPr>
      </w:pPr>
      <w:r>
        <w:rPr>
          <w:sz w:val="28"/>
          <w:szCs w:val="28"/>
        </w:rPr>
        <w:t>Ide hlavne o faktúry.</w:t>
      </w:r>
    </w:p>
    <w:p w14:paraId="4DBAF6AB" w14:textId="74E35C26" w:rsidR="008275D8" w:rsidRDefault="008275D8" w:rsidP="008275D8">
      <w:pPr>
        <w:pStyle w:val="Normlnywebov"/>
        <w:numPr>
          <w:ilvl w:val="0"/>
          <w:numId w:val="38"/>
        </w:numPr>
        <w:spacing w:before="0" w:beforeAutospacing="0" w:after="0" w:afterAutospacing="0"/>
        <w:rPr>
          <w:sz w:val="28"/>
          <w:szCs w:val="28"/>
        </w:rPr>
      </w:pPr>
      <w:r>
        <w:rPr>
          <w:sz w:val="28"/>
          <w:szCs w:val="28"/>
        </w:rPr>
        <w:t>Osobitné postavenie v tejto skupine majú výpisy z bankového účtu podniku. Bez neho by nikdy nebolo možné účtovať na účte s názvom Bankové účty</w:t>
      </w:r>
    </w:p>
    <w:p w14:paraId="7CE10267" w14:textId="209B6622" w:rsidR="008275D8" w:rsidRDefault="008275D8" w:rsidP="008275D8">
      <w:pPr>
        <w:pStyle w:val="Normlnywebov"/>
        <w:spacing w:before="0" w:beforeAutospacing="0" w:after="0" w:afterAutospacing="0"/>
        <w:ind w:left="720"/>
        <w:rPr>
          <w:sz w:val="28"/>
          <w:szCs w:val="28"/>
        </w:rPr>
      </w:pPr>
    </w:p>
    <w:p w14:paraId="416AF14F" w14:textId="43830FB4" w:rsidR="008275D8" w:rsidRPr="008275D8" w:rsidRDefault="008275D8" w:rsidP="008275D8">
      <w:pPr>
        <w:pStyle w:val="Normlnywebov"/>
        <w:numPr>
          <w:ilvl w:val="0"/>
          <w:numId w:val="38"/>
        </w:numPr>
        <w:spacing w:before="0" w:beforeAutospacing="0" w:after="0" w:afterAutospacing="0"/>
        <w:rPr>
          <w:sz w:val="28"/>
          <w:szCs w:val="28"/>
        </w:rPr>
      </w:pPr>
      <w:r>
        <w:rPr>
          <w:sz w:val="28"/>
          <w:szCs w:val="28"/>
        </w:rPr>
        <w:t>Vnútorné účtovné doklady vyplývajú z vnútornej činnosti podniku a môžu byť dvojaké:</w:t>
      </w:r>
    </w:p>
    <w:p w14:paraId="2EFF4157" w14:textId="7058388E" w:rsidR="003774FE" w:rsidRDefault="008275D8" w:rsidP="003774FE">
      <w:pPr>
        <w:pStyle w:val="Normlnywebov"/>
        <w:numPr>
          <w:ilvl w:val="1"/>
          <w:numId w:val="38"/>
        </w:numPr>
        <w:spacing w:before="0" w:beforeAutospacing="0" w:after="0" w:afterAutospacing="0"/>
        <w:rPr>
          <w:sz w:val="28"/>
          <w:szCs w:val="28"/>
        </w:rPr>
      </w:pPr>
      <w:r>
        <w:rPr>
          <w:sz w:val="28"/>
          <w:szCs w:val="28"/>
        </w:rPr>
        <w:t> Také, z ktorých názvu je zrejmé, pre aký účtovný prípad sa vystavujú</w:t>
      </w:r>
      <w:r w:rsidR="003774FE">
        <w:rPr>
          <w:sz w:val="28"/>
          <w:szCs w:val="28"/>
        </w:rPr>
        <w:t>.</w:t>
      </w:r>
    </w:p>
    <w:p w14:paraId="2C79F20F" w14:textId="05679A63" w:rsidR="003774FE" w:rsidRDefault="003774FE" w:rsidP="003774FE">
      <w:pPr>
        <w:pStyle w:val="Normlnywebov"/>
        <w:numPr>
          <w:ilvl w:val="2"/>
          <w:numId w:val="38"/>
        </w:numPr>
        <w:spacing w:before="0" w:beforeAutospacing="0" w:after="0" w:afterAutospacing="0"/>
        <w:rPr>
          <w:sz w:val="28"/>
          <w:szCs w:val="28"/>
        </w:rPr>
      </w:pPr>
      <w:r>
        <w:rPr>
          <w:sz w:val="28"/>
          <w:szCs w:val="28"/>
        </w:rPr>
        <w:t>Pokladničné doklady, príjemka, výdajka</w:t>
      </w:r>
    </w:p>
    <w:p w14:paraId="2BBDACE1" w14:textId="461BB229" w:rsidR="003774FE" w:rsidRDefault="003774FE" w:rsidP="003774FE">
      <w:pPr>
        <w:pStyle w:val="Normlnywebov"/>
        <w:numPr>
          <w:ilvl w:val="2"/>
          <w:numId w:val="38"/>
        </w:numPr>
        <w:spacing w:before="0" w:beforeAutospacing="0" w:after="0" w:afterAutospacing="0"/>
        <w:rPr>
          <w:sz w:val="28"/>
          <w:szCs w:val="28"/>
        </w:rPr>
      </w:pPr>
      <w:r>
        <w:rPr>
          <w:sz w:val="28"/>
          <w:szCs w:val="28"/>
        </w:rPr>
        <w:t>Možno ich kúpiť ako predtlačený formulár, alebo si ich podnik tlačí priamo z počítača.</w:t>
      </w:r>
    </w:p>
    <w:p w14:paraId="40AA6D90" w14:textId="77777777" w:rsidR="003774FE" w:rsidRDefault="003774FE" w:rsidP="003774FE">
      <w:pPr>
        <w:pStyle w:val="Normlnywebov"/>
        <w:spacing w:before="0" w:beforeAutospacing="0" w:after="0" w:afterAutospacing="0"/>
        <w:rPr>
          <w:sz w:val="28"/>
          <w:szCs w:val="28"/>
        </w:rPr>
      </w:pPr>
    </w:p>
    <w:p w14:paraId="10DA6FBA" w14:textId="08CDB773" w:rsidR="003774FE" w:rsidRDefault="003774FE" w:rsidP="003774FE">
      <w:pPr>
        <w:pStyle w:val="Normlnywebov"/>
        <w:numPr>
          <w:ilvl w:val="1"/>
          <w:numId w:val="38"/>
        </w:numPr>
        <w:spacing w:before="0" w:beforeAutospacing="0" w:after="0" w:afterAutospacing="0"/>
        <w:rPr>
          <w:sz w:val="28"/>
          <w:szCs w:val="28"/>
        </w:rPr>
      </w:pPr>
      <w:r>
        <w:rPr>
          <w:sz w:val="28"/>
          <w:szCs w:val="28"/>
        </w:rPr>
        <w:lastRenderedPageBreak/>
        <w:t> Také, ktoré majú všeobecný tvar a podnik si ich obsah naplní podľa potreby.</w:t>
      </w:r>
    </w:p>
    <w:p w14:paraId="396EED05" w14:textId="5FF9DD97" w:rsidR="003774FE" w:rsidRDefault="003774FE" w:rsidP="003774FE">
      <w:pPr>
        <w:pStyle w:val="Normlnywebov"/>
        <w:numPr>
          <w:ilvl w:val="2"/>
          <w:numId w:val="38"/>
        </w:numPr>
        <w:spacing w:before="0" w:beforeAutospacing="0" w:after="0" w:afterAutospacing="0"/>
        <w:rPr>
          <w:sz w:val="28"/>
          <w:szCs w:val="28"/>
        </w:rPr>
      </w:pPr>
      <w:r>
        <w:rPr>
          <w:sz w:val="28"/>
          <w:szCs w:val="28"/>
        </w:rPr>
        <w:t>Na základe nich sa účtuj</w:t>
      </w:r>
      <w:r w:rsidR="00487408">
        <w:rPr>
          <w:sz w:val="28"/>
          <w:szCs w:val="28"/>
        </w:rPr>
        <w:t>ú</w:t>
      </w:r>
      <w:r>
        <w:rPr>
          <w:sz w:val="28"/>
          <w:szCs w:val="28"/>
        </w:rPr>
        <w:t xml:space="preserve"> prípady, pre ktoré nie je osobitný druh dokladu.</w:t>
      </w:r>
    </w:p>
    <w:p w14:paraId="2F98D5B5" w14:textId="39D83D95" w:rsidR="003774FE" w:rsidRDefault="003774FE" w:rsidP="003774FE">
      <w:pPr>
        <w:pStyle w:val="Normlnywebov"/>
        <w:numPr>
          <w:ilvl w:val="2"/>
          <w:numId w:val="38"/>
        </w:numPr>
        <w:spacing w:before="0" w:beforeAutospacing="0" w:after="0" w:afterAutospacing="0"/>
        <w:rPr>
          <w:sz w:val="28"/>
          <w:szCs w:val="28"/>
        </w:rPr>
      </w:pPr>
      <w:r>
        <w:rPr>
          <w:sz w:val="28"/>
          <w:szCs w:val="28"/>
        </w:rPr>
        <w:t>Odpisy dlhodobého majetku, rozdelenie výsledku hospodárenia, oprava chybných účtovných zápisov, uzavieranie/otváranie účtovných kníh</w:t>
      </w:r>
    </w:p>
    <w:p w14:paraId="5DC5108C" w14:textId="77777777" w:rsidR="001E6E07" w:rsidRDefault="001E6E07" w:rsidP="001E6E07">
      <w:pPr>
        <w:pStyle w:val="Normlnywebov"/>
        <w:spacing w:before="0" w:beforeAutospacing="0" w:after="0" w:afterAutospacing="0"/>
        <w:rPr>
          <w:sz w:val="28"/>
          <w:szCs w:val="28"/>
        </w:rPr>
      </w:pPr>
    </w:p>
    <w:p w14:paraId="4EC52380" w14:textId="184C42DD" w:rsidR="001E6E07" w:rsidRDefault="001E6E07" w:rsidP="001E6E07">
      <w:pPr>
        <w:pStyle w:val="Normlnywebov"/>
        <w:numPr>
          <w:ilvl w:val="0"/>
          <w:numId w:val="39"/>
        </w:numPr>
        <w:spacing w:before="0" w:beforeAutospacing="0" w:after="0" w:afterAutospacing="0"/>
        <w:rPr>
          <w:sz w:val="28"/>
          <w:szCs w:val="28"/>
        </w:rPr>
      </w:pPr>
      <w:r>
        <w:rPr>
          <w:sz w:val="28"/>
          <w:szCs w:val="28"/>
        </w:rPr>
        <w:t>Podľa počtu zachytených účtovných prípadov sa účtovné doklady členia na jednotlivé a zberné:</w:t>
      </w:r>
    </w:p>
    <w:p w14:paraId="5B851446" w14:textId="0AAAEF47" w:rsidR="001E6E07" w:rsidRDefault="001E6E07" w:rsidP="001E6E07">
      <w:pPr>
        <w:pStyle w:val="Normlnywebov"/>
        <w:numPr>
          <w:ilvl w:val="1"/>
          <w:numId w:val="39"/>
        </w:numPr>
        <w:spacing w:before="0" w:beforeAutospacing="0" w:after="0" w:afterAutospacing="0"/>
        <w:rPr>
          <w:sz w:val="28"/>
          <w:szCs w:val="28"/>
        </w:rPr>
      </w:pPr>
      <w:r>
        <w:rPr>
          <w:sz w:val="28"/>
          <w:szCs w:val="28"/>
        </w:rPr>
        <w:t> Jednotlivé účtovné doklady slúžia na zaúčtovanie jedného účtovného prípadu. Napríklad: faktúra od dodávateľa, príjmový/výdavkový pokladničný blok.</w:t>
      </w:r>
    </w:p>
    <w:p w14:paraId="4F2413B8" w14:textId="3CBAA9E9" w:rsidR="001E6E07" w:rsidRDefault="001E6E07" w:rsidP="001E6E07">
      <w:pPr>
        <w:pStyle w:val="Normlnywebov"/>
        <w:numPr>
          <w:ilvl w:val="1"/>
          <w:numId w:val="39"/>
        </w:numPr>
        <w:spacing w:before="0" w:beforeAutospacing="0" w:after="0" w:afterAutospacing="0"/>
        <w:rPr>
          <w:sz w:val="28"/>
          <w:szCs w:val="28"/>
        </w:rPr>
      </w:pPr>
      <w:r>
        <w:rPr>
          <w:sz w:val="28"/>
          <w:szCs w:val="28"/>
        </w:rPr>
        <w:t> Zberné účtovné doklady vznikajú zhrnutím viacerých dokladov rovnakého typu do jedného zberného účtovného dokladu. Spájajú rovnaké hospodárske operácie tak, aby sa mohli zaúčtovať jedným účtovným zápisom. Zberný účtovný doklad sa môže vystavovať za každý deň alebo za dlhšie obdobie (max. jeden mesiac)</w:t>
      </w:r>
    </w:p>
    <w:p w14:paraId="12CB95D4" w14:textId="77777777" w:rsidR="00344985" w:rsidRDefault="00344985" w:rsidP="00344985">
      <w:pPr>
        <w:pStyle w:val="Normlnywebov"/>
        <w:spacing w:before="0" w:beforeAutospacing="0" w:after="0" w:afterAutospacing="0"/>
        <w:rPr>
          <w:sz w:val="28"/>
          <w:szCs w:val="28"/>
        </w:rPr>
      </w:pPr>
    </w:p>
    <w:p w14:paraId="4DC80A41" w14:textId="6D6B3CB9" w:rsidR="00344985" w:rsidRDefault="00344985" w:rsidP="00344985">
      <w:pPr>
        <w:pStyle w:val="Normlnywebov"/>
        <w:spacing w:before="0" w:beforeAutospacing="0" w:after="0" w:afterAutospacing="0"/>
        <w:jc w:val="center"/>
        <w:rPr>
          <w:sz w:val="36"/>
          <w:szCs w:val="36"/>
        </w:rPr>
      </w:pPr>
      <w:r>
        <w:rPr>
          <w:sz w:val="36"/>
          <w:szCs w:val="36"/>
        </w:rPr>
        <w:t>3.5.3 Náležitosti účtovných dokladov</w:t>
      </w:r>
    </w:p>
    <w:p w14:paraId="582A54F3" w14:textId="77777777" w:rsidR="00344985" w:rsidRDefault="00344985" w:rsidP="00344985">
      <w:pPr>
        <w:pStyle w:val="Normlnywebov"/>
        <w:spacing w:before="0" w:beforeAutospacing="0" w:after="0" w:afterAutospacing="0"/>
        <w:jc w:val="center"/>
        <w:rPr>
          <w:sz w:val="36"/>
          <w:szCs w:val="36"/>
        </w:rPr>
      </w:pPr>
    </w:p>
    <w:p w14:paraId="71B953C8" w14:textId="6DD14CC2" w:rsidR="00344985" w:rsidRDefault="00344985" w:rsidP="00344985">
      <w:pPr>
        <w:pStyle w:val="Normlnywebov"/>
        <w:numPr>
          <w:ilvl w:val="0"/>
          <w:numId w:val="39"/>
        </w:numPr>
        <w:spacing w:before="0" w:beforeAutospacing="0" w:after="0" w:afterAutospacing="0"/>
        <w:rPr>
          <w:sz w:val="28"/>
          <w:szCs w:val="28"/>
        </w:rPr>
      </w:pPr>
      <w:r>
        <w:rPr>
          <w:sz w:val="28"/>
          <w:szCs w:val="28"/>
        </w:rPr>
        <w:t>Všetky doklady musia obsahovať údaje stanovené zákonom o účtovníctve, ktoré sa označujú ako náležitosti účtovných dokladov.</w:t>
      </w:r>
    </w:p>
    <w:p w14:paraId="26B7E722" w14:textId="0D69FB43" w:rsidR="00344985" w:rsidRDefault="00344985" w:rsidP="00344985">
      <w:pPr>
        <w:pStyle w:val="Normlnywebov"/>
        <w:numPr>
          <w:ilvl w:val="0"/>
          <w:numId w:val="39"/>
        </w:numPr>
        <w:spacing w:before="0" w:beforeAutospacing="0" w:after="0" w:afterAutospacing="0"/>
        <w:rPr>
          <w:sz w:val="28"/>
          <w:szCs w:val="28"/>
        </w:rPr>
      </w:pPr>
      <w:r>
        <w:rPr>
          <w:sz w:val="28"/>
          <w:szCs w:val="28"/>
        </w:rPr>
        <w:t>Náležitosti účtovného dokladu sa môžu umiestniť len na účtovnom doklade</w:t>
      </w:r>
    </w:p>
    <w:p w14:paraId="3360A1E5" w14:textId="6C42C1FA" w:rsidR="00344985" w:rsidRDefault="00344985" w:rsidP="00344985">
      <w:pPr>
        <w:pStyle w:val="Normlnywebov"/>
        <w:numPr>
          <w:ilvl w:val="0"/>
          <w:numId w:val="39"/>
        </w:numPr>
        <w:spacing w:before="0" w:beforeAutospacing="0" w:after="0" w:afterAutospacing="0"/>
        <w:rPr>
          <w:sz w:val="28"/>
          <w:szCs w:val="28"/>
        </w:rPr>
      </w:pPr>
      <w:r>
        <w:rPr>
          <w:sz w:val="28"/>
          <w:szCs w:val="28"/>
        </w:rPr>
        <w:t>Účtovné doklady sú zároveň aj daňovými dokladmi, preto sa niektoré z nich dopĺňajú aj náležitosťami daňových dokladov, napríklad: IČO – identifikačné číslo organizácie, DIČ – daňové identifikačné číslo</w:t>
      </w:r>
    </w:p>
    <w:p w14:paraId="3147DDF9" w14:textId="7C1AA646" w:rsidR="000D71E4" w:rsidRDefault="000D71E4" w:rsidP="00344985">
      <w:pPr>
        <w:pStyle w:val="Normlnywebov"/>
        <w:numPr>
          <w:ilvl w:val="0"/>
          <w:numId w:val="39"/>
        </w:numPr>
        <w:spacing w:before="0" w:beforeAutospacing="0" w:after="0" w:afterAutospacing="0"/>
        <w:rPr>
          <w:sz w:val="28"/>
          <w:szCs w:val="28"/>
        </w:rPr>
      </w:pPr>
      <w:r>
        <w:rPr>
          <w:sz w:val="28"/>
          <w:szCs w:val="28"/>
        </w:rPr>
        <w:t>Aktuálne náležitosti:</w:t>
      </w:r>
    </w:p>
    <w:p w14:paraId="20C7A633" w14:textId="77777777" w:rsidR="000D71E4" w:rsidRDefault="000D71E4" w:rsidP="000D71E4">
      <w:pPr>
        <w:pStyle w:val="Normlnywebov"/>
        <w:spacing w:before="0" w:beforeAutospacing="0" w:after="0" w:afterAutospacing="0"/>
        <w:rPr>
          <w:sz w:val="28"/>
          <w:szCs w:val="28"/>
        </w:rPr>
      </w:pPr>
    </w:p>
    <w:p w14:paraId="77C10D21" w14:textId="77777777" w:rsidR="000D71E4" w:rsidRDefault="000D71E4" w:rsidP="000D71E4">
      <w:pPr>
        <w:pStyle w:val="Normlnywebov"/>
        <w:spacing w:before="0" w:beforeAutospacing="0" w:after="0" w:afterAutospacing="0"/>
        <w:rPr>
          <w:sz w:val="28"/>
          <w:szCs w:val="28"/>
        </w:rPr>
      </w:pPr>
    </w:p>
    <w:p w14:paraId="3B262603" w14:textId="688054A8" w:rsidR="00180FB4" w:rsidRDefault="000D71E4" w:rsidP="00180FB4">
      <w:pPr>
        <w:pStyle w:val="Normlnywebov"/>
        <w:spacing w:before="0" w:beforeAutospacing="0" w:after="0" w:afterAutospacing="0"/>
        <w:jc w:val="center"/>
        <w:rPr>
          <w:color w:val="BFBFBF" w:themeColor="background1" w:themeShade="BF"/>
          <w:sz w:val="28"/>
          <w:szCs w:val="28"/>
        </w:rPr>
      </w:pPr>
      <w:r>
        <w:rPr>
          <w:color w:val="BFBFBF" w:themeColor="background1" w:themeShade="BF"/>
          <w:sz w:val="28"/>
          <w:szCs w:val="28"/>
        </w:rPr>
        <w:t>Nalepiť papier od Krížovej</w:t>
      </w:r>
    </w:p>
    <w:p w14:paraId="1537ECB6"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6E16B623"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37C9D9A"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4854FAA9"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32E35054"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E658D0C"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312DEF42"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95F7AD7"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A24CC54"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E2ADFBC"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63D9ED5A" w14:textId="77777777" w:rsidR="00180FB4" w:rsidRDefault="00180FB4" w:rsidP="00180FB4">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180FB4">
        <w:rPr>
          <w:rFonts w:ascii="Times New Roman" w:eastAsia="Times New Roman" w:hAnsi="Times New Roman" w:cs="Times New Roman"/>
          <w:color w:val="000000"/>
          <w:kern w:val="0"/>
          <w:sz w:val="36"/>
          <w:szCs w:val="36"/>
          <w:lang w:eastAsia="sk-SK"/>
          <w14:ligatures w14:val="none"/>
        </w:rPr>
        <w:lastRenderedPageBreak/>
        <w:t>3.5.4 Spracovanie účtovných dokladov</w:t>
      </w:r>
    </w:p>
    <w:p w14:paraId="3EC62A5D" w14:textId="77777777" w:rsidR="00180FB4" w:rsidRPr="00180FB4" w:rsidRDefault="00180FB4" w:rsidP="00180FB4">
      <w:pPr>
        <w:spacing w:after="0" w:line="240" w:lineRule="auto"/>
        <w:jc w:val="center"/>
        <w:rPr>
          <w:rFonts w:ascii="Times New Roman" w:eastAsia="Times New Roman" w:hAnsi="Times New Roman" w:cs="Times New Roman"/>
          <w:kern w:val="0"/>
          <w:sz w:val="36"/>
          <w:szCs w:val="36"/>
          <w:lang w:eastAsia="sk-SK"/>
          <w14:ligatures w14:val="none"/>
        </w:rPr>
      </w:pPr>
    </w:p>
    <w:p w14:paraId="32135E9D" w14:textId="77777777"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Účtovné doklady musia byť vyhotovené tak, aby údaje na nich boli:</w:t>
      </w:r>
    </w:p>
    <w:p w14:paraId="6B2D8AA4" w14:textId="77777777" w:rsidR="00180FB4" w:rsidRDefault="00180FB4" w:rsidP="00180FB4">
      <w:pPr>
        <w:pStyle w:val="Odsekzoznamu"/>
        <w:numPr>
          <w:ilvl w:val="1"/>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čitateľné, t. j. nie rozmazané, nie poprečiarkované, nie gumované a pod.,</w:t>
      </w:r>
    </w:p>
    <w:p w14:paraId="7E9FEE83" w14:textId="77777777" w:rsidR="00180FB4" w:rsidRDefault="00180FB4" w:rsidP="00180FB4">
      <w:pPr>
        <w:pStyle w:val="Odsekzoznamu"/>
        <w:numPr>
          <w:ilvl w:val="1"/>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prehľadné, t. j. aby sa dala identifikovať každá náležitosť účtovného dokladu, </w:t>
      </w:r>
    </w:p>
    <w:p w14:paraId="6FB04175" w14:textId="7D88A7F2"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trvalé, t. j. nemôžu byť vyplnené ceruzkou, odoslané faxom a pod. </w:t>
      </w:r>
    </w:p>
    <w:p w14:paraId="49AD9218" w14:textId="77777777"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Účtovné doklady musia byť vyhotovované včas a presne (správne). </w:t>
      </w:r>
    </w:p>
    <w:p w14:paraId="7661A2E0" w14:textId="77777777"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Každý účtovný doklad sa musí v podniku spracovať. </w:t>
      </w:r>
    </w:p>
    <w:p w14:paraId="3A7383EA" w14:textId="4B617F68"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Spracovanie účtovných dokladov obsahuje tieto činnosti:</w:t>
      </w:r>
    </w:p>
    <w:p w14:paraId="02D6C6B4" w14:textId="5354028F"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preskúmanie dokladov,</w:t>
      </w:r>
    </w:p>
    <w:p w14:paraId="0491A882" w14:textId="58F2FA72"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očíslovanie dokladov,</w:t>
      </w:r>
    </w:p>
    <w:p w14:paraId="62FA30C9" w14:textId="7C7EC0BA"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zapísanie účtovacieho predpisu,</w:t>
      </w:r>
    </w:p>
    <w:p w14:paraId="332E6A46" w14:textId="25B48D31"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zaúčtovanie podľa účtovacieho predpisu,</w:t>
      </w:r>
    </w:p>
    <w:p w14:paraId="16AFD321" w14:textId="1A9960C0"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archivovanie (v príručnom a účtovnom archíve).</w:t>
      </w:r>
    </w:p>
    <w:p w14:paraId="72434857" w14:textId="41D81940" w:rsidR="00180FB4" w:rsidRPr="00180FB4" w:rsidRDefault="00180FB4" w:rsidP="00180FB4">
      <w:pPr>
        <w:pStyle w:val="Odsekzoznamu"/>
        <w:numPr>
          <w:ilvl w:val="0"/>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Pre tieto činnosti sa používa súhrnný názov likvidácia účtovných dokladov.</w:t>
      </w:r>
    </w:p>
    <w:p w14:paraId="1A3B2A05" w14:textId="77777777" w:rsidR="00180FB4" w:rsidRPr="00180FB4" w:rsidRDefault="00180FB4" w:rsidP="00180FB4">
      <w:pPr>
        <w:spacing w:after="0" w:line="240" w:lineRule="auto"/>
        <w:rPr>
          <w:rFonts w:ascii="Times New Roman" w:eastAsia="Times New Roman" w:hAnsi="Times New Roman" w:cs="Times New Roman"/>
          <w:kern w:val="0"/>
          <w:sz w:val="28"/>
          <w:szCs w:val="28"/>
          <w:lang w:eastAsia="sk-SK"/>
          <w14:ligatures w14:val="none"/>
        </w:rPr>
      </w:pPr>
    </w:p>
    <w:p w14:paraId="17C3494C" w14:textId="77777777" w:rsidR="00180FB4" w:rsidRPr="00180FB4" w:rsidRDefault="00180FB4" w:rsidP="00180FB4">
      <w:pPr>
        <w:pStyle w:val="Odsekzoznamu"/>
        <w:numPr>
          <w:ilvl w:val="0"/>
          <w:numId w:val="41"/>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Preskúmanie účtovných dokladov:</w:t>
      </w:r>
    </w:p>
    <w:p w14:paraId="69502BBA" w14:textId="65594885" w:rsidR="00180FB4" w:rsidRPr="00180FB4" w:rsidRDefault="00180FB4" w:rsidP="00180FB4">
      <w:pPr>
        <w:pStyle w:val="Odsekzoznamu"/>
        <w:numPr>
          <w:ilvl w:val="1"/>
          <w:numId w:val="41"/>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Rozumieme tým kontrolu:</w:t>
      </w:r>
    </w:p>
    <w:p w14:paraId="6AC7B165" w14:textId="200E3794" w:rsidR="00180FB4" w:rsidRPr="00180FB4" w:rsidRDefault="00180FB4" w:rsidP="00180FB4">
      <w:pPr>
        <w:pStyle w:val="Odsekzoznamu"/>
        <w:numPr>
          <w:ilvl w:val="2"/>
          <w:numId w:val="41"/>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V</w:t>
      </w:r>
      <w:r w:rsidRPr="00180FB4">
        <w:rPr>
          <w:rFonts w:ascii="Times New Roman" w:eastAsia="Times New Roman" w:hAnsi="Times New Roman" w:cs="Times New Roman"/>
          <w:color w:val="000000"/>
          <w:kern w:val="0"/>
          <w:sz w:val="28"/>
          <w:szCs w:val="28"/>
          <w:lang w:eastAsia="sk-SK"/>
          <w14:ligatures w14:val="none"/>
        </w:rPr>
        <w:t>ecnej správnosti účtovných dokladov</w:t>
      </w:r>
      <w:r>
        <w:rPr>
          <w:rFonts w:ascii="Times New Roman" w:eastAsia="Times New Roman" w:hAnsi="Times New Roman" w:cs="Times New Roman"/>
          <w:color w:val="000000"/>
          <w:kern w:val="0"/>
          <w:sz w:val="28"/>
          <w:szCs w:val="28"/>
          <w:lang w:eastAsia="sk-SK"/>
          <w14:ligatures w14:val="none"/>
        </w:rPr>
        <w:t>:</w:t>
      </w:r>
    </w:p>
    <w:p w14:paraId="4ED5F052" w14:textId="1A58631C" w:rsidR="00180FB4" w:rsidRPr="00180FB4" w:rsidRDefault="00180FB4" w:rsidP="00180FB4">
      <w:pPr>
        <w:pStyle w:val="Odsekzoznamu"/>
        <w:numPr>
          <w:ilvl w:val="3"/>
          <w:numId w:val="41"/>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w:t>
      </w:r>
      <w:r w:rsidRPr="00180FB4">
        <w:rPr>
          <w:rFonts w:ascii="Times New Roman" w:eastAsia="Times New Roman" w:hAnsi="Times New Roman" w:cs="Times New Roman"/>
          <w:color w:val="000000"/>
          <w:kern w:val="0"/>
          <w:sz w:val="28"/>
          <w:szCs w:val="28"/>
          <w:lang w:eastAsia="sk-SK"/>
          <w14:ligatures w14:val="none"/>
        </w:rPr>
        <w:t xml:space="preserve">počíva v zisťovaní správnosti údajov z hľadiska oprávnenosti účtovného prípadu. </w:t>
      </w:r>
    </w:p>
    <w:p w14:paraId="5BC5D053" w14:textId="19C0F43F" w:rsidR="00180FB4" w:rsidRPr="00180FB4"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Z</w:t>
      </w:r>
      <w:r w:rsidRPr="00180FB4">
        <w:rPr>
          <w:rFonts w:ascii="Times New Roman" w:eastAsia="Times New Roman" w:hAnsi="Times New Roman" w:cs="Times New Roman"/>
          <w:color w:val="000000"/>
          <w:kern w:val="0"/>
          <w:sz w:val="28"/>
          <w:szCs w:val="28"/>
          <w:lang w:eastAsia="sk-SK"/>
          <w14:ligatures w14:val="none"/>
        </w:rPr>
        <w:t>isťuje</w:t>
      </w:r>
      <w:r>
        <w:rPr>
          <w:rFonts w:ascii="Times New Roman" w:eastAsia="Times New Roman" w:hAnsi="Times New Roman" w:cs="Times New Roman"/>
          <w:color w:val="000000"/>
          <w:kern w:val="0"/>
          <w:sz w:val="28"/>
          <w:szCs w:val="28"/>
          <w:lang w:eastAsia="sk-SK"/>
          <w14:ligatures w14:val="none"/>
        </w:rPr>
        <w:t xml:space="preserve"> sa</w:t>
      </w:r>
      <w:r w:rsidRPr="00180FB4">
        <w:rPr>
          <w:rFonts w:ascii="Times New Roman" w:eastAsia="Times New Roman" w:hAnsi="Times New Roman" w:cs="Times New Roman"/>
          <w:color w:val="000000"/>
          <w:kern w:val="0"/>
          <w:sz w:val="28"/>
          <w:szCs w:val="28"/>
          <w:lang w:eastAsia="sk-SK"/>
          <w14:ligatures w14:val="none"/>
        </w:rPr>
        <w:t xml:space="preserve"> súlad obsahu účtovného dokladu so skutočnosťou, správnosť uvedeného množstva a ceny, dodržanie zmluvných podmienok</w:t>
      </w:r>
      <w:r>
        <w:rPr>
          <w:rFonts w:ascii="Times New Roman" w:eastAsia="Times New Roman" w:hAnsi="Times New Roman" w:cs="Times New Roman"/>
          <w:color w:val="000000"/>
          <w:kern w:val="0"/>
          <w:sz w:val="28"/>
          <w:szCs w:val="28"/>
          <w:lang w:eastAsia="sk-SK"/>
          <w14:ligatures w14:val="none"/>
        </w:rPr>
        <w:t xml:space="preserve">, </w:t>
      </w:r>
      <w:r w:rsidRPr="00180FB4">
        <w:rPr>
          <w:rFonts w:ascii="Times New Roman" w:eastAsia="Times New Roman" w:hAnsi="Times New Roman" w:cs="Times New Roman"/>
          <w:color w:val="000000"/>
          <w:kern w:val="0"/>
          <w:sz w:val="28"/>
          <w:szCs w:val="28"/>
          <w:lang w:eastAsia="sk-SK"/>
          <w14:ligatures w14:val="none"/>
        </w:rPr>
        <w:t>prípustnos</w:t>
      </w:r>
      <w:r>
        <w:rPr>
          <w:rFonts w:ascii="Times New Roman" w:eastAsia="Times New Roman" w:hAnsi="Times New Roman" w:cs="Times New Roman"/>
          <w:color w:val="000000"/>
          <w:kern w:val="0"/>
          <w:sz w:val="28"/>
          <w:szCs w:val="28"/>
          <w:lang w:eastAsia="sk-SK"/>
          <w14:ligatures w14:val="none"/>
        </w:rPr>
        <w:t xml:space="preserve">ť </w:t>
      </w:r>
      <w:r w:rsidRPr="00180FB4">
        <w:rPr>
          <w:rFonts w:ascii="Times New Roman" w:eastAsia="Times New Roman" w:hAnsi="Times New Roman" w:cs="Times New Roman"/>
          <w:color w:val="000000"/>
          <w:kern w:val="0"/>
          <w:sz w:val="28"/>
          <w:szCs w:val="28"/>
          <w:lang w:eastAsia="sk-SK"/>
          <w14:ligatures w14:val="none"/>
        </w:rPr>
        <w:t>hospodárskej operácie v súlade s právnymi predpismi</w:t>
      </w:r>
      <w:r>
        <w:rPr>
          <w:rFonts w:ascii="Times New Roman" w:eastAsia="Times New Roman" w:hAnsi="Times New Roman" w:cs="Times New Roman"/>
          <w:color w:val="000000"/>
          <w:kern w:val="0"/>
          <w:sz w:val="28"/>
          <w:szCs w:val="28"/>
          <w:lang w:eastAsia="sk-SK"/>
          <w14:ligatures w14:val="none"/>
        </w:rPr>
        <w:t>,</w:t>
      </w:r>
      <w:r w:rsidRPr="00180FB4">
        <w:rPr>
          <w:rFonts w:ascii="Times New Roman" w:eastAsia="Times New Roman" w:hAnsi="Times New Roman" w:cs="Times New Roman"/>
          <w:color w:val="000000"/>
          <w:kern w:val="0"/>
          <w:sz w:val="28"/>
          <w:szCs w:val="28"/>
          <w:lang w:eastAsia="sk-SK"/>
          <w14:ligatures w14:val="none"/>
        </w:rPr>
        <w:t xml:space="preserve"> číselná správnosť údajov v doklade, správnosť súčtov, násobenia, delenia a pod.</w:t>
      </w:r>
    </w:p>
    <w:p w14:paraId="09ED56A6" w14:textId="66093B1F" w:rsidR="00180FB4" w:rsidRPr="00180FB4" w:rsidRDefault="00180FB4" w:rsidP="00180FB4">
      <w:pPr>
        <w:pStyle w:val="Odsekzoznamu"/>
        <w:numPr>
          <w:ilvl w:val="2"/>
          <w:numId w:val="41"/>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F</w:t>
      </w:r>
      <w:r w:rsidRPr="00180FB4">
        <w:rPr>
          <w:rFonts w:ascii="Times New Roman" w:eastAsia="Times New Roman" w:hAnsi="Times New Roman" w:cs="Times New Roman"/>
          <w:color w:val="000000"/>
          <w:kern w:val="0"/>
          <w:sz w:val="28"/>
          <w:szCs w:val="28"/>
          <w:lang w:eastAsia="sk-SK"/>
          <w14:ligatures w14:val="none"/>
        </w:rPr>
        <w:t>ormálnej správnosti účtovných dokladov</w:t>
      </w:r>
      <w:r>
        <w:rPr>
          <w:rFonts w:ascii="Times New Roman" w:eastAsia="Times New Roman" w:hAnsi="Times New Roman" w:cs="Times New Roman"/>
          <w:color w:val="000000"/>
          <w:kern w:val="0"/>
          <w:sz w:val="28"/>
          <w:szCs w:val="28"/>
          <w:lang w:eastAsia="sk-SK"/>
          <w14:ligatures w14:val="none"/>
        </w:rPr>
        <w:t>:</w:t>
      </w:r>
    </w:p>
    <w:p w14:paraId="68AE89E1" w14:textId="7D9F634F" w:rsidR="00951CA5" w:rsidRPr="00951CA5"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Spočíva to v zisťovaní toho, či </w:t>
      </w:r>
      <w:r w:rsidR="00D30AB5">
        <w:rPr>
          <w:rFonts w:ascii="Times New Roman" w:eastAsia="Times New Roman" w:hAnsi="Times New Roman" w:cs="Times New Roman"/>
          <w:color w:val="000000"/>
          <w:kern w:val="0"/>
          <w:sz w:val="28"/>
          <w:szCs w:val="28"/>
          <w:lang w:eastAsia="sk-SK"/>
          <w14:ligatures w14:val="none"/>
        </w:rPr>
        <w:t>ú</w:t>
      </w:r>
      <w:r w:rsidRPr="00180FB4">
        <w:rPr>
          <w:rFonts w:ascii="Times New Roman" w:eastAsia="Times New Roman" w:hAnsi="Times New Roman" w:cs="Times New Roman"/>
          <w:color w:val="000000"/>
          <w:kern w:val="0"/>
          <w:sz w:val="28"/>
          <w:szCs w:val="28"/>
          <w:lang w:eastAsia="sk-SK"/>
          <w14:ligatures w14:val="none"/>
        </w:rPr>
        <w:t xml:space="preserve">čtovné doklady obsahujú všetky zákonom predpísané náležitosti a ostatné požiadavky kladené na účtovné doklady. </w:t>
      </w:r>
    </w:p>
    <w:p w14:paraId="292C6D25" w14:textId="77777777" w:rsidR="00951CA5" w:rsidRPr="00951CA5"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Kontroluje sa tiež, či už boli vecne overené. </w:t>
      </w:r>
    </w:p>
    <w:p w14:paraId="7CE8E38B" w14:textId="18A9BA3C" w:rsidR="00180FB4" w:rsidRPr="00180FB4"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Formálnu správnosť preskúmavajú pracovníci učtárne. Ak účtovníčka (účtovník) zistí formálnu chybu v účtovnom doklade, môže ju opraviť sama, alebo sa doklad musí vrátiť vystaviteľovi dokladu</w:t>
      </w:r>
      <w:r w:rsidR="00951CA5">
        <w:rPr>
          <w:rFonts w:ascii="Times New Roman" w:eastAsia="Times New Roman" w:hAnsi="Times New Roman" w:cs="Times New Roman"/>
          <w:color w:val="000000"/>
          <w:kern w:val="0"/>
          <w:sz w:val="28"/>
          <w:szCs w:val="28"/>
          <w:lang w:eastAsia="sk-SK"/>
          <w14:ligatures w14:val="none"/>
        </w:rPr>
        <w:t xml:space="preserve">, </w:t>
      </w:r>
      <w:r w:rsidRPr="00180FB4">
        <w:rPr>
          <w:rFonts w:ascii="Times New Roman" w:eastAsia="Times New Roman" w:hAnsi="Times New Roman" w:cs="Times New Roman"/>
          <w:color w:val="000000"/>
          <w:kern w:val="0"/>
          <w:sz w:val="28"/>
          <w:szCs w:val="28"/>
          <w:lang w:eastAsia="sk-SK"/>
          <w14:ligatures w14:val="none"/>
        </w:rPr>
        <w:t>oprava musí byť podpísaná pracovníkom, ktorý chybu opravoval a pripojený dátum vykonania opravy.</w:t>
      </w:r>
    </w:p>
    <w:p w14:paraId="7121C198" w14:textId="77777777" w:rsidR="00180FB4" w:rsidRPr="00180FB4" w:rsidRDefault="00180FB4" w:rsidP="00180FB4">
      <w:pPr>
        <w:pStyle w:val="Odsekzoznamu"/>
        <w:numPr>
          <w:ilvl w:val="1"/>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lastRenderedPageBreak/>
        <w:t>Preskúmanie správnosti účtovných dokladov sa vždy musí uskutočniť pred ich zaúčtovaním.</w:t>
      </w:r>
    </w:p>
    <w:p w14:paraId="1A66CA50" w14:textId="77777777" w:rsidR="00180FB4" w:rsidRPr="00180FB4" w:rsidRDefault="00180FB4" w:rsidP="00180FB4">
      <w:pPr>
        <w:pStyle w:val="Odsekzoznamu"/>
        <w:numPr>
          <w:ilvl w:val="1"/>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Za správnosť účtovného prípadu je vždy zodpovedný konkrétny pracovník, ktorý ho nariadil alebo schválil (podpis)</w:t>
      </w:r>
    </w:p>
    <w:p w14:paraId="7734A872" w14:textId="77777777" w:rsidR="00180FB4" w:rsidRPr="00180FB4" w:rsidRDefault="00180FB4" w:rsidP="00180FB4">
      <w:pPr>
        <w:spacing w:after="0" w:line="240" w:lineRule="auto"/>
        <w:ind w:left="1080"/>
        <w:rPr>
          <w:rFonts w:ascii="Times New Roman" w:eastAsia="Times New Roman" w:hAnsi="Times New Roman" w:cs="Times New Roman"/>
          <w:kern w:val="0"/>
          <w:sz w:val="28"/>
          <w:szCs w:val="28"/>
          <w:lang w:eastAsia="sk-SK"/>
          <w14:ligatures w14:val="none"/>
        </w:rPr>
      </w:pPr>
    </w:p>
    <w:p w14:paraId="3DFA4EC7" w14:textId="77777777" w:rsidR="00180FB4" w:rsidRPr="00180FB4" w:rsidRDefault="00180FB4" w:rsidP="00180FB4">
      <w:pPr>
        <w:spacing w:after="0" w:line="240" w:lineRule="auto"/>
        <w:rPr>
          <w:rFonts w:ascii="Times New Roman" w:eastAsia="Times New Roman" w:hAnsi="Times New Roman" w:cs="Times New Roman"/>
          <w:kern w:val="0"/>
          <w:sz w:val="28"/>
          <w:szCs w:val="28"/>
          <w:lang w:eastAsia="sk-SK"/>
          <w14:ligatures w14:val="none"/>
        </w:rPr>
      </w:pPr>
    </w:p>
    <w:p w14:paraId="46AD0A73" w14:textId="2CE71851" w:rsidR="00180FB4" w:rsidRPr="00951CA5" w:rsidRDefault="00180FB4" w:rsidP="00951CA5">
      <w:pPr>
        <w:pStyle w:val="Odsekzoznamu"/>
        <w:numPr>
          <w:ilvl w:val="0"/>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Očíslovanie účtovných dokladov</w:t>
      </w:r>
    </w:p>
    <w:p w14:paraId="7321218C" w14:textId="77777777"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Účtovné doklady sa musia dôsledne číslovať. </w:t>
      </w:r>
    </w:p>
    <w:p w14:paraId="267711D9" w14:textId="049D5A92"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Všetky účtovné doklady sa rozdelia do rovnorodých skupín podľa obsahu</w:t>
      </w:r>
      <w:r w:rsidR="00951CA5">
        <w:rPr>
          <w:rFonts w:ascii="Times New Roman" w:eastAsia="Times New Roman" w:hAnsi="Times New Roman" w:cs="Times New Roman"/>
          <w:color w:val="000000"/>
          <w:kern w:val="0"/>
          <w:sz w:val="28"/>
          <w:szCs w:val="28"/>
          <w:lang w:eastAsia="sk-SK"/>
          <w14:ligatures w14:val="none"/>
        </w:rPr>
        <w:t>.</w:t>
      </w:r>
    </w:p>
    <w:p w14:paraId="06DD27B4" w14:textId="77777777"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Každej skupine sa priradí číselný (prípadne iný) znak. </w:t>
      </w:r>
    </w:p>
    <w:p w14:paraId="77C458F3" w14:textId="77777777"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Potom sa v rámci každej skupiny poradovo od jednotky číslujú jednotlivé doklady počas roka. </w:t>
      </w:r>
    </w:p>
    <w:p w14:paraId="7776B5AA" w14:textId="2C690C22"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Pri veľkom množstve dokladov sa číslovanie od jedna do n môže robiť aj v mesačných intervaloch. </w:t>
      </w:r>
    </w:p>
    <w:p w14:paraId="546C1C6A" w14:textId="77777777"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color w:val="000000"/>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Každá skupina účtovných dokladov sa k prvému dňu účtovného obdobia musí začať číslovať od jednotky. Poradie číslovania nesmie byť porušené.</w:t>
      </w:r>
    </w:p>
    <w:p w14:paraId="1DC20FDC" w14:textId="77777777" w:rsidR="00951CA5" w:rsidRPr="00180FB4" w:rsidRDefault="00951CA5" w:rsidP="00180FB4">
      <w:pPr>
        <w:spacing w:after="0" w:line="240" w:lineRule="auto"/>
        <w:rPr>
          <w:rFonts w:ascii="Times New Roman" w:eastAsia="Times New Roman" w:hAnsi="Times New Roman" w:cs="Times New Roman"/>
          <w:kern w:val="0"/>
          <w:sz w:val="28"/>
          <w:szCs w:val="28"/>
          <w:lang w:eastAsia="sk-SK"/>
          <w14:ligatures w14:val="none"/>
        </w:rPr>
      </w:pPr>
    </w:p>
    <w:p w14:paraId="528AE918" w14:textId="4A58C84E" w:rsidR="00180FB4" w:rsidRPr="00951CA5" w:rsidRDefault="00180FB4" w:rsidP="00951CA5">
      <w:pPr>
        <w:pStyle w:val="Odsekzoznamu"/>
        <w:numPr>
          <w:ilvl w:val="0"/>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Zapísanie účtovacieho predpisu</w:t>
      </w:r>
    </w:p>
    <w:p w14:paraId="361D2EB6" w14:textId="195436AD"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Vecne a formálne správny účtovný doklad, ktorý je označený interným číslom, sa môže zaúčtovať. </w:t>
      </w:r>
    </w:p>
    <w:p w14:paraId="31858184" w14:textId="7CD2C9DE" w:rsidR="00951CA5" w:rsidRPr="00951CA5" w:rsidRDefault="00951CA5"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V účtovacom predpise sú uvedené účty, na ktoré sa účtovný prípad účtuje a ku každému účtu sa priradí peňažná suma.</w:t>
      </w:r>
    </w:p>
    <w:p w14:paraId="1895D2A9" w14:textId="54DE343E"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Účtovací predpis - tzv. predkontáciu - vyznačuje zodpovedný pracovník uč</w:t>
      </w:r>
      <w:r w:rsidR="00951CA5">
        <w:rPr>
          <w:rFonts w:ascii="Times New Roman" w:eastAsia="Times New Roman" w:hAnsi="Times New Roman" w:cs="Times New Roman"/>
          <w:color w:val="000000"/>
          <w:kern w:val="0"/>
          <w:sz w:val="28"/>
          <w:szCs w:val="28"/>
          <w:lang w:eastAsia="sk-SK"/>
          <w14:ligatures w14:val="none"/>
        </w:rPr>
        <w:t>t</w:t>
      </w:r>
      <w:r w:rsidRPr="00951CA5">
        <w:rPr>
          <w:rFonts w:ascii="Times New Roman" w:eastAsia="Times New Roman" w:hAnsi="Times New Roman" w:cs="Times New Roman"/>
          <w:color w:val="000000"/>
          <w:kern w:val="0"/>
          <w:sz w:val="28"/>
          <w:szCs w:val="28"/>
          <w:lang w:eastAsia="sk-SK"/>
          <w14:ligatures w14:val="none"/>
        </w:rPr>
        <w:t>árne:</w:t>
      </w:r>
    </w:p>
    <w:p w14:paraId="46BF6F5E" w14:textId="3AF93878" w:rsidR="00180FB4" w:rsidRPr="00951CA5" w:rsidRDefault="00180FB4" w:rsidP="00951CA5">
      <w:pPr>
        <w:pStyle w:val="Odsekzoznamu"/>
        <w:numPr>
          <w:ilvl w:val="2"/>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na samostatnom lístku, ktorý pripojí k účtovnému dokladu, alebo</w:t>
      </w:r>
    </w:p>
    <w:p w14:paraId="3920380C" w14:textId="1B3920EA" w:rsidR="00180FB4" w:rsidRPr="00951CA5" w:rsidRDefault="00180FB4" w:rsidP="00951CA5">
      <w:pPr>
        <w:pStyle w:val="Odsekzoznamu"/>
        <w:numPr>
          <w:ilvl w:val="2"/>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priamo na účtovnom doklade na predtlačené miesto, alebo</w:t>
      </w:r>
    </w:p>
    <w:p w14:paraId="09388A7C" w14:textId="0DF06220" w:rsidR="00180FB4" w:rsidRPr="00951CA5" w:rsidRDefault="00180FB4" w:rsidP="00180FB4">
      <w:pPr>
        <w:pStyle w:val="Odsekzoznamu"/>
        <w:numPr>
          <w:ilvl w:val="2"/>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na účtovný doklad dá pečiatku účtovacieho predpisu a ten do nej vpíše. </w:t>
      </w:r>
    </w:p>
    <w:p w14:paraId="14118CF4" w14:textId="77777777" w:rsidR="00951CA5" w:rsidRPr="00951CA5" w:rsidRDefault="00951CA5" w:rsidP="00951CA5">
      <w:pPr>
        <w:spacing w:after="0" w:line="240" w:lineRule="auto"/>
        <w:rPr>
          <w:rFonts w:ascii="Times New Roman" w:eastAsia="Times New Roman" w:hAnsi="Times New Roman" w:cs="Times New Roman"/>
          <w:kern w:val="0"/>
          <w:sz w:val="28"/>
          <w:szCs w:val="28"/>
          <w:lang w:eastAsia="sk-SK"/>
          <w14:ligatures w14:val="none"/>
        </w:rPr>
      </w:pPr>
    </w:p>
    <w:p w14:paraId="592574F0" w14:textId="77E60278" w:rsidR="00180FB4" w:rsidRPr="00951CA5" w:rsidRDefault="00180FB4" w:rsidP="00951CA5">
      <w:pPr>
        <w:pStyle w:val="Odsekzoznamu"/>
        <w:numPr>
          <w:ilvl w:val="0"/>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Zaúčtovanie podľa účtovacieho predpisu</w:t>
      </w:r>
    </w:p>
    <w:p w14:paraId="42F36543" w14:textId="77777777" w:rsidR="00951CA5"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Predkontovaný účtovný doklad sa zaúčtuje, pričom sa naň urobí poznámka o zaúčtovaní a pripojí sa dátum zaúčtovania a podpisový záznam osoby zodpovednej za jeho zaúčtovanie. </w:t>
      </w:r>
    </w:p>
    <w:p w14:paraId="0D03F661" w14:textId="50936E18" w:rsidR="00180FB4"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Zabezpečí sa tak, aby sa jeden účtovný doklad nezaúčtoval dvakrát, prípadne aby sa niektorý účtovný doklad nevynechal.</w:t>
      </w:r>
    </w:p>
    <w:p w14:paraId="260AB4D2"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74BA04F6"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55D93035"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1946676B"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6417AF40"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6C0F9CE2" w14:textId="3CFA2985" w:rsidR="00180FB4" w:rsidRPr="00951CA5" w:rsidRDefault="00180FB4" w:rsidP="00951CA5">
      <w:pPr>
        <w:pStyle w:val="Odsekzoznamu"/>
        <w:numPr>
          <w:ilvl w:val="0"/>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lastRenderedPageBreak/>
        <w:t>Archivovanie</w:t>
      </w:r>
    </w:p>
    <w:p w14:paraId="65A65CF3" w14:textId="77777777" w:rsidR="00D30AB5" w:rsidRPr="00D30AB5" w:rsidRDefault="00180FB4" w:rsidP="00D30AB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Na účtovnom doklade máme dva druhy informácií:</w:t>
      </w:r>
    </w:p>
    <w:p w14:paraId="27E8FF21" w14:textId="77777777" w:rsidR="00D30AB5" w:rsidRPr="00D30AB5" w:rsidRDefault="00180FB4" w:rsidP="00D30AB5">
      <w:pPr>
        <w:pStyle w:val="Odsekzoznamu"/>
        <w:numPr>
          <w:ilvl w:val="2"/>
          <w:numId w:val="54"/>
        </w:numPr>
        <w:spacing w:after="0" w:line="240" w:lineRule="auto"/>
        <w:rPr>
          <w:rFonts w:ascii="Times New Roman" w:eastAsia="Times New Roman" w:hAnsi="Times New Roman" w:cs="Times New Roman"/>
          <w:kern w:val="0"/>
          <w:sz w:val="28"/>
          <w:szCs w:val="28"/>
          <w:lang w:eastAsia="sk-SK"/>
          <w14:ligatures w14:val="none"/>
        </w:rPr>
      </w:pPr>
      <w:r w:rsidRPr="00D30AB5">
        <w:rPr>
          <w:rFonts w:ascii="Times New Roman" w:eastAsia="Times New Roman" w:hAnsi="Times New Roman" w:cs="Times New Roman"/>
          <w:color w:val="000000"/>
          <w:kern w:val="0"/>
          <w:sz w:val="28"/>
          <w:szCs w:val="28"/>
          <w:lang w:eastAsia="sk-SK"/>
          <w14:ligatures w14:val="none"/>
        </w:rPr>
        <w:t>také, ktoré charakterizujú účtovný prípad,</w:t>
      </w:r>
    </w:p>
    <w:p w14:paraId="3692FC6C" w14:textId="3DEC28E0" w:rsidR="00951CA5" w:rsidRPr="00D30AB5" w:rsidRDefault="00180FB4" w:rsidP="00D30AB5">
      <w:pPr>
        <w:pStyle w:val="Odsekzoznamu"/>
        <w:numPr>
          <w:ilvl w:val="2"/>
          <w:numId w:val="54"/>
        </w:numPr>
        <w:spacing w:after="0" w:line="240" w:lineRule="auto"/>
        <w:rPr>
          <w:rFonts w:ascii="Times New Roman" w:eastAsia="Times New Roman" w:hAnsi="Times New Roman" w:cs="Times New Roman"/>
          <w:kern w:val="0"/>
          <w:sz w:val="28"/>
          <w:szCs w:val="28"/>
          <w:lang w:eastAsia="sk-SK"/>
          <w14:ligatures w14:val="none"/>
        </w:rPr>
      </w:pPr>
      <w:r w:rsidRPr="00D30AB5">
        <w:rPr>
          <w:rFonts w:ascii="Times New Roman" w:eastAsia="Times New Roman" w:hAnsi="Times New Roman" w:cs="Times New Roman"/>
          <w:color w:val="000000"/>
          <w:kern w:val="0"/>
          <w:sz w:val="28"/>
          <w:szCs w:val="28"/>
          <w:lang w:eastAsia="sk-SK"/>
          <w14:ligatures w14:val="none"/>
        </w:rPr>
        <w:t xml:space="preserve">také, ktoré charakterizujú priebeh spracovania účtovných dokladov. </w:t>
      </w:r>
    </w:p>
    <w:p w14:paraId="2802B9B6" w14:textId="77777777" w:rsidR="00951CA5" w:rsidRPr="00951CA5" w:rsidRDefault="00180FB4" w:rsidP="00951CA5">
      <w:pPr>
        <w:pStyle w:val="Odsekzoznamu"/>
        <w:numPr>
          <w:ilvl w:val="1"/>
          <w:numId w:val="46"/>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Pokiaľ sa s účtovnými dokladmi pracuje, sú uložené v príručnom archíve. Obvykle je to do ukončenia uzávierkových prác za príslušné účtovné obdobie</w:t>
      </w:r>
      <w:r w:rsidR="00951CA5">
        <w:rPr>
          <w:rFonts w:ascii="Times New Roman" w:eastAsia="Times New Roman" w:hAnsi="Times New Roman" w:cs="Times New Roman"/>
          <w:color w:val="000000"/>
          <w:kern w:val="0"/>
          <w:sz w:val="28"/>
          <w:szCs w:val="28"/>
          <w:lang w:eastAsia="sk-SK"/>
          <w14:ligatures w14:val="none"/>
        </w:rPr>
        <w:t xml:space="preserve"> (môžu aj dlhšie)</w:t>
      </w:r>
      <w:r w:rsidRPr="00951CA5">
        <w:rPr>
          <w:rFonts w:ascii="Times New Roman" w:eastAsia="Times New Roman" w:hAnsi="Times New Roman" w:cs="Times New Roman"/>
          <w:color w:val="000000"/>
          <w:kern w:val="0"/>
          <w:sz w:val="28"/>
          <w:szCs w:val="28"/>
          <w:lang w:eastAsia="sk-SK"/>
          <w14:ligatures w14:val="none"/>
        </w:rPr>
        <w:t xml:space="preserve">. </w:t>
      </w:r>
    </w:p>
    <w:p w14:paraId="6CE057C7" w14:textId="77777777" w:rsidR="00951CA5" w:rsidRPr="00951CA5" w:rsidRDefault="00180FB4" w:rsidP="00951CA5">
      <w:pPr>
        <w:pStyle w:val="Odsekzoznamu"/>
        <w:numPr>
          <w:ilvl w:val="1"/>
          <w:numId w:val="46"/>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Keď už nie sú účtovné doklady denne potrebné pri práci v učtárni, uložia sa do účtovného archívu a uschovávajú sa po dobu stanovenú zákonom o účtovníctve. </w:t>
      </w:r>
    </w:p>
    <w:p w14:paraId="1BD72EEE" w14:textId="7594634E" w:rsidR="00180FB4" w:rsidRPr="00951CA5" w:rsidRDefault="00180FB4" w:rsidP="00951CA5">
      <w:pPr>
        <w:pStyle w:val="Odsekzoznamu"/>
        <w:numPr>
          <w:ilvl w:val="1"/>
          <w:numId w:val="46"/>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Pred uložením do archívu musia byť účtovné doklady usporiadané a zabezpečené proti strate, odcudzeniu, zničeniu alebo poškodeniu.</w:t>
      </w:r>
    </w:p>
    <w:p w14:paraId="5A98C26B" w14:textId="77777777" w:rsidR="00951CA5"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V účtovnom archíve sa účtovné doklady zoraďujú podľa účtovných období, podľa druhov, podľa očíslovania a pod. </w:t>
      </w:r>
    </w:p>
    <w:p w14:paraId="33B078EA" w14:textId="6DC285ED" w:rsidR="00180FB4" w:rsidRPr="00180FB4"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Účtovné doklady uložené v archíve sa zapisujú do viazanej archívnej knihy</w:t>
      </w:r>
      <w:r w:rsidR="00951CA5">
        <w:rPr>
          <w:rFonts w:ascii="Times New Roman" w:eastAsia="Times New Roman" w:hAnsi="Times New Roman" w:cs="Times New Roman"/>
          <w:color w:val="000000"/>
          <w:kern w:val="0"/>
          <w:sz w:val="28"/>
          <w:szCs w:val="28"/>
          <w:lang w:eastAsia="sk-SK"/>
          <w14:ligatures w14:val="none"/>
        </w:rPr>
        <w:t>.</w:t>
      </w:r>
    </w:p>
    <w:p w14:paraId="141B6FF8" w14:textId="77777777" w:rsidR="00180FB4"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Okrem účtovných dokladov sa archivujú aj ostatné účtovné písomnosti.</w:t>
      </w:r>
    </w:p>
    <w:p w14:paraId="0A39ABF4" w14:textId="7E9031F4" w:rsidR="00637FC2" w:rsidRPr="0052050B" w:rsidRDefault="00180FB4" w:rsidP="0052050B">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V podmienkach spracovania účtovníctva pomocou prostriedkov výpočtovej techniky nemusí v každom prípade vznikať účtovný doklad. </w:t>
      </w:r>
    </w:p>
    <w:p w14:paraId="3754376D" w14:textId="39491CFF" w:rsidR="0052050B" w:rsidRPr="0052050B" w:rsidRDefault="0052050B" w:rsidP="0052050B">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 Viazaná archívna kniha môže mať napríklad tieto kolónky:</w:t>
      </w:r>
    </w:p>
    <w:p w14:paraId="7B89C816" w14:textId="77777777" w:rsidR="00637FC2" w:rsidRDefault="00637FC2" w:rsidP="00951CA5">
      <w:pPr>
        <w:pStyle w:val="Normlnywebov"/>
        <w:spacing w:before="0" w:beforeAutospacing="0" w:after="0" w:afterAutospacing="0"/>
        <w:jc w:val="center"/>
        <w:rPr>
          <w:color w:val="BFBFBF" w:themeColor="background1" w:themeShade="BF"/>
          <w:sz w:val="36"/>
          <w:szCs w:val="36"/>
        </w:rPr>
      </w:pPr>
    </w:p>
    <w:tbl>
      <w:tblPr>
        <w:tblStyle w:val="Mriekatabuky"/>
        <w:tblW w:w="10490" w:type="dxa"/>
        <w:tblInd w:w="-714" w:type="dxa"/>
        <w:tblLook w:val="04A0" w:firstRow="1" w:lastRow="0" w:firstColumn="1" w:lastColumn="0" w:noHBand="0" w:noVBand="1"/>
      </w:tblPr>
      <w:tblGrid>
        <w:gridCol w:w="1871"/>
        <w:gridCol w:w="1403"/>
        <w:gridCol w:w="1175"/>
        <w:gridCol w:w="1168"/>
        <w:gridCol w:w="1755"/>
        <w:gridCol w:w="1275"/>
        <w:gridCol w:w="1843"/>
      </w:tblGrid>
      <w:tr w:rsidR="0052050B" w:rsidRPr="0003587F" w14:paraId="17A07830" w14:textId="77777777" w:rsidTr="0052050B">
        <w:trPr>
          <w:trHeight w:val="577"/>
        </w:trPr>
        <w:tc>
          <w:tcPr>
            <w:tcW w:w="1871" w:type="dxa"/>
          </w:tcPr>
          <w:p w14:paraId="5AD4DA17" w14:textId="3E74649E" w:rsidR="0003587F" w:rsidRPr="0003587F" w:rsidRDefault="0003587F" w:rsidP="0052050B">
            <w:pPr>
              <w:pStyle w:val="Normlnywebov"/>
              <w:spacing w:before="0" w:beforeAutospacing="0" w:after="0" w:afterAutospacing="0"/>
              <w:jc w:val="center"/>
            </w:pPr>
            <w:r w:rsidRPr="0003587F">
              <w:t>Dátum prevzatia do úschovy</w:t>
            </w:r>
          </w:p>
        </w:tc>
        <w:tc>
          <w:tcPr>
            <w:tcW w:w="1403" w:type="dxa"/>
          </w:tcPr>
          <w:p w14:paraId="32BF8C0F" w14:textId="1F0C2A44" w:rsidR="0003587F" w:rsidRPr="0003587F" w:rsidRDefault="0003587F" w:rsidP="0052050B">
            <w:pPr>
              <w:pStyle w:val="Normlnywebov"/>
              <w:spacing w:before="0" w:beforeAutospacing="0" w:after="0" w:afterAutospacing="0"/>
              <w:jc w:val="center"/>
            </w:pPr>
            <w:r w:rsidRPr="0003587F">
              <w:t>Druh dokladov</w:t>
            </w:r>
          </w:p>
        </w:tc>
        <w:tc>
          <w:tcPr>
            <w:tcW w:w="1175" w:type="dxa"/>
          </w:tcPr>
          <w:p w14:paraId="796CDDE8" w14:textId="4AC0E014" w:rsidR="0003587F" w:rsidRPr="0003587F" w:rsidRDefault="0003587F" w:rsidP="0052050B">
            <w:pPr>
              <w:pStyle w:val="Normlnywebov"/>
              <w:spacing w:before="0" w:beforeAutospacing="0" w:after="0" w:afterAutospacing="0"/>
              <w:jc w:val="center"/>
            </w:pPr>
            <w:r w:rsidRPr="0003587F">
              <w:t>Účtovné obdobie</w:t>
            </w:r>
          </w:p>
        </w:tc>
        <w:tc>
          <w:tcPr>
            <w:tcW w:w="1168" w:type="dxa"/>
          </w:tcPr>
          <w:p w14:paraId="608A11E7" w14:textId="6293047D" w:rsidR="0003587F" w:rsidRPr="0003587F" w:rsidRDefault="0003587F" w:rsidP="0052050B">
            <w:pPr>
              <w:pStyle w:val="Normlnywebov"/>
              <w:spacing w:before="0" w:beforeAutospacing="0" w:after="0" w:afterAutospacing="0"/>
              <w:jc w:val="center"/>
            </w:pPr>
            <w:r w:rsidRPr="0003587F">
              <w:t>Počet zväzkov</w:t>
            </w:r>
          </w:p>
        </w:tc>
        <w:tc>
          <w:tcPr>
            <w:tcW w:w="1755" w:type="dxa"/>
          </w:tcPr>
          <w:p w14:paraId="2BDDB83D" w14:textId="702F3AF4" w:rsidR="0003587F" w:rsidRPr="0003587F" w:rsidRDefault="0003587F" w:rsidP="0052050B">
            <w:pPr>
              <w:pStyle w:val="Normlnywebov"/>
              <w:spacing w:before="0" w:beforeAutospacing="0" w:after="0" w:afterAutospacing="0"/>
              <w:jc w:val="center"/>
            </w:pPr>
            <w:r w:rsidRPr="0003587F">
              <w:t>Ćísla dokladov od       do</w:t>
            </w:r>
          </w:p>
        </w:tc>
        <w:tc>
          <w:tcPr>
            <w:tcW w:w="1275" w:type="dxa"/>
          </w:tcPr>
          <w:p w14:paraId="73F1D685" w14:textId="6A6904CF" w:rsidR="0003587F" w:rsidRPr="0003587F" w:rsidRDefault="0003587F" w:rsidP="0052050B">
            <w:pPr>
              <w:pStyle w:val="Normlnywebov"/>
              <w:spacing w:before="0" w:beforeAutospacing="0" w:after="0" w:afterAutospacing="0"/>
              <w:jc w:val="center"/>
            </w:pPr>
            <w:r w:rsidRPr="0003587F">
              <w:t>Poznámka o vydaní *</w:t>
            </w:r>
          </w:p>
        </w:tc>
        <w:tc>
          <w:tcPr>
            <w:tcW w:w="1843" w:type="dxa"/>
          </w:tcPr>
          <w:p w14:paraId="1FBFAEC5" w14:textId="097477A6" w:rsidR="0003587F" w:rsidRPr="0003587F" w:rsidRDefault="0003587F" w:rsidP="0052050B">
            <w:pPr>
              <w:pStyle w:val="Normlnywebov"/>
              <w:spacing w:before="0" w:beforeAutospacing="0" w:after="0" w:afterAutospacing="0"/>
              <w:jc w:val="center"/>
            </w:pPr>
            <w:r w:rsidRPr="0003587F">
              <w:t>Poznámka o skartovaní **</w:t>
            </w:r>
          </w:p>
        </w:tc>
      </w:tr>
      <w:tr w:rsidR="0052050B" w:rsidRPr="0003587F" w14:paraId="2D3D8354" w14:textId="77777777" w:rsidTr="0052050B">
        <w:tc>
          <w:tcPr>
            <w:tcW w:w="1871" w:type="dxa"/>
          </w:tcPr>
          <w:p w14:paraId="2F4F1DA3" w14:textId="77777777" w:rsidR="0003587F" w:rsidRPr="0052050B" w:rsidRDefault="0003587F" w:rsidP="00951CA5">
            <w:pPr>
              <w:pStyle w:val="Normlnywebov"/>
              <w:spacing w:before="0" w:beforeAutospacing="0" w:after="0" w:afterAutospacing="0"/>
              <w:jc w:val="center"/>
            </w:pPr>
            <w:r w:rsidRPr="0052050B">
              <w:t>20. 05. 2002</w:t>
            </w:r>
          </w:p>
          <w:p w14:paraId="022F7AE5" w14:textId="552E961D" w:rsidR="0003587F" w:rsidRPr="0052050B" w:rsidRDefault="0003587F" w:rsidP="00951CA5">
            <w:pPr>
              <w:pStyle w:val="Normlnywebov"/>
              <w:spacing w:before="0" w:beforeAutospacing="0" w:after="0" w:afterAutospacing="0"/>
              <w:jc w:val="center"/>
            </w:pPr>
            <w:r w:rsidRPr="0052050B">
              <w:t>20. 05. 2002</w:t>
            </w:r>
          </w:p>
        </w:tc>
        <w:tc>
          <w:tcPr>
            <w:tcW w:w="1403" w:type="dxa"/>
          </w:tcPr>
          <w:p w14:paraId="2C9D6BF1" w14:textId="53785F66" w:rsidR="0003587F" w:rsidRPr="0052050B" w:rsidRDefault="0052050B" w:rsidP="00951CA5">
            <w:pPr>
              <w:pStyle w:val="Normlnywebov"/>
              <w:spacing w:before="0" w:beforeAutospacing="0" w:after="0" w:afterAutospacing="0"/>
              <w:jc w:val="center"/>
            </w:pPr>
            <w:r w:rsidRPr="0052050B">
              <w:t>Pokladničné</w:t>
            </w:r>
          </w:p>
          <w:p w14:paraId="728A522B" w14:textId="456960FD" w:rsidR="0052050B" w:rsidRPr="0052050B" w:rsidRDefault="0052050B" w:rsidP="00951CA5">
            <w:pPr>
              <w:pStyle w:val="Normlnywebov"/>
              <w:spacing w:before="0" w:beforeAutospacing="0" w:after="0" w:afterAutospacing="0"/>
              <w:jc w:val="center"/>
            </w:pPr>
            <w:r w:rsidRPr="0052050B">
              <w:t>VBÚ</w:t>
            </w:r>
          </w:p>
        </w:tc>
        <w:tc>
          <w:tcPr>
            <w:tcW w:w="1175" w:type="dxa"/>
          </w:tcPr>
          <w:p w14:paraId="086AC76A" w14:textId="77777777" w:rsidR="0003587F" w:rsidRPr="0052050B" w:rsidRDefault="0052050B" w:rsidP="00951CA5">
            <w:pPr>
              <w:pStyle w:val="Normlnywebov"/>
              <w:spacing w:before="0" w:beforeAutospacing="0" w:after="0" w:afterAutospacing="0"/>
              <w:jc w:val="center"/>
            </w:pPr>
            <w:r w:rsidRPr="0052050B">
              <w:t>2001</w:t>
            </w:r>
          </w:p>
          <w:p w14:paraId="3F7F378E" w14:textId="568C0836" w:rsidR="0052050B" w:rsidRPr="0052050B" w:rsidRDefault="0052050B" w:rsidP="00951CA5">
            <w:pPr>
              <w:pStyle w:val="Normlnywebov"/>
              <w:spacing w:before="0" w:beforeAutospacing="0" w:after="0" w:afterAutospacing="0"/>
              <w:jc w:val="center"/>
            </w:pPr>
            <w:r w:rsidRPr="0052050B">
              <w:t>2001</w:t>
            </w:r>
          </w:p>
        </w:tc>
        <w:tc>
          <w:tcPr>
            <w:tcW w:w="1168" w:type="dxa"/>
          </w:tcPr>
          <w:p w14:paraId="0E831DC7" w14:textId="23554D91" w:rsidR="0003587F" w:rsidRPr="0052050B" w:rsidRDefault="0052050B" w:rsidP="00951CA5">
            <w:pPr>
              <w:pStyle w:val="Normlnywebov"/>
              <w:spacing w:before="0" w:beforeAutospacing="0" w:after="0" w:afterAutospacing="0"/>
              <w:jc w:val="center"/>
            </w:pPr>
            <w:r w:rsidRPr="0052050B">
              <w:t>3</w:t>
            </w:r>
            <w:r w:rsidRPr="0052050B">
              <w:br/>
              <w:t>4</w:t>
            </w:r>
          </w:p>
        </w:tc>
        <w:tc>
          <w:tcPr>
            <w:tcW w:w="1755" w:type="dxa"/>
          </w:tcPr>
          <w:p w14:paraId="6F191258" w14:textId="77777777" w:rsidR="0003587F" w:rsidRPr="0052050B" w:rsidRDefault="0052050B" w:rsidP="00951CA5">
            <w:pPr>
              <w:pStyle w:val="Normlnywebov"/>
              <w:spacing w:before="0" w:beforeAutospacing="0" w:after="0" w:afterAutospacing="0"/>
              <w:jc w:val="center"/>
            </w:pPr>
            <w:r w:rsidRPr="0052050B">
              <w:t>1      765</w:t>
            </w:r>
          </w:p>
          <w:p w14:paraId="571A10F1" w14:textId="16C37E24" w:rsidR="0052050B" w:rsidRPr="0052050B" w:rsidRDefault="0052050B" w:rsidP="00951CA5">
            <w:pPr>
              <w:pStyle w:val="Normlnywebov"/>
              <w:spacing w:before="0" w:beforeAutospacing="0" w:after="0" w:afterAutospacing="0"/>
              <w:jc w:val="center"/>
            </w:pPr>
            <w:r w:rsidRPr="0052050B">
              <w:t>2      255</w:t>
            </w:r>
          </w:p>
        </w:tc>
        <w:tc>
          <w:tcPr>
            <w:tcW w:w="1275" w:type="dxa"/>
          </w:tcPr>
          <w:p w14:paraId="1E08C97D" w14:textId="77777777" w:rsidR="0003587F" w:rsidRPr="0003587F" w:rsidRDefault="0003587F" w:rsidP="00951CA5">
            <w:pPr>
              <w:pStyle w:val="Normlnywebov"/>
              <w:spacing w:before="0" w:beforeAutospacing="0" w:after="0" w:afterAutospacing="0"/>
              <w:jc w:val="center"/>
              <w:rPr>
                <w:sz w:val="28"/>
                <w:szCs w:val="28"/>
              </w:rPr>
            </w:pPr>
          </w:p>
        </w:tc>
        <w:tc>
          <w:tcPr>
            <w:tcW w:w="1843" w:type="dxa"/>
          </w:tcPr>
          <w:p w14:paraId="52269561" w14:textId="77777777" w:rsidR="0003587F" w:rsidRPr="0003587F" w:rsidRDefault="0003587F" w:rsidP="00951CA5">
            <w:pPr>
              <w:pStyle w:val="Normlnywebov"/>
              <w:spacing w:before="0" w:beforeAutospacing="0" w:after="0" w:afterAutospacing="0"/>
              <w:jc w:val="center"/>
              <w:rPr>
                <w:sz w:val="28"/>
                <w:szCs w:val="28"/>
              </w:rPr>
            </w:pPr>
          </w:p>
        </w:tc>
      </w:tr>
    </w:tbl>
    <w:p w14:paraId="47C55A73" w14:textId="77777777" w:rsidR="00637FC2" w:rsidRPr="0003587F" w:rsidRDefault="00637FC2" w:rsidP="00951CA5">
      <w:pPr>
        <w:pStyle w:val="Normlnywebov"/>
        <w:spacing w:before="0" w:beforeAutospacing="0" w:after="0" w:afterAutospacing="0"/>
        <w:jc w:val="center"/>
        <w:rPr>
          <w:sz w:val="28"/>
          <w:szCs w:val="28"/>
        </w:rPr>
      </w:pPr>
    </w:p>
    <w:p w14:paraId="3467A57A" w14:textId="33EB5D57" w:rsidR="0052050B" w:rsidRPr="0052050B" w:rsidRDefault="0052050B" w:rsidP="0052050B">
      <w:pPr>
        <w:pStyle w:val="Normlnywebov"/>
        <w:spacing w:before="0" w:beforeAutospacing="0" w:after="0" w:afterAutospacing="0"/>
      </w:pPr>
      <w:r w:rsidRPr="0052050B">
        <w:rPr>
          <w:color w:val="000000"/>
          <w:sz w:val="22"/>
          <w:szCs w:val="22"/>
        </w:rPr>
        <w:t>* Do tejto kolónky sa zapíše meno osoby, ktorej archivár (osoba zodpovedná za archív) vydá na požiadanie niektoré účtovné doklady. Súčasne sa uvedie dátum vydania a zapíšu sa čísla vy-daných dokladov. Osoba, ktorej sa doklady vydajú, musí prevzatie podpísať. Pri vrátení dokladov sa do tejto kolónky uvedie poznámka o vrátení.</w:t>
      </w:r>
    </w:p>
    <w:p w14:paraId="074400CE" w14:textId="77777777" w:rsidR="0052050B" w:rsidRPr="0052050B" w:rsidRDefault="0052050B" w:rsidP="0052050B">
      <w:pPr>
        <w:pStyle w:val="Normlnywebov"/>
        <w:spacing w:before="0" w:beforeAutospacing="0" w:after="0" w:afterAutospacing="0"/>
      </w:pPr>
      <w:r w:rsidRPr="0052050B">
        <w:rPr>
          <w:color w:val="000000"/>
          <w:sz w:val="22"/>
          <w:szCs w:val="22"/>
        </w:rPr>
        <w:t>** Po uplynutí lehoty na úschovu účtovných dokladov sa môžu doklady vyradiť (skartovať). Do tejto kolónky sa uvedie poznámka o skartovaní dokladov.</w:t>
      </w:r>
    </w:p>
    <w:p w14:paraId="20A3FDEA" w14:textId="77777777" w:rsidR="00637FC2" w:rsidRPr="0052050B" w:rsidRDefault="00637FC2" w:rsidP="0052050B">
      <w:pPr>
        <w:pStyle w:val="Normlnywebov"/>
        <w:spacing w:before="0" w:beforeAutospacing="0" w:after="0" w:afterAutospacing="0"/>
        <w:rPr>
          <w:color w:val="BFBFBF" w:themeColor="background1" w:themeShade="BF"/>
          <w:sz w:val="22"/>
          <w:szCs w:val="22"/>
        </w:rPr>
      </w:pPr>
    </w:p>
    <w:p w14:paraId="0D3B04C0"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126C5B7D"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79E2CE23"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7A03B196"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36BA6F7C" w14:textId="77777777" w:rsidR="00637FC2" w:rsidRDefault="00637FC2" w:rsidP="0052050B">
      <w:pPr>
        <w:pStyle w:val="Normlnywebov"/>
        <w:spacing w:before="0" w:beforeAutospacing="0" w:after="0" w:afterAutospacing="0"/>
        <w:rPr>
          <w:color w:val="BFBFBF" w:themeColor="background1" w:themeShade="BF"/>
          <w:sz w:val="36"/>
          <w:szCs w:val="36"/>
        </w:rPr>
      </w:pPr>
    </w:p>
    <w:p w14:paraId="40CA41EE" w14:textId="77777777" w:rsidR="00B057BB" w:rsidRPr="00951CA5" w:rsidRDefault="00B057BB" w:rsidP="0052050B">
      <w:pPr>
        <w:pStyle w:val="Normlnywebov"/>
        <w:spacing w:before="0" w:beforeAutospacing="0" w:after="0" w:afterAutospacing="0"/>
        <w:rPr>
          <w:color w:val="BFBFBF" w:themeColor="background1" w:themeShade="BF"/>
          <w:sz w:val="36"/>
          <w:szCs w:val="36"/>
        </w:rPr>
      </w:pPr>
    </w:p>
    <w:p w14:paraId="2D2F8F8C" w14:textId="2FA503D4" w:rsidR="00951CA5" w:rsidRDefault="00951CA5" w:rsidP="00951CA5">
      <w:pPr>
        <w:pStyle w:val="Normlnywebov"/>
        <w:spacing w:before="0" w:beforeAutospacing="0" w:after="0" w:afterAutospacing="0"/>
        <w:jc w:val="center"/>
        <w:rPr>
          <w:color w:val="000000"/>
          <w:sz w:val="36"/>
          <w:szCs w:val="36"/>
        </w:rPr>
      </w:pPr>
      <w:r w:rsidRPr="00951CA5">
        <w:rPr>
          <w:color w:val="000000"/>
          <w:sz w:val="36"/>
          <w:szCs w:val="36"/>
        </w:rPr>
        <w:lastRenderedPageBreak/>
        <w:t>3.5.5 Obeh účtovných dokladov</w:t>
      </w:r>
    </w:p>
    <w:p w14:paraId="3D3E784F" w14:textId="77777777" w:rsidR="00951CA5" w:rsidRPr="00951CA5" w:rsidRDefault="00951CA5" w:rsidP="00951CA5">
      <w:pPr>
        <w:pStyle w:val="Normlnywebov"/>
        <w:spacing w:before="0" w:beforeAutospacing="0" w:after="0" w:afterAutospacing="0"/>
        <w:jc w:val="center"/>
        <w:rPr>
          <w:sz w:val="40"/>
          <w:szCs w:val="40"/>
        </w:rPr>
      </w:pPr>
    </w:p>
    <w:p w14:paraId="46F9FC23" w14:textId="4D88F508" w:rsidR="00951CA5" w:rsidRDefault="00951CA5" w:rsidP="00637FC2">
      <w:pPr>
        <w:pStyle w:val="Normlnywebov"/>
        <w:numPr>
          <w:ilvl w:val="0"/>
          <w:numId w:val="48"/>
        </w:numPr>
        <w:spacing w:before="0" w:beforeAutospacing="0" w:after="0" w:afterAutospacing="0"/>
        <w:rPr>
          <w:color w:val="000000"/>
          <w:sz w:val="28"/>
          <w:szCs w:val="28"/>
        </w:rPr>
      </w:pPr>
      <w:r w:rsidRPr="00951CA5">
        <w:rPr>
          <w:color w:val="000000"/>
          <w:sz w:val="28"/>
          <w:szCs w:val="28"/>
        </w:rPr>
        <w:t xml:space="preserve">Spôsob obehu účtovných dokladov musí mať podnik vypracovaný písomne a musí sa dôsledne dodržiavať. </w:t>
      </w:r>
    </w:p>
    <w:p w14:paraId="3CD6A135" w14:textId="5BAE3A77" w:rsidR="00951CA5" w:rsidRPr="00951CA5" w:rsidRDefault="00951CA5" w:rsidP="00637FC2">
      <w:pPr>
        <w:pStyle w:val="Normlnywebov"/>
        <w:numPr>
          <w:ilvl w:val="0"/>
          <w:numId w:val="48"/>
        </w:numPr>
        <w:spacing w:before="0" w:beforeAutospacing="0" w:after="0" w:afterAutospacing="0"/>
        <w:rPr>
          <w:sz w:val="32"/>
          <w:szCs w:val="32"/>
        </w:rPr>
      </w:pPr>
      <w:r w:rsidRPr="00951CA5">
        <w:rPr>
          <w:color w:val="000000"/>
          <w:sz w:val="28"/>
          <w:szCs w:val="28"/>
        </w:rPr>
        <w:t>Uvádzajú sa v ňom aj funkcie a mená pracovníkov oprávnených nariadovať, schvaľovať a preskúmavať hospodárske operácie</w:t>
      </w:r>
      <w:r w:rsidR="00637FC2">
        <w:rPr>
          <w:color w:val="000000"/>
          <w:sz w:val="28"/>
          <w:szCs w:val="28"/>
        </w:rPr>
        <w:t xml:space="preserve">, </w:t>
      </w:r>
      <w:r w:rsidRPr="00951CA5">
        <w:rPr>
          <w:color w:val="000000"/>
          <w:sz w:val="28"/>
          <w:szCs w:val="28"/>
        </w:rPr>
        <w:t>podpisové vzory týchto osôb, prípadne spôsob ich nahradenia (napr. pečiatkou, kódom).</w:t>
      </w:r>
    </w:p>
    <w:p w14:paraId="5FBA170B" w14:textId="647BEB02" w:rsidR="00951CA5" w:rsidRPr="00637FC2" w:rsidRDefault="00951CA5" w:rsidP="00637FC2">
      <w:pPr>
        <w:pStyle w:val="Normlnywebov"/>
        <w:numPr>
          <w:ilvl w:val="0"/>
          <w:numId w:val="48"/>
        </w:numPr>
        <w:spacing w:before="0" w:beforeAutospacing="0" w:after="0" w:afterAutospacing="0"/>
        <w:rPr>
          <w:sz w:val="32"/>
          <w:szCs w:val="32"/>
        </w:rPr>
      </w:pPr>
      <w:r w:rsidRPr="00951CA5">
        <w:rPr>
          <w:color w:val="000000"/>
          <w:sz w:val="28"/>
          <w:szCs w:val="28"/>
        </w:rPr>
        <w:t xml:space="preserve">Jednotlivé kroky obehu prijatej faktúry za dovoz a prepravu </w:t>
      </w:r>
      <w:r w:rsidRPr="00637FC2">
        <w:rPr>
          <w:color w:val="000000"/>
          <w:sz w:val="28"/>
          <w:szCs w:val="28"/>
        </w:rPr>
        <w:t>stroja</w:t>
      </w:r>
      <w:r w:rsidR="00637FC2">
        <w:rPr>
          <w:color w:val="000000"/>
          <w:sz w:val="28"/>
          <w:szCs w:val="28"/>
        </w:rPr>
        <w:t>:</w:t>
      </w:r>
    </w:p>
    <w:p w14:paraId="0112FBA8" w14:textId="5C65BD5D"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Zápis do knihy došlej pošty. Označuje sa dátumom príchodu buď ručne, alebo pečiatkou, uvedie sa číslo zápisu v knihe došlej pošty a úsek, ktorému sa priradí (ekonomický).</w:t>
      </w:r>
    </w:p>
    <w:p w14:paraId="504D1CC5" w14:textId="31AD31A0"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Zápis do knihy došlých faktúr - priradí sa interné číslo faktúry.</w:t>
      </w:r>
    </w:p>
    <w:p w14:paraId="39558902" w14:textId="02C2AB9A"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Kontrola vecnej správnosti faktúry pracovníkom, ktorý je vecne zodpovedný za objednanie a dodanie stroja.</w:t>
      </w:r>
    </w:p>
    <w:p w14:paraId="2175F60F" w14:textId="3C0F7973"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Kontrola formálnej správnosti faktúry a opečiatkovanie dokladu pečiatkou pre účtovací predpis.</w:t>
      </w:r>
    </w:p>
    <w:p w14:paraId="456D593E" w14:textId="12C4BE90"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Určenie účtovacieho predpisu a zaúčtovanie faktúry.</w:t>
      </w:r>
    </w:p>
    <w:p w14:paraId="0F05776B" w14:textId="1331B0C0" w:rsidR="00951CA5" w:rsidRPr="00951CA5" w:rsidRDefault="00951CA5" w:rsidP="00637FC2">
      <w:pPr>
        <w:pStyle w:val="Normlnywebov"/>
        <w:numPr>
          <w:ilvl w:val="0"/>
          <w:numId w:val="48"/>
        </w:numPr>
        <w:spacing w:before="0" w:beforeAutospacing="0" w:after="0" w:afterAutospacing="0"/>
        <w:rPr>
          <w:sz w:val="32"/>
          <w:szCs w:val="32"/>
        </w:rPr>
      </w:pPr>
      <w:r w:rsidRPr="00951CA5">
        <w:rPr>
          <w:color w:val="000000"/>
          <w:sz w:val="28"/>
          <w:szCs w:val="28"/>
        </w:rPr>
        <w:t>Po vykonaní týchto krokov sa faktúra uloží do zaraďovača (tzv. šanónu alebo fascikla) a odloží sa do príručného archívu.</w:t>
      </w:r>
    </w:p>
    <w:p w14:paraId="6925FBE6" w14:textId="18F07F3A" w:rsidR="00637FC2" w:rsidRDefault="00637FC2" w:rsidP="00951CA5">
      <w:pPr>
        <w:pStyle w:val="Normlnywebov"/>
        <w:spacing w:before="0" w:beforeAutospacing="0" w:after="0" w:afterAutospacing="0"/>
        <w:rPr>
          <w:color w:val="BFBFBF" w:themeColor="background1" w:themeShade="BF"/>
          <w:sz w:val="28"/>
          <w:szCs w:val="28"/>
        </w:rPr>
      </w:pPr>
      <w:r w:rsidRPr="00637FC2">
        <w:rPr>
          <w:noProof/>
          <w:color w:val="BFBFBF" w:themeColor="background1" w:themeShade="BF"/>
          <w:sz w:val="28"/>
          <w:szCs w:val="28"/>
        </w:rPr>
        <w:drawing>
          <wp:anchor distT="0" distB="0" distL="114300" distR="114300" simplePos="0" relativeHeight="251702272" behindDoc="1" locked="0" layoutInCell="1" allowOverlap="1" wp14:anchorId="63EF89BE" wp14:editId="1A6B9859">
            <wp:simplePos x="0" y="0"/>
            <wp:positionH relativeFrom="column">
              <wp:posOffset>730885</wp:posOffset>
            </wp:positionH>
            <wp:positionV relativeFrom="paragraph">
              <wp:posOffset>21590</wp:posOffset>
            </wp:positionV>
            <wp:extent cx="4533090" cy="4460681"/>
            <wp:effectExtent l="0" t="0" r="1270" b="0"/>
            <wp:wrapTight wrapText="bothSides">
              <wp:wrapPolygon edited="0">
                <wp:start x="0" y="0"/>
                <wp:lineTo x="0" y="21495"/>
                <wp:lineTo x="21515" y="21495"/>
                <wp:lineTo x="21515" y="0"/>
                <wp:lineTo x="0" y="0"/>
              </wp:wrapPolygon>
            </wp:wrapTight>
            <wp:docPr id="973033939" name="Obrázok 1" descr="Obrázok, na ktorom je text, snímka obrazovky, písmo,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33939" name="Obrázok 1" descr="Obrázok, na ktorom je text, snímka obrazovky, písmo, číslo&#10;&#10;Automaticky generovaný popis"/>
                    <pic:cNvPicPr/>
                  </pic:nvPicPr>
                  <pic:blipFill>
                    <a:blip r:embed="rId17">
                      <a:extLst>
                        <a:ext uri="{28A0092B-C50C-407E-A947-70E740481C1C}">
                          <a14:useLocalDpi xmlns:a14="http://schemas.microsoft.com/office/drawing/2010/main" val="0"/>
                        </a:ext>
                      </a:extLst>
                    </a:blip>
                    <a:stretch>
                      <a:fillRect/>
                    </a:stretch>
                  </pic:blipFill>
                  <pic:spPr>
                    <a:xfrm>
                      <a:off x="0" y="0"/>
                      <a:ext cx="4533090" cy="4460681"/>
                    </a:xfrm>
                    <a:prstGeom prst="rect">
                      <a:avLst/>
                    </a:prstGeom>
                  </pic:spPr>
                </pic:pic>
              </a:graphicData>
            </a:graphic>
            <wp14:sizeRelH relativeFrom="margin">
              <wp14:pctWidth>0</wp14:pctWidth>
            </wp14:sizeRelH>
            <wp14:sizeRelV relativeFrom="margin">
              <wp14:pctHeight>0</wp14:pctHeight>
            </wp14:sizeRelV>
          </wp:anchor>
        </w:drawing>
      </w:r>
    </w:p>
    <w:p w14:paraId="614DBF06" w14:textId="6D560AFD" w:rsidR="00637FC2" w:rsidRDefault="00637FC2">
      <w:pPr>
        <w:rPr>
          <w:rFonts w:ascii="Times New Roman" w:eastAsia="Times New Roman" w:hAnsi="Times New Roman" w:cs="Times New Roman"/>
          <w:color w:val="BFBFBF" w:themeColor="background1" w:themeShade="BF"/>
          <w:kern w:val="0"/>
          <w:sz w:val="28"/>
          <w:szCs w:val="28"/>
          <w:lang w:eastAsia="sk-SK"/>
          <w14:ligatures w14:val="none"/>
        </w:rPr>
      </w:pPr>
      <w:r>
        <w:rPr>
          <w:color w:val="BFBFBF" w:themeColor="background1" w:themeShade="BF"/>
          <w:sz w:val="28"/>
          <w:szCs w:val="28"/>
        </w:rPr>
        <w:br w:type="page"/>
      </w:r>
    </w:p>
    <w:p w14:paraId="3E23A27D" w14:textId="18070B9D" w:rsidR="00637FC2" w:rsidRPr="00637FC2" w:rsidRDefault="00637FC2" w:rsidP="00637FC2">
      <w:pPr>
        <w:spacing w:after="0" w:line="240" w:lineRule="auto"/>
        <w:jc w:val="center"/>
        <w:rPr>
          <w:rFonts w:ascii="Times New Roman" w:eastAsia="Times New Roman" w:hAnsi="Times New Roman" w:cs="Times New Roman"/>
          <w:color w:val="000000"/>
          <w:kern w:val="0"/>
          <w:sz w:val="52"/>
          <w:szCs w:val="52"/>
          <w:lang w:eastAsia="sk-SK"/>
          <w14:ligatures w14:val="none"/>
        </w:rPr>
      </w:pPr>
      <w:r>
        <w:rPr>
          <w:rFonts w:ascii="Times New Roman" w:eastAsia="Times New Roman" w:hAnsi="Times New Roman" w:cs="Times New Roman"/>
          <w:color w:val="000000"/>
          <w:kern w:val="0"/>
          <w:sz w:val="52"/>
          <w:szCs w:val="52"/>
          <w:lang w:eastAsia="sk-SK"/>
          <w14:ligatures w14:val="none"/>
        </w:rPr>
        <w:lastRenderedPageBreak/>
        <w:t>4 Účtovné zápisy a účtovné knihy</w:t>
      </w:r>
    </w:p>
    <w:p w14:paraId="216636AA" w14:textId="7A683F8D" w:rsidR="00637FC2" w:rsidRPr="00637FC2" w:rsidRDefault="00637FC2" w:rsidP="00637FC2">
      <w:pPr>
        <w:spacing w:after="0" w:line="240" w:lineRule="auto"/>
        <w:jc w:val="center"/>
        <w:rPr>
          <w:rFonts w:ascii="Times New Roman" w:eastAsia="Times New Roman" w:hAnsi="Times New Roman" w:cs="Times New Roman"/>
          <w:kern w:val="0"/>
          <w:sz w:val="40"/>
          <w:szCs w:val="40"/>
          <w:lang w:eastAsia="sk-SK"/>
          <w14:ligatures w14:val="none"/>
        </w:rPr>
      </w:pPr>
      <w:r w:rsidRPr="00637FC2">
        <w:rPr>
          <w:rFonts w:ascii="Times New Roman" w:eastAsia="Times New Roman" w:hAnsi="Times New Roman" w:cs="Times New Roman"/>
          <w:color w:val="000000"/>
          <w:kern w:val="0"/>
          <w:sz w:val="36"/>
          <w:szCs w:val="36"/>
          <w:lang w:eastAsia="sk-SK"/>
          <w14:ligatures w14:val="none"/>
        </w:rPr>
        <w:t xml:space="preserve">4.1 </w:t>
      </w:r>
      <w:r>
        <w:rPr>
          <w:rFonts w:ascii="Times New Roman" w:eastAsia="Times New Roman" w:hAnsi="Times New Roman" w:cs="Times New Roman"/>
          <w:color w:val="000000"/>
          <w:kern w:val="0"/>
          <w:sz w:val="36"/>
          <w:szCs w:val="36"/>
          <w:lang w:eastAsia="sk-SK"/>
          <w14:ligatures w14:val="none"/>
        </w:rPr>
        <w:t>Účtovné zápisy</w:t>
      </w:r>
    </w:p>
    <w:p w14:paraId="5E4673CD" w14:textId="77777777" w:rsidR="00637FC2" w:rsidRDefault="00637FC2" w:rsidP="00637FC2">
      <w:pPr>
        <w:spacing w:after="0" w:line="240" w:lineRule="auto"/>
        <w:rPr>
          <w:rFonts w:ascii="Times New Roman" w:eastAsia="Times New Roman" w:hAnsi="Times New Roman" w:cs="Times New Roman"/>
          <w:color w:val="000000"/>
          <w:kern w:val="0"/>
          <w:sz w:val="28"/>
          <w:szCs w:val="28"/>
          <w:lang w:eastAsia="sk-SK"/>
          <w14:ligatures w14:val="none"/>
        </w:rPr>
      </w:pPr>
    </w:p>
    <w:p w14:paraId="5A40E00D" w14:textId="77777777" w:rsidR="000B3C6B" w:rsidRPr="000B3C6B" w:rsidRDefault="00637FC2" w:rsidP="00637FC2">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 xml:space="preserve">Účtovný zápis je písomné alebo technické zaznamenanie účtovného prípadu. </w:t>
      </w:r>
    </w:p>
    <w:p w14:paraId="694BD3D9" w14:textId="73A9F5A0" w:rsidR="00637FC2" w:rsidRPr="00637FC2" w:rsidRDefault="00637FC2" w:rsidP="00637FC2">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Účtovné zápisy sa robia na základe účtovných dokladov v účtovných knihách.</w:t>
      </w:r>
    </w:p>
    <w:p w14:paraId="1D0B1F99" w14:textId="05E04657" w:rsidR="00637FC2" w:rsidRPr="00637FC2" w:rsidRDefault="00637FC2" w:rsidP="00637FC2">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 xml:space="preserve">Účtovné zápisy musia byť zrozumiteľné, prehľadné a vykonané spôsobom, ktorý zaručuje ich trvanlivosť. </w:t>
      </w:r>
    </w:p>
    <w:p w14:paraId="3403CE9E" w14:textId="11E8DE36" w:rsidR="00637FC2" w:rsidRPr="00637FC2" w:rsidRDefault="00637FC2" w:rsidP="00637FC2">
      <w:pPr>
        <w:pStyle w:val="Odsekzoznamu"/>
        <w:numPr>
          <w:ilvl w:val="0"/>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Účtovný zápis je zrozumiteľný a prehľadný vtedy, ak je čitateľný</w:t>
      </w:r>
      <w:r w:rsidR="000B3C6B">
        <w:rPr>
          <w:rFonts w:ascii="Times New Roman" w:eastAsia="Times New Roman" w:hAnsi="Times New Roman" w:cs="Times New Roman"/>
          <w:color w:val="000000"/>
          <w:kern w:val="0"/>
          <w:sz w:val="28"/>
          <w:szCs w:val="28"/>
          <w:lang w:eastAsia="sk-SK"/>
          <w14:ligatures w14:val="none"/>
        </w:rPr>
        <w:t xml:space="preserve"> </w:t>
      </w:r>
      <w:r w:rsidRPr="00637FC2">
        <w:rPr>
          <w:rFonts w:ascii="Times New Roman" w:eastAsia="Times New Roman" w:hAnsi="Times New Roman" w:cs="Times New Roman"/>
          <w:color w:val="000000"/>
          <w:kern w:val="0"/>
          <w:sz w:val="28"/>
          <w:szCs w:val="28"/>
          <w:lang w:eastAsia="sk-SK"/>
          <w14:ligatures w14:val="none"/>
        </w:rPr>
        <w:t xml:space="preserve">a ak je z neho zrejmé, aký účtovný prípad sa pomocou neho zaúčtoval. </w:t>
      </w:r>
    </w:p>
    <w:p w14:paraId="065241BF" w14:textId="77777777" w:rsidR="000B3C6B" w:rsidRPr="000B3C6B" w:rsidRDefault="00637FC2" w:rsidP="000B3C6B">
      <w:pPr>
        <w:pStyle w:val="Odsekzoznamu"/>
        <w:numPr>
          <w:ilvl w:val="0"/>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Účtovný zápis je trvanlivý, ak sa nepíše obyčajnou ceruzkou alebo s použitím takej náplne do pera, ktorá časom vyprchá. </w:t>
      </w:r>
    </w:p>
    <w:p w14:paraId="448910C6" w14:textId="77777777" w:rsidR="000B3C6B"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Účtovné zápisy o účtovných prípadoch sa vykonávajú v slovenskom jazyku. </w:t>
      </w:r>
    </w:p>
    <w:p w14:paraId="35BB1E1E" w14:textId="0A3BFD1E"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Pri ručne vykonávaných účtovných zápisoch zodpovedajú za zaúčtovanie všetkých účtovných prípadov osoby, ktoré overujú vecnú a formálnu správnosť účtovníctva. Dodatočnému dopĺňaniu účtovných zápisov zabraňuje napríklad zámedzovka</w:t>
      </w:r>
      <w:r w:rsidR="000B3C6B" w:rsidRPr="000B3C6B">
        <w:rPr>
          <w:rFonts w:ascii="Times New Roman" w:eastAsia="Times New Roman" w:hAnsi="Times New Roman" w:cs="Times New Roman"/>
          <w:color w:val="000000"/>
          <w:kern w:val="0"/>
          <w:sz w:val="28"/>
          <w:szCs w:val="28"/>
          <w:lang w:eastAsia="sk-SK"/>
          <w14:ligatures w14:val="none"/>
        </w:rPr>
        <w:t>.</w:t>
      </w:r>
    </w:p>
    <w:p w14:paraId="667F39CA" w14:textId="5269FB99"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Pri vedení účtovníctva pomocou prostriedkov výpočtovej techniky musia byť požiadavky na účtovné zápisy zapracované v projektovo-</w:t>
      </w:r>
      <w:r w:rsidR="00452018">
        <w:rPr>
          <w:rFonts w:ascii="Times New Roman" w:eastAsia="Times New Roman" w:hAnsi="Times New Roman" w:cs="Times New Roman"/>
          <w:color w:val="000000"/>
          <w:kern w:val="0"/>
          <w:sz w:val="28"/>
          <w:szCs w:val="28"/>
          <w:lang w:eastAsia="sk-SK"/>
          <w14:ligatures w14:val="none"/>
        </w:rPr>
        <w:t>p</w:t>
      </w:r>
      <w:r w:rsidRPr="000B3C6B">
        <w:rPr>
          <w:rFonts w:ascii="Times New Roman" w:eastAsia="Times New Roman" w:hAnsi="Times New Roman" w:cs="Times New Roman"/>
          <w:color w:val="000000"/>
          <w:kern w:val="0"/>
          <w:sz w:val="28"/>
          <w:szCs w:val="28"/>
          <w:lang w:eastAsia="sk-SK"/>
          <w14:ligatures w14:val="none"/>
        </w:rPr>
        <w:t>rogramovej dokumentácii.</w:t>
      </w:r>
    </w:p>
    <w:p w14:paraId="6032B947" w14:textId="77777777" w:rsidR="000B3C6B" w:rsidRPr="000B3C6B" w:rsidRDefault="00637FC2" w:rsidP="000B3C6B">
      <w:pPr>
        <w:pStyle w:val="Odsekzoznamu"/>
        <w:numPr>
          <w:ilvl w:val="0"/>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Kombinované účtovné zápisy sú také, keď časť účtovných zápisov náva ručne a časť pomocou prostriedkov výpočtovej techniky. </w:t>
      </w:r>
    </w:p>
    <w:p w14:paraId="39D8F2DE" w14:textId="30C066C1"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Účtovné zápisy sú usporiadané z dvoch hľadísk:</w:t>
      </w:r>
    </w:p>
    <w:p w14:paraId="210C15B9" w14:textId="77777777" w:rsidR="000B3C6B" w:rsidRPr="000B3C6B" w:rsidRDefault="00637FC2" w:rsidP="000B3C6B">
      <w:pPr>
        <w:pStyle w:val="Odsekzoznamu"/>
        <w:numPr>
          <w:ilvl w:val="1"/>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z časového hľadiska (chronologicky), ktorým sa vykonáva a preukazuje účtovanie všetkých účtovných prípadov v účtovnom období v časovom poradí </w:t>
      </w:r>
    </w:p>
    <w:p w14:paraId="2F0EC2D6" w14:textId="4AF0BA3D" w:rsidR="00637FC2" w:rsidRPr="000B3C6B" w:rsidRDefault="00637FC2" w:rsidP="00637FC2">
      <w:pPr>
        <w:pStyle w:val="Odsekzoznamu"/>
        <w:numPr>
          <w:ilvl w:val="1"/>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z vecného hľadiska (systematicky), ktorým sa vykonáva a</w:t>
      </w:r>
      <w:r w:rsidR="000B3C6B">
        <w:rPr>
          <w:rFonts w:ascii="Times New Roman" w:eastAsia="Times New Roman" w:hAnsi="Times New Roman" w:cs="Times New Roman"/>
          <w:color w:val="000000"/>
          <w:kern w:val="0"/>
          <w:sz w:val="28"/>
          <w:szCs w:val="28"/>
          <w:lang w:eastAsia="sk-SK"/>
          <w14:ligatures w14:val="none"/>
        </w:rPr>
        <w:t xml:space="preserve"> </w:t>
      </w:r>
      <w:r w:rsidRPr="000B3C6B">
        <w:rPr>
          <w:rFonts w:ascii="Times New Roman" w:eastAsia="Times New Roman" w:hAnsi="Times New Roman" w:cs="Times New Roman"/>
          <w:color w:val="000000"/>
          <w:kern w:val="0"/>
          <w:sz w:val="28"/>
          <w:szCs w:val="28"/>
          <w:lang w:eastAsia="sk-SK"/>
          <w14:ligatures w14:val="none"/>
        </w:rPr>
        <w:t>preukazuje</w:t>
      </w:r>
      <w:r w:rsidR="000B3C6B" w:rsidRPr="000B3C6B">
        <w:rPr>
          <w:rFonts w:ascii="Times New Roman" w:eastAsia="Times New Roman" w:hAnsi="Times New Roman" w:cs="Times New Roman"/>
          <w:color w:val="000000"/>
          <w:kern w:val="0"/>
          <w:sz w:val="28"/>
          <w:szCs w:val="28"/>
          <w:lang w:eastAsia="sk-SK"/>
          <w14:ligatures w14:val="none"/>
        </w:rPr>
        <w:t xml:space="preserve"> sa</w:t>
      </w:r>
      <w:r w:rsidR="000B3C6B">
        <w:rPr>
          <w:rFonts w:ascii="Times New Roman" w:eastAsia="Times New Roman" w:hAnsi="Times New Roman" w:cs="Times New Roman"/>
          <w:color w:val="000000"/>
          <w:kern w:val="0"/>
          <w:sz w:val="28"/>
          <w:szCs w:val="28"/>
          <w:lang w:eastAsia="sk-SK"/>
          <w14:ligatures w14:val="none"/>
        </w:rPr>
        <w:t xml:space="preserve"> </w:t>
      </w:r>
      <w:r w:rsidRPr="000B3C6B">
        <w:rPr>
          <w:rFonts w:ascii="Times New Roman" w:eastAsia="Times New Roman" w:hAnsi="Times New Roman" w:cs="Times New Roman"/>
          <w:color w:val="000000"/>
          <w:kern w:val="0"/>
          <w:sz w:val="28"/>
          <w:szCs w:val="28"/>
          <w:lang w:eastAsia="sk-SK"/>
          <w14:ligatures w14:val="none"/>
        </w:rPr>
        <w:t>účtovanie všetkých účtovných prípadov v účtovnom období na účtoch aktív, pasív, nákladov a výnosov (teda tam, kde patria vecne).</w:t>
      </w:r>
    </w:p>
    <w:p w14:paraId="64554EF3" w14:textId="1025A2CF"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V sústave podvojného účtovníctva sa vedú tieto účtovné knihy:</w:t>
      </w:r>
    </w:p>
    <w:p w14:paraId="37C2BDDC" w14:textId="7DA7505D"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denník, v ktorom sa zápisy vykonávajú z časového hľadiska (chronologicky),</w:t>
      </w:r>
    </w:p>
    <w:p w14:paraId="44FA64E2" w14:textId="16C2EC6F"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hlavná kniha, v ktorej sa zápisy vykonávajú z vecného hľadiska (systematicky).</w:t>
      </w:r>
    </w:p>
    <w:p w14:paraId="54FD0246" w14:textId="77777777" w:rsidR="00637FC2" w:rsidRDefault="00637FC2" w:rsidP="00637FC2">
      <w:pPr>
        <w:spacing w:after="0" w:line="240" w:lineRule="auto"/>
        <w:rPr>
          <w:rFonts w:ascii="Times New Roman" w:eastAsia="Times New Roman" w:hAnsi="Times New Roman" w:cs="Times New Roman"/>
          <w:kern w:val="0"/>
          <w:sz w:val="32"/>
          <w:szCs w:val="32"/>
          <w:lang w:eastAsia="sk-SK"/>
          <w14:ligatures w14:val="none"/>
        </w:rPr>
      </w:pPr>
    </w:p>
    <w:p w14:paraId="6AC81EFE" w14:textId="77777777" w:rsidR="000B3C6B" w:rsidRPr="00637FC2" w:rsidRDefault="000B3C6B" w:rsidP="00637FC2">
      <w:pPr>
        <w:spacing w:after="0" w:line="240" w:lineRule="auto"/>
        <w:rPr>
          <w:rFonts w:ascii="Times New Roman" w:eastAsia="Times New Roman" w:hAnsi="Times New Roman" w:cs="Times New Roman"/>
          <w:kern w:val="0"/>
          <w:sz w:val="32"/>
          <w:szCs w:val="32"/>
          <w:lang w:eastAsia="sk-SK"/>
          <w14:ligatures w14:val="none"/>
        </w:rPr>
      </w:pPr>
    </w:p>
    <w:p w14:paraId="034B1448" w14:textId="65FD35A5" w:rsidR="004D7533" w:rsidRPr="004D7533" w:rsidRDefault="00637FC2" w:rsidP="004D7533">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637FC2">
        <w:rPr>
          <w:rFonts w:ascii="Times New Roman" w:eastAsia="Times New Roman" w:hAnsi="Times New Roman" w:cs="Times New Roman"/>
          <w:color w:val="000000"/>
          <w:kern w:val="0"/>
          <w:sz w:val="36"/>
          <w:szCs w:val="36"/>
          <w:lang w:eastAsia="sk-SK"/>
          <w14:ligatures w14:val="none"/>
        </w:rPr>
        <w:lastRenderedPageBreak/>
        <w:t xml:space="preserve">4.2 </w:t>
      </w:r>
      <w:r w:rsidR="004D7533">
        <w:rPr>
          <w:rFonts w:ascii="Times New Roman" w:eastAsia="Times New Roman" w:hAnsi="Times New Roman" w:cs="Times New Roman"/>
          <w:color w:val="000000"/>
          <w:kern w:val="0"/>
          <w:sz w:val="36"/>
          <w:szCs w:val="36"/>
          <w:lang w:eastAsia="sk-SK"/>
          <w14:ligatures w14:val="none"/>
        </w:rPr>
        <w:t>Sústavné (systematické) účtovné zápisy – Hlavná kniha</w:t>
      </w:r>
    </w:p>
    <w:p w14:paraId="46DE34E8" w14:textId="77777777" w:rsidR="000B3C6B" w:rsidRDefault="000B3C6B" w:rsidP="00637FC2">
      <w:pPr>
        <w:spacing w:after="0" w:line="240" w:lineRule="auto"/>
        <w:rPr>
          <w:rFonts w:ascii="Times New Roman" w:eastAsia="Times New Roman" w:hAnsi="Times New Roman" w:cs="Times New Roman"/>
          <w:color w:val="000000"/>
          <w:kern w:val="0"/>
          <w:sz w:val="28"/>
          <w:szCs w:val="28"/>
          <w:lang w:eastAsia="sk-SK"/>
          <w14:ligatures w14:val="none"/>
        </w:rPr>
      </w:pPr>
    </w:p>
    <w:p w14:paraId="74B8C8A2" w14:textId="6FF5E1A4"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Všetky účtovné zápisy z vecného hľadiska sú usporiadané v účtovnej knihe, ktorá sa nazýva hlavná kniha. </w:t>
      </w:r>
    </w:p>
    <w:p w14:paraId="7FDAEDF7" w14:textId="77777777"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Takýmto systematickým usporiadaním účtovných zápisov sa zabezpečuje a preukazuje zaúčtovanie všetkých účtovných prípadov daného účtovného obdobia. Tvoria ju účty aktív, pasív, nákladov, výnosov, Začiatočný účet súvahový, Konečný účet súvahový, Účet ziskov a strát. </w:t>
      </w:r>
    </w:p>
    <w:p w14:paraId="2AA15527" w14:textId="0CE814EB"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Účty hlavnej knihy tvoria ucelenú sústavu, preto sa účtovné zápisy na účtoch hlavnej knihy označujú aj ako sústavné. </w:t>
      </w:r>
    </w:p>
    <w:p w14:paraId="7F527539" w14:textId="77777777"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Hlavná kniha sa v minulosti viedla ako pevne viazaná kniha, preto sa pre sústavu všetkých účtov dodnes zachoval názov hlavná kniha. </w:t>
      </w:r>
    </w:p>
    <w:p w14:paraId="0A4C7EEE" w14:textId="459E1269"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V súčasnosti sa hlavná kniha vedie prevažne vo forme voľných listov (pri ručnej technike účtovania) alebo formou zostáv (pri vedení účtovníctva pomocou prostriedkov výpočtovej techniky).</w:t>
      </w:r>
    </w:p>
    <w:p w14:paraId="6C275771" w14:textId="77777777"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Účty hlavnej knihy sa otvárajú pre každé účtovné obdobie nové. </w:t>
      </w:r>
    </w:p>
    <w:p w14:paraId="33AE280F" w14:textId="77644603"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Výsledok hospodárenia, ktorý bol k poslednému dňu účtovného obdobia vyrovnávajúcou položkou medzi Konečným účtom súvahovým a Účtom ziskov a strát, sa zaúčtuje na účet výsledku hospodárenia</w:t>
      </w:r>
      <w:r w:rsidR="000B3C6B" w:rsidRPr="000B3C6B">
        <w:rPr>
          <w:rFonts w:ascii="Times New Roman" w:eastAsia="Times New Roman" w:hAnsi="Times New Roman" w:cs="Times New Roman"/>
          <w:color w:val="000000"/>
          <w:kern w:val="0"/>
          <w:sz w:val="28"/>
          <w:szCs w:val="28"/>
          <w:lang w:eastAsia="sk-SK"/>
          <w14:ligatures w14:val="none"/>
        </w:rPr>
        <w:t>.</w:t>
      </w:r>
    </w:p>
    <w:p w14:paraId="3B4398BF" w14:textId="43A4C2AA"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Každý účet hlavnej knihy musí byť označený. </w:t>
      </w:r>
    </w:p>
    <w:p w14:paraId="2B47B44D" w14:textId="27204AEF"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Po zaúčtovaní začiatočných stavov účtov aktív a pasív sú účty pripravené na účtovné zápisy bežného roka.</w:t>
      </w:r>
    </w:p>
    <w:p w14:paraId="78DCAA70" w14:textId="77777777"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Účtovné zápisy na účty hlavnej knihy uskutočňujeme vo vecnom usporiadaní pri zohľadnení časového hľadiska.</w:t>
      </w:r>
    </w:p>
    <w:p w14:paraId="7CF279DB" w14:textId="77777777"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Predkontáciou sa zabezpečuje prepojenie účtovných dokladov s účtovnými zápismi v účtovných knihách.</w:t>
      </w:r>
    </w:p>
    <w:p w14:paraId="7D39BC0B" w14:textId="46E5EC4E"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Z konečných zostatkov súvahových účtov a konečných stavov výsledko-vých účtov sa zostaví účtovná závierka, to znamená účtovné výkazy Súvaha, Výkaz ziskov a strát a Poznámky.</w:t>
      </w:r>
    </w:p>
    <w:p w14:paraId="746883E6" w14:textId="77777777" w:rsidR="00E53D06" w:rsidRPr="00E53D06" w:rsidRDefault="00637FC2" w:rsidP="00E53D06">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E53D06">
        <w:rPr>
          <w:rFonts w:ascii="Times New Roman" w:eastAsia="Times New Roman" w:hAnsi="Times New Roman" w:cs="Times New Roman"/>
          <w:color w:val="000000"/>
          <w:kern w:val="0"/>
          <w:sz w:val="28"/>
          <w:szCs w:val="28"/>
          <w:lang w:eastAsia="sk-SK"/>
          <w14:ligatures w14:val="none"/>
        </w:rPr>
        <w:t xml:space="preserve">Podľa zákona o účtovníctve vieme, že účtovným obdobím je kalendárny rok alebo hospodársky rok. </w:t>
      </w:r>
    </w:p>
    <w:p w14:paraId="51176CB0" w14:textId="66CFF1B2" w:rsidR="00637FC2" w:rsidRPr="00E53D06" w:rsidRDefault="00637FC2" w:rsidP="00E53D06">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E53D06">
        <w:rPr>
          <w:rFonts w:ascii="Times New Roman" w:eastAsia="Times New Roman" w:hAnsi="Times New Roman" w:cs="Times New Roman"/>
          <w:color w:val="000000"/>
          <w:kern w:val="0"/>
          <w:sz w:val="28"/>
          <w:szCs w:val="28"/>
          <w:lang w:eastAsia="sk-SK"/>
          <w14:ligatures w14:val="none"/>
        </w:rPr>
        <w:t xml:space="preserve">Na vnútropodnikové riadenie sa využíva mesačné obdobie. </w:t>
      </w:r>
    </w:p>
    <w:p w14:paraId="5E5AEAB9" w14:textId="40D345F7" w:rsidR="00951CA5" w:rsidRPr="00180FB4" w:rsidRDefault="00951CA5" w:rsidP="00951CA5">
      <w:pPr>
        <w:pStyle w:val="Normlnywebov"/>
        <w:spacing w:before="0" w:beforeAutospacing="0" w:after="0" w:afterAutospacing="0"/>
        <w:rPr>
          <w:color w:val="BFBFBF" w:themeColor="background1" w:themeShade="BF"/>
          <w:sz w:val="28"/>
          <w:szCs w:val="28"/>
        </w:rPr>
      </w:pPr>
    </w:p>
    <w:sectPr w:rsidR="00951CA5" w:rsidRPr="00180FB4" w:rsidSect="00567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BC9"/>
    <w:multiLevelType w:val="hybridMultilevel"/>
    <w:tmpl w:val="52EC7B3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17803E5"/>
    <w:multiLevelType w:val="hybridMultilevel"/>
    <w:tmpl w:val="BFFCDDA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041B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9C5C63"/>
    <w:multiLevelType w:val="hybridMultilevel"/>
    <w:tmpl w:val="15FAA122"/>
    <w:lvl w:ilvl="0" w:tplc="041B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456692"/>
    <w:multiLevelType w:val="hybridMultilevel"/>
    <w:tmpl w:val="F4B453F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E558CC"/>
    <w:multiLevelType w:val="hybridMultilevel"/>
    <w:tmpl w:val="A380D25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25D29CD"/>
    <w:multiLevelType w:val="hybridMultilevel"/>
    <w:tmpl w:val="84B22E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4012614"/>
    <w:multiLevelType w:val="hybridMultilevel"/>
    <w:tmpl w:val="AFE0B29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5D37835"/>
    <w:multiLevelType w:val="hybridMultilevel"/>
    <w:tmpl w:val="9A2047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6294A7A"/>
    <w:multiLevelType w:val="hybridMultilevel"/>
    <w:tmpl w:val="3CA62E92"/>
    <w:lvl w:ilvl="0" w:tplc="E06E9E52">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6417688"/>
    <w:multiLevelType w:val="hybridMultilevel"/>
    <w:tmpl w:val="619C028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7BA021E"/>
    <w:multiLevelType w:val="hybridMultilevel"/>
    <w:tmpl w:val="D46CD68A"/>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1" w15:restartNumberingAfterBreak="0">
    <w:nsid w:val="19917878"/>
    <w:multiLevelType w:val="hybridMultilevel"/>
    <w:tmpl w:val="C11614C2"/>
    <w:lvl w:ilvl="0" w:tplc="2C94AA46">
      <w:start w:val="1"/>
      <w:numFmt w:val="decimal"/>
      <w:lvlText w:val="%1."/>
      <w:lvlJc w:val="left"/>
      <w:pPr>
        <w:ind w:left="1080" w:hanging="360"/>
      </w:pPr>
      <w:rPr>
        <w:rFonts w:hint="default"/>
      </w:rPr>
    </w:lvl>
    <w:lvl w:ilvl="1" w:tplc="041B0019">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2" w15:restartNumberingAfterBreak="0">
    <w:nsid w:val="1A39299D"/>
    <w:multiLevelType w:val="hybridMultilevel"/>
    <w:tmpl w:val="7666A9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1EBD6B54"/>
    <w:multiLevelType w:val="hybridMultilevel"/>
    <w:tmpl w:val="9E0230A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68500F7"/>
    <w:multiLevelType w:val="hybridMultilevel"/>
    <w:tmpl w:val="87009E0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6BB7D27"/>
    <w:multiLevelType w:val="hybridMultilevel"/>
    <w:tmpl w:val="22C0756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8864A68"/>
    <w:multiLevelType w:val="hybridMultilevel"/>
    <w:tmpl w:val="45FE8CCC"/>
    <w:lvl w:ilvl="0" w:tplc="041B0001">
      <w:start w:val="1"/>
      <w:numFmt w:val="bullet"/>
      <w:lvlText w:val=""/>
      <w:lvlJc w:val="left"/>
      <w:pPr>
        <w:ind w:left="720" w:hanging="360"/>
      </w:pPr>
      <w:rPr>
        <w:rFonts w:ascii="Symbol" w:hAnsi="Symbol" w:hint="default"/>
      </w:rPr>
    </w:lvl>
    <w:lvl w:ilvl="1" w:tplc="125E1200">
      <w:start w:val="5"/>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B924A9F"/>
    <w:multiLevelType w:val="hybridMultilevel"/>
    <w:tmpl w:val="D60C05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C114CAD"/>
    <w:multiLevelType w:val="hybridMultilevel"/>
    <w:tmpl w:val="A8BE189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2FD42B8"/>
    <w:multiLevelType w:val="hybridMultilevel"/>
    <w:tmpl w:val="7954158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321286B"/>
    <w:multiLevelType w:val="hybridMultilevel"/>
    <w:tmpl w:val="32E4C410"/>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5716C86"/>
    <w:multiLevelType w:val="hybridMultilevel"/>
    <w:tmpl w:val="40F0A6C2"/>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2" w15:restartNumberingAfterBreak="0">
    <w:nsid w:val="359C5722"/>
    <w:multiLevelType w:val="hybridMultilevel"/>
    <w:tmpl w:val="08E6E0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6A57659"/>
    <w:multiLevelType w:val="hybridMultilevel"/>
    <w:tmpl w:val="031825F6"/>
    <w:lvl w:ilvl="0" w:tplc="041B0005">
      <w:start w:val="1"/>
      <w:numFmt w:val="bullet"/>
      <w:lvlText w:val=""/>
      <w:lvlJc w:val="left"/>
      <w:pPr>
        <w:ind w:left="2136" w:hanging="360"/>
      </w:pPr>
      <w:rPr>
        <w:rFonts w:ascii="Wingdings" w:hAnsi="Wingdings"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24" w15:restartNumberingAfterBreak="0">
    <w:nsid w:val="46DC279B"/>
    <w:multiLevelType w:val="hybridMultilevel"/>
    <w:tmpl w:val="867013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7250C53"/>
    <w:multiLevelType w:val="hybridMultilevel"/>
    <w:tmpl w:val="6136D8E2"/>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963308C"/>
    <w:multiLevelType w:val="hybridMultilevel"/>
    <w:tmpl w:val="5FA0EF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A4614FC"/>
    <w:multiLevelType w:val="hybridMultilevel"/>
    <w:tmpl w:val="F7DC569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525A0D96"/>
    <w:multiLevelType w:val="hybridMultilevel"/>
    <w:tmpl w:val="6270CB1C"/>
    <w:lvl w:ilvl="0" w:tplc="7BC4A60A">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529028BC"/>
    <w:multiLevelType w:val="hybridMultilevel"/>
    <w:tmpl w:val="2AE4DE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4272227"/>
    <w:multiLevelType w:val="hybridMultilevel"/>
    <w:tmpl w:val="D48A5C5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5FB409A"/>
    <w:multiLevelType w:val="hybridMultilevel"/>
    <w:tmpl w:val="9A1802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8F16032"/>
    <w:multiLevelType w:val="hybridMultilevel"/>
    <w:tmpl w:val="E42E7F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932277A"/>
    <w:multiLevelType w:val="hybridMultilevel"/>
    <w:tmpl w:val="60C86C1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5D29271D"/>
    <w:multiLevelType w:val="hybridMultilevel"/>
    <w:tmpl w:val="9C06312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0706990"/>
    <w:multiLevelType w:val="hybridMultilevel"/>
    <w:tmpl w:val="126403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61F54E9F"/>
    <w:multiLevelType w:val="hybridMultilevel"/>
    <w:tmpl w:val="D3C0E95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35E504E"/>
    <w:multiLevelType w:val="hybridMultilevel"/>
    <w:tmpl w:val="EE1E90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644A2CEE"/>
    <w:multiLevelType w:val="hybridMultilevel"/>
    <w:tmpl w:val="B1C8BB0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65385E24"/>
    <w:multiLevelType w:val="hybridMultilevel"/>
    <w:tmpl w:val="A2C04B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69DC6AB8"/>
    <w:multiLevelType w:val="hybridMultilevel"/>
    <w:tmpl w:val="70B8D55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6AC60B26"/>
    <w:multiLevelType w:val="hybridMultilevel"/>
    <w:tmpl w:val="8C5ACCFC"/>
    <w:lvl w:ilvl="0" w:tplc="E16EDE3E">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15:restartNumberingAfterBreak="0">
    <w:nsid w:val="6B6A21BE"/>
    <w:multiLevelType w:val="hybridMultilevel"/>
    <w:tmpl w:val="2648E4F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6CCC18C0"/>
    <w:multiLevelType w:val="hybridMultilevel"/>
    <w:tmpl w:val="F118C8B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1407621"/>
    <w:multiLevelType w:val="hybridMultilevel"/>
    <w:tmpl w:val="0F5A63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A7B2E07A">
      <w:start w:val="5"/>
      <w:numFmt w:val="bullet"/>
      <w:lvlText w:val="•"/>
      <w:lvlJc w:val="left"/>
      <w:pPr>
        <w:ind w:left="2160" w:hanging="360"/>
      </w:pPr>
      <w:rPr>
        <w:rFonts w:ascii="Times New Roman" w:eastAsiaTheme="minorHAnsi" w:hAnsi="Times New Roman" w:cs="Times New Roman"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1905FC0"/>
    <w:multiLevelType w:val="hybridMultilevel"/>
    <w:tmpl w:val="1952C39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722539E5"/>
    <w:multiLevelType w:val="hybridMultilevel"/>
    <w:tmpl w:val="B1E649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15:restartNumberingAfterBreak="0">
    <w:nsid w:val="72700A67"/>
    <w:multiLevelType w:val="hybridMultilevel"/>
    <w:tmpl w:val="C20E134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AA866DC8">
      <w:numFmt w:val="bullet"/>
      <w:lvlText w:val="•"/>
      <w:lvlJc w:val="left"/>
      <w:pPr>
        <w:ind w:left="2160" w:hanging="360"/>
      </w:pPr>
      <w:rPr>
        <w:rFonts w:ascii="Times New Roman" w:eastAsia="Times New Roman" w:hAnsi="Times New Roman" w:cs="Times New Roman" w:hint="default"/>
        <w:color w:val="000000"/>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72B54985"/>
    <w:multiLevelType w:val="hybridMultilevel"/>
    <w:tmpl w:val="9B1A9CCC"/>
    <w:lvl w:ilvl="0" w:tplc="041B0001">
      <w:start w:val="1"/>
      <w:numFmt w:val="bullet"/>
      <w:lvlText w:val=""/>
      <w:lvlJc w:val="left"/>
      <w:pPr>
        <w:ind w:left="720" w:hanging="360"/>
      </w:pPr>
      <w:rPr>
        <w:rFonts w:ascii="Symbol" w:hAnsi="Symbol" w:hint="default"/>
      </w:rPr>
    </w:lvl>
    <w:lvl w:ilvl="1" w:tplc="CEA4FDC6">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751A3EBB"/>
    <w:multiLevelType w:val="hybridMultilevel"/>
    <w:tmpl w:val="F604829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774024FE"/>
    <w:multiLevelType w:val="hybridMultilevel"/>
    <w:tmpl w:val="A1945A42"/>
    <w:lvl w:ilvl="0" w:tplc="FFFFFFFF">
      <w:start w:val="1"/>
      <w:numFmt w:val="bullet"/>
      <w:lvlText w:val=""/>
      <w:lvlJc w:val="left"/>
      <w:pPr>
        <w:ind w:left="720" w:hanging="360"/>
      </w:pPr>
      <w:rPr>
        <w:rFonts w:ascii="Symbol" w:hAnsi="Symbol" w:hint="default"/>
      </w:rPr>
    </w:lvl>
    <w:lvl w:ilvl="1" w:tplc="041B0005">
      <w:start w:val="1"/>
      <w:numFmt w:val="bullet"/>
      <w:lvlText w:val=""/>
      <w:lvlJc w:val="left"/>
      <w:pPr>
        <w:ind w:left="1440" w:hanging="360"/>
      </w:pPr>
      <w:rPr>
        <w:rFonts w:ascii="Wingdings" w:hAnsi="Wingdings" w:hint="default"/>
      </w:rPr>
    </w:lvl>
    <w:lvl w:ilvl="2" w:tplc="FFFFFFFF">
      <w:numFmt w:val="bullet"/>
      <w:lvlText w:val="•"/>
      <w:lvlJc w:val="left"/>
      <w:pPr>
        <w:ind w:left="2160" w:hanging="360"/>
      </w:pPr>
      <w:rPr>
        <w:rFonts w:ascii="Times New Roman" w:eastAsia="Times New Roman" w:hAnsi="Times New Roman" w:cs="Times New Roman" w:hint="default"/>
        <w:color w:val="00000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84E25E8"/>
    <w:multiLevelType w:val="hybridMultilevel"/>
    <w:tmpl w:val="F622069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15:restartNumberingAfterBreak="0">
    <w:nsid w:val="798C3E76"/>
    <w:multiLevelType w:val="hybridMultilevel"/>
    <w:tmpl w:val="B7E2C84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15:restartNumberingAfterBreak="0">
    <w:nsid w:val="7E7A5F93"/>
    <w:multiLevelType w:val="hybridMultilevel"/>
    <w:tmpl w:val="883C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9072948">
    <w:abstractNumId w:val="12"/>
  </w:num>
  <w:num w:numId="2" w16cid:durableId="566380635">
    <w:abstractNumId w:val="5"/>
  </w:num>
  <w:num w:numId="3" w16cid:durableId="501357192">
    <w:abstractNumId w:val="4"/>
  </w:num>
  <w:num w:numId="4" w16cid:durableId="1951545110">
    <w:abstractNumId w:val="9"/>
  </w:num>
  <w:num w:numId="5" w16cid:durableId="520365428">
    <w:abstractNumId w:val="52"/>
  </w:num>
  <w:num w:numId="6" w16cid:durableId="1458832693">
    <w:abstractNumId w:val="44"/>
  </w:num>
  <w:num w:numId="7" w16cid:durableId="1803887548">
    <w:abstractNumId w:val="15"/>
  </w:num>
  <w:num w:numId="8" w16cid:durableId="753475714">
    <w:abstractNumId w:val="38"/>
  </w:num>
  <w:num w:numId="9" w16cid:durableId="293633714">
    <w:abstractNumId w:val="29"/>
  </w:num>
  <w:num w:numId="10" w16cid:durableId="1488279199">
    <w:abstractNumId w:val="34"/>
  </w:num>
  <w:num w:numId="11" w16cid:durableId="324403300">
    <w:abstractNumId w:val="16"/>
  </w:num>
  <w:num w:numId="12" w16cid:durableId="1097362109">
    <w:abstractNumId w:val="20"/>
  </w:num>
  <w:num w:numId="13" w16cid:durableId="1863399784">
    <w:abstractNumId w:val="25"/>
  </w:num>
  <w:num w:numId="14" w16cid:durableId="514802809">
    <w:abstractNumId w:val="2"/>
  </w:num>
  <w:num w:numId="15" w16cid:durableId="581522598">
    <w:abstractNumId w:val="17"/>
  </w:num>
  <w:num w:numId="16" w16cid:durableId="1704281196">
    <w:abstractNumId w:val="7"/>
  </w:num>
  <w:num w:numId="17" w16cid:durableId="271403447">
    <w:abstractNumId w:val="23"/>
  </w:num>
  <w:num w:numId="18" w16cid:durableId="2055805835">
    <w:abstractNumId w:val="43"/>
  </w:num>
  <w:num w:numId="19" w16cid:durableId="369885513">
    <w:abstractNumId w:val="49"/>
  </w:num>
  <w:num w:numId="20" w16cid:durableId="595479797">
    <w:abstractNumId w:val="6"/>
  </w:num>
  <w:num w:numId="21" w16cid:durableId="1215309297">
    <w:abstractNumId w:val="24"/>
  </w:num>
  <w:num w:numId="22" w16cid:durableId="1139375377">
    <w:abstractNumId w:val="31"/>
  </w:num>
  <w:num w:numId="23" w16cid:durableId="391083298">
    <w:abstractNumId w:val="33"/>
  </w:num>
  <w:num w:numId="24" w16cid:durableId="602958452">
    <w:abstractNumId w:val="18"/>
  </w:num>
  <w:num w:numId="25" w16cid:durableId="2069063729">
    <w:abstractNumId w:val="48"/>
  </w:num>
  <w:num w:numId="26" w16cid:durableId="431048806">
    <w:abstractNumId w:val="19"/>
  </w:num>
  <w:num w:numId="27" w16cid:durableId="188686619">
    <w:abstractNumId w:val="26"/>
  </w:num>
  <w:num w:numId="28" w16cid:durableId="551817815">
    <w:abstractNumId w:val="28"/>
  </w:num>
  <w:num w:numId="29" w16cid:durableId="1783449665">
    <w:abstractNumId w:val="22"/>
  </w:num>
  <w:num w:numId="30" w16cid:durableId="2072843665">
    <w:abstractNumId w:val="53"/>
  </w:num>
  <w:num w:numId="31" w16cid:durableId="746533406">
    <w:abstractNumId w:val="39"/>
  </w:num>
  <w:num w:numId="32" w16cid:durableId="507519777">
    <w:abstractNumId w:val="46"/>
  </w:num>
  <w:num w:numId="33" w16cid:durableId="983238158">
    <w:abstractNumId w:val="45"/>
  </w:num>
  <w:num w:numId="34" w16cid:durableId="1629429922">
    <w:abstractNumId w:val="13"/>
  </w:num>
  <w:num w:numId="35" w16cid:durableId="1226406515">
    <w:abstractNumId w:val="36"/>
  </w:num>
  <w:num w:numId="36" w16cid:durableId="1823616930">
    <w:abstractNumId w:val="0"/>
  </w:num>
  <w:num w:numId="37" w16cid:durableId="884147236">
    <w:abstractNumId w:val="11"/>
  </w:num>
  <w:num w:numId="38" w16cid:durableId="1664434666">
    <w:abstractNumId w:val="51"/>
  </w:num>
  <w:num w:numId="39" w16cid:durableId="1573544998">
    <w:abstractNumId w:val="30"/>
  </w:num>
  <w:num w:numId="40" w16cid:durableId="1954820628">
    <w:abstractNumId w:val="42"/>
  </w:num>
  <w:num w:numId="41" w16cid:durableId="827670902">
    <w:abstractNumId w:val="3"/>
  </w:num>
  <w:num w:numId="42" w16cid:durableId="1377045616">
    <w:abstractNumId w:val="27"/>
  </w:num>
  <w:num w:numId="43" w16cid:durableId="149756205">
    <w:abstractNumId w:val="10"/>
  </w:num>
  <w:num w:numId="44" w16cid:durableId="1716729907">
    <w:abstractNumId w:val="21"/>
  </w:num>
  <w:num w:numId="45" w16cid:durableId="218782365">
    <w:abstractNumId w:val="47"/>
  </w:num>
  <w:num w:numId="46" w16cid:durableId="1925601917">
    <w:abstractNumId w:val="14"/>
  </w:num>
  <w:num w:numId="47" w16cid:durableId="258028919">
    <w:abstractNumId w:val="37"/>
  </w:num>
  <w:num w:numId="48" w16cid:durableId="1326544205">
    <w:abstractNumId w:val="35"/>
  </w:num>
  <w:num w:numId="49" w16cid:durableId="1336222944">
    <w:abstractNumId w:val="8"/>
  </w:num>
  <w:num w:numId="50" w16cid:durableId="1622345203">
    <w:abstractNumId w:val="40"/>
  </w:num>
  <w:num w:numId="51" w16cid:durableId="1739398425">
    <w:abstractNumId w:val="41"/>
  </w:num>
  <w:num w:numId="52" w16cid:durableId="1992250195">
    <w:abstractNumId w:val="32"/>
  </w:num>
  <w:num w:numId="53" w16cid:durableId="1567107473">
    <w:abstractNumId w:val="50"/>
  </w:num>
  <w:num w:numId="54" w16cid:durableId="553780903">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3F"/>
    <w:rsid w:val="00002E32"/>
    <w:rsid w:val="0000447A"/>
    <w:rsid w:val="0003587F"/>
    <w:rsid w:val="000B3C6B"/>
    <w:rsid w:val="000D346E"/>
    <w:rsid w:val="000D71E4"/>
    <w:rsid w:val="000E533F"/>
    <w:rsid w:val="000E6324"/>
    <w:rsid w:val="00101ED8"/>
    <w:rsid w:val="00180FB4"/>
    <w:rsid w:val="001B5FE1"/>
    <w:rsid w:val="001E6E07"/>
    <w:rsid w:val="00271678"/>
    <w:rsid w:val="00282282"/>
    <w:rsid w:val="00293BD5"/>
    <w:rsid w:val="00326B57"/>
    <w:rsid w:val="00344985"/>
    <w:rsid w:val="0034577A"/>
    <w:rsid w:val="003774FE"/>
    <w:rsid w:val="003817CB"/>
    <w:rsid w:val="00385698"/>
    <w:rsid w:val="003B4DF3"/>
    <w:rsid w:val="003E2160"/>
    <w:rsid w:val="00412DF9"/>
    <w:rsid w:val="00452018"/>
    <w:rsid w:val="0048377B"/>
    <w:rsid w:val="00487408"/>
    <w:rsid w:val="004A0FF5"/>
    <w:rsid w:val="004D127B"/>
    <w:rsid w:val="004D7533"/>
    <w:rsid w:val="0052050B"/>
    <w:rsid w:val="005504FD"/>
    <w:rsid w:val="00556256"/>
    <w:rsid w:val="005649F5"/>
    <w:rsid w:val="00567A27"/>
    <w:rsid w:val="0057328B"/>
    <w:rsid w:val="00574D2D"/>
    <w:rsid w:val="00595F4A"/>
    <w:rsid w:val="00635C60"/>
    <w:rsid w:val="00637FC2"/>
    <w:rsid w:val="00654A76"/>
    <w:rsid w:val="006810F1"/>
    <w:rsid w:val="006F4418"/>
    <w:rsid w:val="00732385"/>
    <w:rsid w:val="007326FC"/>
    <w:rsid w:val="00746169"/>
    <w:rsid w:val="007E2F47"/>
    <w:rsid w:val="00811028"/>
    <w:rsid w:val="008275D8"/>
    <w:rsid w:val="00833A70"/>
    <w:rsid w:val="00871BA3"/>
    <w:rsid w:val="00951CA5"/>
    <w:rsid w:val="009571BE"/>
    <w:rsid w:val="00957CB0"/>
    <w:rsid w:val="009A5F57"/>
    <w:rsid w:val="009D3530"/>
    <w:rsid w:val="00A47D4B"/>
    <w:rsid w:val="00AD7640"/>
    <w:rsid w:val="00B057BB"/>
    <w:rsid w:val="00BB2A1B"/>
    <w:rsid w:val="00BD4C91"/>
    <w:rsid w:val="00BE1635"/>
    <w:rsid w:val="00BE2548"/>
    <w:rsid w:val="00C003CC"/>
    <w:rsid w:val="00C023E8"/>
    <w:rsid w:val="00C6191B"/>
    <w:rsid w:val="00C70FFB"/>
    <w:rsid w:val="00CF4502"/>
    <w:rsid w:val="00D30AB5"/>
    <w:rsid w:val="00D55B70"/>
    <w:rsid w:val="00E53D06"/>
    <w:rsid w:val="00E62EFA"/>
    <w:rsid w:val="00E72619"/>
    <w:rsid w:val="00EA6422"/>
    <w:rsid w:val="00F22359"/>
    <w:rsid w:val="00FB5881"/>
    <w:rsid w:val="00FD2622"/>
    <w:rsid w:val="00FE2F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0EFA"/>
  <w15:chartTrackingRefBased/>
  <w15:docId w15:val="{0FB7167C-3EB6-4390-9F9E-A3ED4516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1CA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E533F"/>
    <w:pPr>
      <w:ind w:left="720"/>
      <w:contextualSpacing/>
    </w:pPr>
  </w:style>
  <w:style w:type="paragraph" w:styleId="Normlnywebov">
    <w:name w:val="Normal (Web)"/>
    <w:basedOn w:val="Normlny"/>
    <w:uiPriority w:val="99"/>
    <w:unhideWhenUsed/>
    <w:rsid w:val="00E62EFA"/>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table" w:styleId="Mriekatabuky">
    <w:name w:val="Table Grid"/>
    <w:basedOn w:val="Normlnatabuka"/>
    <w:uiPriority w:val="39"/>
    <w:rsid w:val="003B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644">
      <w:bodyDiv w:val="1"/>
      <w:marLeft w:val="0"/>
      <w:marRight w:val="0"/>
      <w:marTop w:val="0"/>
      <w:marBottom w:val="0"/>
      <w:divBdr>
        <w:top w:val="none" w:sz="0" w:space="0" w:color="auto"/>
        <w:left w:val="none" w:sz="0" w:space="0" w:color="auto"/>
        <w:bottom w:val="none" w:sz="0" w:space="0" w:color="auto"/>
        <w:right w:val="none" w:sz="0" w:space="0" w:color="auto"/>
      </w:divBdr>
    </w:div>
    <w:div w:id="50933545">
      <w:bodyDiv w:val="1"/>
      <w:marLeft w:val="0"/>
      <w:marRight w:val="0"/>
      <w:marTop w:val="0"/>
      <w:marBottom w:val="0"/>
      <w:divBdr>
        <w:top w:val="none" w:sz="0" w:space="0" w:color="auto"/>
        <w:left w:val="none" w:sz="0" w:space="0" w:color="auto"/>
        <w:bottom w:val="none" w:sz="0" w:space="0" w:color="auto"/>
        <w:right w:val="none" w:sz="0" w:space="0" w:color="auto"/>
      </w:divBdr>
    </w:div>
    <w:div w:id="121654606">
      <w:bodyDiv w:val="1"/>
      <w:marLeft w:val="0"/>
      <w:marRight w:val="0"/>
      <w:marTop w:val="0"/>
      <w:marBottom w:val="0"/>
      <w:divBdr>
        <w:top w:val="none" w:sz="0" w:space="0" w:color="auto"/>
        <w:left w:val="none" w:sz="0" w:space="0" w:color="auto"/>
        <w:bottom w:val="none" w:sz="0" w:space="0" w:color="auto"/>
        <w:right w:val="none" w:sz="0" w:space="0" w:color="auto"/>
      </w:divBdr>
    </w:div>
    <w:div w:id="134642980">
      <w:bodyDiv w:val="1"/>
      <w:marLeft w:val="0"/>
      <w:marRight w:val="0"/>
      <w:marTop w:val="0"/>
      <w:marBottom w:val="0"/>
      <w:divBdr>
        <w:top w:val="none" w:sz="0" w:space="0" w:color="auto"/>
        <w:left w:val="none" w:sz="0" w:space="0" w:color="auto"/>
        <w:bottom w:val="none" w:sz="0" w:space="0" w:color="auto"/>
        <w:right w:val="none" w:sz="0" w:space="0" w:color="auto"/>
      </w:divBdr>
    </w:div>
    <w:div w:id="155998124">
      <w:bodyDiv w:val="1"/>
      <w:marLeft w:val="0"/>
      <w:marRight w:val="0"/>
      <w:marTop w:val="0"/>
      <w:marBottom w:val="0"/>
      <w:divBdr>
        <w:top w:val="none" w:sz="0" w:space="0" w:color="auto"/>
        <w:left w:val="none" w:sz="0" w:space="0" w:color="auto"/>
        <w:bottom w:val="none" w:sz="0" w:space="0" w:color="auto"/>
        <w:right w:val="none" w:sz="0" w:space="0" w:color="auto"/>
      </w:divBdr>
    </w:div>
    <w:div w:id="162549466">
      <w:bodyDiv w:val="1"/>
      <w:marLeft w:val="0"/>
      <w:marRight w:val="0"/>
      <w:marTop w:val="0"/>
      <w:marBottom w:val="0"/>
      <w:divBdr>
        <w:top w:val="none" w:sz="0" w:space="0" w:color="auto"/>
        <w:left w:val="none" w:sz="0" w:space="0" w:color="auto"/>
        <w:bottom w:val="none" w:sz="0" w:space="0" w:color="auto"/>
        <w:right w:val="none" w:sz="0" w:space="0" w:color="auto"/>
      </w:divBdr>
    </w:div>
    <w:div w:id="177231900">
      <w:bodyDiv w:val="1"/>
      <w:marLeft w:val="0"/>
      <w:marRight w:val="0"/>
      <w:marTop w:val="0"/>
      <w:marBottom w:val="0"/>
      <w:divBdr>
        <w:top w:val="none" w:sz="0" w:space="0" w:color="auto"/>
        <w:left w:val="none" w:sz="0" w:space="0" w:color="auto"/>
        <w:bottom w:val="none" w:sz="0" w:space="0" w:color="auto"/>
        <w:right w:val="none" w:sz="0" w:space="0" w:color="auto"/>
      </w:divBdr>
    </w:div>
    <w:div w:id="184248140">
      <w:bodyDiv w:val="1"/>
      <w:marLeft w:val="0"/>
      <w:marRight w:val="0"/>
      <w:marTop w:val="0"/>
      <w:marBottom w:val="0"/>
      <w:divBdr>
        <w:top w:val="none" w:sz="0" w:space="0" w:color="auto"/>
        <w:left w:val="none" w:sz="0" w:space="0" w:color="auto"/>
        <w:bottom w:val="none" w:sz="0" w:space="0" w:color="auto"/>
        <w:right w:val="none" w:sz="0" w:space="0" w:color="auto"/>
      </w:divBdr>
    </w:div>
    <w:div w:id="226843766">
      <w:bodyDiv w:val="1"/>
      <w:marLeft w:val="0"/>
      <w:marRight w:val="0"/>
      <w:marTop w:val="0"/>
      <w:marBottom w:val="0"/>
      <w:divBdr>
        <w:top w:val="none" w:sz="0" w:space="0" w:color="auto"/>
        <w:left w:val="none" w:sz="0" w:space="0" w:color="auto"/>
        <w:bottom w:val="none" w:sz="0" w:space="0" w:color="auto"/>
        <w:right w:val="none" w:sz="0" w:space="0" w:color="auto"/>
      </w:divBdr>
      <w:divsChild>
        <w:div w:id="1294287829">
          <w:marLeft w:val="0"/>
          <w:marRight w:val="0"/>
          <w:marTop w:val="230"/>
          <w:marBottom w:val="0"/>
          <w:divBdr>
            <w:top w:val="none" w:sz="0" w:space="0" w:color="auto"/>
            <w:left w:val="none" w:sz="0" w:space="0" w:color="auto"/>
            <w:bottom w:val="none" w:sz="0" w:space="0" w:color="auto"/>
            <w:right w:val="none" w:sz="0" w:space="0" w:color="auto"/>
          </w:divBdr>
        </w:div>
        <w:div w:id="1085494275">
          <w:marLeft w:val="0"/>
          <w:marRight w:val="0"/>
          <w:marTop w:val="230"/>
          <w:marBottom w:val="0"/>
          <w:divBdr>
            <w:top w:val="none" w:sz="0" w:space="0" w:color="auto"/>
            <w:left w:val="none" w:sz="0" w:space="0" w:color="auto"/>
            <w:bottom w:val="none" w:sz="0" w:space="0" w:color="auto"/>
            <w:right w:val="none" w:sz="0" w:space="0" w:color="auto"/>
          </w:divBdr>
        </w:div>
      </w:divsChild>
    </w:div>
    <w:div w:id="236214425">
      <w:bodyDiv w:val="1"/>
      <w:marLeft w:val="0"/>
      <w:marRight w:val="0"/>
      <w:marTop w:val="0"/>
      <w:marBottom w:val="0"/>
      <w:divBdr>
        <w:top w:val="none" w:sz="0" w:space="0" w:color="auto"/>
        <w:left w:val="none" w:sz="0" w:space="0" w:color="auto"/>
        <w:bottom w:val="none" w:sz="0" w:space="0" w:color="auto"/>
        <w:right w:val="none" w:sz="0" w:space="0" w:color="auto"/>
      </w:divBdr>
    </w:div>
    <w:div w:id="258759908">
      <w:bodyDiv w:val="1"/>
      <w:marLeft w:val="0"/>
      <w:marRight w:val="0"/>
      <w:marTop w:val="0"/>
      <w:marBottom w:val="0"/>
      <w:divBdr>
        <w:top w:val="none" w:sz="0" w:space="0" w:color="auto"/>
        <w:left w:val="none" w:sz="0" w:space="0" w:color="auto"/>
        <w:bottom w:val="none" w:sz="0" w:space="0" w:color="auto"/>
        <w:right w:val="none" w:sz="0" w:space="0" w:color="auto"/>
      </w:divBdr>
    </w:div>
    <w:div w:id="306589283">
      <w:bodyDiv w:val="1"/>
      <w:marLeft w:val="0"/>
      <w:marRight w:val="0"/>
      <w:marTop w:val="0"/>
      <w:marBottom w:val="0"/>
      <w:divBdr>
        <w:top w:val="none" w:sz="0" w:space="0" w:color="auto"/>
        <w:left w:val="none" w:sz="0" w:space="0" w:color="auto"/>
        <w:bottom w:val="none" w:sz="0" w:space="0" w:color="auto"/>
        <w:right w:val="none" w:sz="0" w:space="0" w:color="auto"/>
      </w:divBdr>
    </w:div>
    <w:div w:id="492337557">
      <w:bodyDiv w:val="1"/>
      <w:marLeft w:val="0"/>
      <w:marRight w:val="0"/>
      <w:marTop w:val="0"/>
      <w:marBottom w:val="0"/>
      <w:divBdr>
        <w:top w:val="none" w:sz="0" w:space="0" w:color="auto"/>
        <w:left w:val="none" w:sz="0" w:space="0" w:color="auto"/>
        <w:bottom w:val="none" w:sz="0" w:space="0" w:color="auto"/>
        <w:right w:val="none" w:sz="0" w:space="0" w:color="auto"/>
      </w:divBdr>
    </w:div>
    <w:div w:id="508251296">
      <w:bodyDiv w:val="1"/>
      <w:marLeft w:val="0"/>
      <w:marRight w:val="0"/>
      <w:marTop w:val="0"/>
      <w:marBottom w:val="0"/>
      <w:divBdr>
        <w:top w:val="none" w:sz="0" w:space="0" w:color="auto"/>
        <w:left w:val="none" w:sz="0" w:space="0" w:color="auto"/>
        <w:bottom w:val="none" w:sz="0" w:space="0" w:color="auto"/>
        <w:right w:val="none" w:sz="0" w:space="0" w:color="auto"/>
      </w:divBdr>
    </w:div>
    <w:div w:id="519708306">
      <w:bodyDiv w:val="1"/>
      <w:marLeft w:val="0"/>
      <w:marRight w:val="0"/>
      <w:marTop w:val="0"/>
      <w:marBottom w:val="0"/>
      <w:divBdr>
        <w:top w:val="none" w:sz="0" w:space="0" w:color="auto"/>
        <w:left w:val="none" w:sz="0" w:space="0" w:color="auto"/>
        <w:bottom w:val="none" w:sz="0" w:space="0" w:color="auto"/>
        <w:right w:val="none" w:sz="0" w:space="0" w:color="auto"/>
      </w:divBdr>
    </w:div>
    <w:div w:id="550308264">
      <w:bodyDiv w:val="1"/>
      <w:marLeft w:val="0"/>
      <w:marRight w:val="0"/>
      <w:marTop w:val="0"/>
      <w:marBottom w:val="0"/>
      <w:divBdr>
        <w:top w:val="none" w:sz="0" w:space="0" w:color="auto"/>
        <w:left w:val="none" w:sz="0" w:space="0" w:color="auto"/>
        <w:bottom w:val="none" w:sz="0" w:space="0" w:color="auto"/>
        <w:right w:val="none" w:sz="0" w:space="0" w:color="auto"/>
      </w:divBdr>
    </w:div>
    <w:div w:id="560137262">
      <w:bodyDiv w:val="1"/>
      <w:marLeft w:val="0"/>
      <w:marRight w:val="0"/>
      <w:marTop w:val="0"/>
      <w:marBottom w:val="0"/>
      <w:divBdr>
        <w:top w:val="none" w:sz="0" w:space="0" w:color="auto"/>
        <w:left w:val="none" w:sz="0" w:space="0" w:color="auto"/>
        <w:bottom w:val="none" w:sz="0" w:space="0" w:color="auto"/>
        <w:right w:val="none" w:sz="0" w:space="0" w:color="auto"/>
      </w:divBdr>
    </w:div>
    <w:div w:id="634407157">
      <w:bodyDiv w:val="1"/>
      <w:marLeft w:val="0"/>
      <w:marRight w:val="0"/>
      <w:marTop w:val="0"/>
      <w:marBottom w:val="0"/>
      <w:divBdr>
        <w:top w:val="none" w:sz="0" w:space="0" w:color="auto"/>
        <w:left w:val="none" w:sz="0" w:space="0" w:color="auto"/>
        <w:bottom w:val="none" w:sz="0" w:space="0" w:color="auto"/>
        <w:right w:val="none" w:sz="0" w:space="0" w:color="auto"/>
      </w:divBdr>
    </w:div>
    <w:div w:id="670253894">
      <w:bodyDiv w:val="1"/>
      <w:marLeft w:val="0"/>
      <w:marRight w:val="0"/>
      <w:marTop w:val="0"/>
      <w:marBottom w:val="0"/>
      <w:divBdr>
        <w:top w:val="none" w:sz="0" w:space="0" w:color="auto"/>
        <w:left w:val="none" w:sz="0" w:space="0" w:color="auto"/>
        <w:bottom w:val="none" w:sz="0" w:space="0" w:color="auto"/>
        <w:right w:val="none" w:sz="0" w:space="0" w:color="auto"/>
      </w:divBdr>
    </w:div>
    <w:div w:id="673806528">
      <w:bodyDiv w:val="1"/>
      <w:marLeft w:val="0"/>
      <w:marRight w:val="0"/>
      <w:marTop w:val="0"/>
      <w:marBottom w:val="0"/>
      <w:divBdr>
        <w:top w:val="none" w:sz="0" w:space="0" w:color="auto"/>
        <w:left w:val="none" w:sz="0" w:space="0" w:color="auto"/>
        <w:bottom w:val="none" w:sz="0" w:space="0" w:color="auto"/>
        <w:right w:val="none" w:sz="0" w:space="0" w:color="auto"/>
      </w:divBdr>
    </w:div>
    <w:div w:id="701319948">
      <w:bodyDiv w:val="1"/>
      <w:marLeft w:val="0"/>
      <w:marRight w:val="0"/>
      <w:marTop w:val="0"/>
      <w:marBottom w:val="0"/>
      <w:divBdr>
        <w:top w:val="none" w:sz="0" w:space="0" w:color="auto"/>
        <w:left w:val="none" w:sz="0" w:space="0" w:color="auto"/>
        <w:bottom w:val="none" w:sz="0" w:space="0" w:color="auto"/>
        <w:right w:val="none" w:sz="0" w:space="0" w:color="auto"/>
      </w:divBdr>
    </w:div>
    <w:div w:id="708533224">
      <w:bodyDiv w:val="1"/>
      <w:marLeft w:val="0"/>
      <w:marRight w:val="0"/>
      <w:marTop w:val="0"/>
      <w:marBottom w:val="0"/>
      <w:divBdr>
        <w:top w:val="none" w:sz="0" w:space="0" w:color="auto"/>
        <w:left w:val="none" w:sz="0" w:space="0" w:color="auto"/>
        <w:bottom w:val="none" w:sz="0" w:space="0" w:color="auto"/>
        <w:right w:val="none" w:sz="0" w:space="0" w:color="auto"/>
      </w:divBdr>
    </w:div>
    <w:div w:id="834688633">
      <w:bodyDiv w:val="1"/>
      <w:marLeft w:val="0"/>
      <w:marRight w:val="0"/>
      <w:marTop w:val="0"/>
      <w:marBottom w:val="0"/>
      <w:divBdr>
        <w:top w:val="none" w:sz="0" w:space="0" w:color="auto"/>
        <w:left w:val="none" w:sz="0" w:space="0" w:color="auto"/>
        <w:bottom w:val="none" w:sz="0" w:space="0" w:color="auto"/>
        <w:right w:val="none" w:sz="0" w:space="0" w:color="auto"/>
      </w:divBdr>
    </w:div>
    <w:div w:id="866723748">
      <w:bodyDiv w:val="1"/>
      <w:marLeft w:val="0"/>
      <w:marRight w:val="0"/>
      <w:marTop w:val="0"/>
      <w:marBottom w:val="0"/>
      <w:divBdr>
        <w:top w:val="none" w:sz="0" w:space="0" w:color="auto"/>
        <w:left w:val="none" w:sz="0" w:space="0" w:color="auto"/>
        <w:bottom w:val="none" w:sz="0" w:space="0" w:color="auto"/>
        <w:right w:val="none" w:sz="0" w:space="0" w:color="auto"/>
      </w:divBdr>
    </w:div>
    <w:div w:id="987127847">
      <w:bodyDiv w:val="1"/>
      <w:marLeft w:val="0"/>
      <w:marRight w:val="0"/>
      <w:marTop w:val="0"/>
      <w:marBottom w:val="0"/>
      <w:divBdr>
        <w:top w:val="none" w:sz="0" w:space="0" w:color="auto"/>
        <w:left w:val="none" w:sz="0" w:space="0" w:color="auto"/>
        <w:bottom w:val="none" w:sz="0" w:space="0" w:color="auto"/>
        <w:right w:val="none" w:sz="0" w:space="0" w:color="auto"/>
      </w:divBdr>
    </w:div>
    <w:div w:id="995230916">
      <w:bodyDiv w:val="1"/>
      <w:marLeft w:val="0"/>
      <w:marRight w:val="0"/>
      <w:marTop w:val="0"/>
      <w:marBottom w:val="0"/>
      <w:divBdr>
        <w:top w:val="none" w:sz="0" w:space="0" w:color="auto"/>
        <w:left w:val="none" w:sz="0" w:space="0" w:color="auto"/>
        <w:bottom w:val="none" w:sz="0" w:space="0" w:color="auto"/>
        <w:right w:val="none" w:sz="0" w:space="0" w:color="auto"/>
      </w:divBdr>
    </w:div>
    <w:div w:id="1050770067">
      <w:bodyDiv w:val="1"/>
      <w:marLeft w:val="0"/>
      <w:marRight w:val="0"/>
      <w:marTop w:val="0"/>
      <w:marBottom w:val="0"/>
      <w:divBdr>
        <w:top w:val="none" w:sz="0" w:space="0" w:color="auto"/>
        <w:left w:val="none" w:sz="0" w:space="0" w:color="auto"/>
        <w:bottom w:val="none" w:sz="0" w:space="0" w:color="auto"/>
        <w:right w:val="none" w:sz="0" w:space="0" w:color="auto"/>
      </w:divBdr>
    </w:div>
    <w:div w:id="1074159026">
      <w:bodyDiv w:val="1"/>
      <w:marLeft w:val="0"/>
      <w:marRight w:val="0"/>
      <w:marTop w:val="0"/>
      <w:marBottom w:val="0"/>
      <w:divBdr>
        <w:top w:val="none" w:sz="0" w:space="0" w:color="auto"/>
        <w:left w:val="none" w:sz="0" w:space="0" w:color="auto"/>
        <w:bottom w:val="none" w:sz="0" w:space="0" w:color="auto"/>
        <w:right w:val="none" w:sz="0" w:space="0" w:color="auto"/>
      </w:divBdr>
    </w:div>
    <w:div w:id="1107236874">
      <w:bodyDiv w:val="1"/>
      <w:marLeft w:val="0"/>
      <w:marRight w:val="0"/>
      <w:marTop w:val="0"/>
      <w:marBottom w:val="0"/>
      <w:divBdr>
        <w:top w:val="none" w:sz="0" w:space="0" w:color="auto"/>
        <w:left w:val="none" w:sz="0" w:space="0" w:color="auto"/>
        <w:bottom w:val="none" w:sz="0" w:space="0" w:color="auto"/>
        <w:right w:val="none" w:sz="0" w:space="0" w:color="auto"/>
      </w:divBdr>
    </w:div>
    <w:div w:id="1109156260">
      <w:bodyDiv w:val="1"/>
      <w:marLeft w:val="0"/>
      <w:marRight w:val="0"/>
      <w:marTop w:val="0"/>
      <w:marBottom w:val="0"/>
      <w:divBdr>
        <w:top w:val="none" w:sz="0" w:space="0" w:color="auto"/>
        <w:left w:val="none" w:sz="0" w:space="0" w:color="auto"/>
        <w:bottom w:val="none" w:sz="0" w:space="0" w:color="auto"/>
        <w:right w:val="none" w:sz="0" w:space="0" w:color="auto"/>
      </w:divBdr>
    </w:div>
    <w:div w:id="1120104017">
      <w:bodyDiv w:val="1"/>
      <w:marLeft w:val="0"/>
      <w:marRight w:val="0"/>
      <w:marTop w:val="0"/>
      <w:marBottom w:val="0"/>
      <w:divBdr>
        <w:top w:val="none" w:sz="0" w:space="0" w:color="auto"/>
        <w:left w:val="none" w:sz="0" w:space="0" w:color="auto"/>
        <w:bottom w:val="none" w:sz="0" w:space="0" w:color="auto"/>
        <w:right w:val="none" w:sz="0" w:space="0" w:color="auto"/>
      </w:divBdr>
    </w:div>
    <w:div w:id="1147697949">
      <w:bodyDiv w:val="1"/>
      <w:marLeft w:val="0"/>
      <w:marRight w:val="0"/>
      <w:marTop w:val="0"/>
      <w:marBottom w:val="0"/>
      <w:divBdr>
        <w:top w:val="none" w:sz="0" w:space="0" w:color="auto"/>
        <w:left w:val="none" w:sz="0" w:space="0" w:color="auto"/>
        <w:bottom w:val="none" w:sz="0" w:space="0" w:color="auto"/>
        <w:right w:val="none" w:sz="0" w:space="0" w:color="auto"/>
      </w:divBdr>
    </w:div>
    <w:div w:id="1182009126">
      <w:bodyDiv w:val="1"/>
      <w:marLeft w:val="0"/>
      <w:marRight w:val="0"/>
      <w:marTop w:val="0"/>
      <w:marBottom w:val="0"/>
      <w:divBdr>
        <w:top w:val="none" w:sz="0" w:space="0" w:color="auto"/>
        <w:left w:val="none" w:sz="0" w:space="0" w:color="auto"/>
        <w:bottom w:val="none" w:sz="0" w:space="0" w:color="auto"/>
        <w:right w:val="none" w:sz="0" w:space="0" w:color="auto"/>
      </w:divBdr>
    </w:div>
    <w:div w:id="1212421594">
      <w:bodyDiv w:val="1"/>
      <w:marLeft w:val="0"/>
      <w:marRight w:val="0"/>
      <w:marTop w:val="0"/>
      <w:marBottom w:val="0"/>
      <w:divBdr>
        <w:top w:val="none" w:sz="0" w:space="0" w:color="auto"/>
        <w:left w:val="none" w:sz="0" w:space="0" w:color="auto"/>
        <w:bottom w:val="none" w:sz="0" w:space="0" w:color="auto"/>
        <w:right w:val="none" w:sz="0" w:space="0" w:color="auto"/>
      </w:divBdr>
    </w:div>
    <w:div w:id="1295253594">
      <w:bodyDiv w:val="1"/>
      <w:marLeft w:val="0"/>
      <w:marRight w:val="0"/>
      <w:marTop w:val="0"/>
      <w:marBottom w:val="0"/>
      <w:divBdr>
        <w:top w:val="none" w:sz="0" w:space="0" w:color="auto"/>
        <w:left w:val="none" w:sz="0" w:space="0" w:color="auto"/>
        <w:bottom w:val="none" w:sz="0" w:space="0" w:color="auto"/>
        <w:right w:val="none" w:sz="0" w:space="0" w:color="auto"/>
      </w:divBdr>
    </w:div>
    <w:div w:id="1329405554">
      <w:bodyDiv w:val="1"/>
      <w:marLeft w:val="0"/>
      <w:marRight w:val="0"/>
      <w:marTop w:val="0"/>
      <w:marBottom w:val="0"/>
      <w:divBdr>
        <w:top w:val="none" w:sz="0" w:space="0" w:color="auto"/>
        <w:left w:val="none" w:sz="0" w:space="0" w:color="auto"/>
        <w:bottom w:val="none" w:sz="0" w:space="0" w:color="auto"/>
        <w:right w:val="none" w:sz="0" w:space="0" w:color="auto"/>
      </w:divBdr>
    </w:div>
    <w:div w:id="1398670769">
      <w:bodyDiv w:val="1"/>
      <w:marLeft w:val="0"/>
      <w:marRight w:val="0"/>
      <w:marTop w:val="0"/>
      <w:marBottom w:val="0"/>
      <w:divBdr>
        <w:top w:val="none" w:sz="0" w:space="0" w:color="auto"/>
        <w:left w:val="none" w:sz="0" w:space="0" w:color="auto"/>
        <w:bottom w:val="none" w:sz="0" w:space="0" w:color="auto"/>
        <w:right w:val="none" w:sz="0" w:space="0" w:color="auto"/>
      </w:divBdr>
    </w:div>
    <w:div w:id="1405643108">
      <w:bodyDiv w:val="1"/>
      <w:marLeft w:val="0"/>
      <w:marRight w:val="0"/>
      <w:marTop w:val="0"/>
      <w:marBottom w:val="0"/>
      <w:divBdr>
        <w:top w:val="none" w:sz="0" w:space="0" w:color="auto"/>
        <w:left w:val="none" w:sz="0" w:space="0" w:color="auto"/>
        <w:bottom w:val="none" w:sz="0" w:space="0" w:color="auto"/>
        <w:right w:val="none" w:sz="0" w:space="0" w:color="auto"/>
      </w:divBdr>
    </w:div>
    <w:div w:id="1451164860">
      <w:bodyDiv w:val="1"/>
      <w:marLeft w:val="0"/>
      <w:marRight w:val="0"/>
      <w:marTop w:val="0"/>
      <w:marBottom w:val="0"/>
      <w:divBdr>
        <w:top w:val="none" w:sz="0" w:space="0" w:color="auto"/>
        <w:left w:val="none" w:sz="0" w:space="0" w:color="auto"/>
        <w:bottom w:val="none" w:sz="0" w:space="0" w:color="auto"/>
        <w:right w:val="none" w:sz="0" w:space="0" w:color="auto"/>
      </w:divBdr>
    </w:div>
    <w:div w:id="1491169576">
      <w:bodyDiv w:val="1"/>
      <w:marLeft w:val="0"/>
      <w:marRight w:val="0"/>
      <w:marTop w:val="0"/>
      <w:marBottom w:val="0"/>
      <w:divBdr>
        <w:top w:val="none" w:sz="0" w:space="0" w:color="auto"/>
        <w:left w:val="none" w:sz="0" w:space="0" w:color="auto"/>
        <w:bottom w:val="none" w:sz="0" w:space="0" w:color="auto"/>
        <w:right w:val="none" w:sz="0" w:space="0" w:color="auto"/>
      </w:divBdr>
    </w:div>
    <w:div w:id="1498688221">
      <w:bodyDiv w:val="1"/>
      <w:marLeft w:val="0"/>
      <w:marRight w:val="0"/>
      <w:marTop w:val="0"/>
      <w:marBottom w:val="0"/>
      <w:divBdr>
        <w:top w:val="none" w:sz="0" w:space="0" w:color="auto"/>
        <w:left w:val="none" w:sz="0" w:space="0" w:color="auto"/>
        <w:bottom w:val="none" w:sz="0" w:space="0" w:color="auto"/>
        <w:right w:val="none" w:sz="0" w:space="0" w:color="auto"/>
      </w:divBdr>
    </w:div>
    <w:div w:id="1500542734">
      <w:bodyDiv w:val="1"/>
      <w:marLeft w:val="0"/>
      <w:marRight w:val="0"/>
      <w:marTop w:val="0"/>
      <w:marBottom w:val="0"/>
      <w:divBdr>
        <w:top w:val="none" w:sz="0" w:space="0" w:color="auto"/>
        <w:left w:val="none" w:sz="0" w:space="0" w:color="auto"/>
        <w:bottom w:val="none" w:sz="0" w:space="0" w:color="auto"/>
        <w:right w:val="none" w:sz="0" w:space="0" w:color="auto"/>
      </w:divBdr>
    </w:div>
    <w:div w:id="1534994906">
      <w:bodyDiv w:val="1"/>
      <w:marLeft w:val="0"/>
      <w:marRight w:val="0"/>
      <w:marTop w:val="0"/>
      <w:marBottom w:val="0"/>
      <w:divBdr>
        <w:top w:val="none" w:sz="0" w:space="0" w:color="auto"/>
        <w:left w:val="none" w:sz="0" w:space="0" w:color="auto"/>
        <w:bottom w:val="none" w:sz="0" w:space="0" w:color="auto"/>
        <w:right w:val="none" w:sz="0" w:space="0" w:color="auto"/>
      </w:divBdr>
    </w:div>
    <w:div w:id="1566140766">
      <w:bodyDiv w:val="1"/>
      <w:marLeft w:val="0"/>
      <w:marRight w:val="0"/>
      <w:marTop w:val="0"/>
      <w:marBottom w:val="0"/>
      <w:divBdr>
        <w:top w:val="none" w:sz="0" w:space="0" w:color="auto"/>
        <w:left w:val="none" w:sz="0" w:space="0" w:color="auto"/>
        <w:bottom w:val="none" w:sz="0" w:space="0" w:color="auto"/>
        <w:right w:val="none" w:sz="0" w:space="0" w:color="auto"/>
      </w:divBdr>
    </w:div>
    <w:div w:id="1636443572">
      <w:bodyDiv w:val="1"/>
      <w:marLeft w:val="0"/>
      <w:marRight w:val="0"/>
      <w:marTop w:val="0"/>
      <w:marBottom w:val="0"/>
      <w:divBdr>
        <w:top w:val="none" w:sz="0" w:space="0" w:color="auto"/>
        <w:left w:val="none" w:sz="0" w:space="0" w:color="auto"/>
        <w:bottom w:val="none" w:sz="0" w:space="0" w:color="auto"/>
        <w:right w:val="none" w:sz="0" w:space="0" w:color="auto"/>
      </w:divBdr>
    </w:div>
    <w:div w:id="1639451510">
      <w:bodyDiv w:val="1"/>
      <w:marLeft w:val="0"/>
      <w:marRight w:val="0"/>
      <w:marTop w:val="0"/>
      <w:marBottom w:val="0"/>
      <w:divBdr>
        <w:top w:val="none" w:sz="0" w:space="0" w:color="auto"/>
        <w:left w:val="none" w:sz="0" w:space="0" w:color="auto"/>
        <w:bottom w:val="none" w:sz="0" w:space="0" w:color="auto"/>
        <w:right w:val="none" w:sz="0" w:space="0" w:color="auto"/>
      </w:divBdr>
    </w:div>
    <w:div w:id="1695613112">
      <w:bodyDiv w:val="1"/>
      <w:marLeft w:val="0"/>
      <w:marRight w:val="0"/>
      <w:marTop w:val="0"/>
      <w:marBottom w:val="0"/>
      <w:divBdr>
        <w:top w:val="none" w:sz="0" w:space="0" w:color="auto"/>
        <w:left w:val="none" w:sz="0" w:space="0" w:color="auto"/>
        <w:bottom w:val="none" w:sz="0" w:space="0" w:color="auto"/>
        <w:right w:val="none" w:sz="0" w:space="0" w:color="auto"/>
      </w:divBdr>
    </w:div>
    <w:div w:id="1696224300">
      <w:bodyDiv w:val="1"/>
      <w:marLeft w:val="0"/>
      <w:marRight w:val="0"/>
      <w:marTop w:val="0"/>
      <w:marBottom w:val="0"/>
      <w:divBdr>
        <w:top w:val="none" w:sz="0" w:space="0" w:color="auto"/>
        <w:left w:val="none" w:sz="0" w:space="0" w:color="auto"/>
        <w:bottom w:val="none" w:sz="0" w:space="0" w:color="auto"/>
        <w:right w:val="none" w:sz="0" w:space="0" w:color="auto"/>
      </w:divBdr>
    </w:div>
    <w:div w:id="1725326420">
      <w:bodyDiv w:val="1"/>
      <w:marLeft w:val="0"/>
      <w:marRight w:val="0"/>
      <w:marTop w:val="0"/>
      <w:marBottom w:val="0"/>
      <w:divBdr>
        <w:top w:val="none" w:sz="0" w:space="0" w:color="auto"/>
        <w:left w:val="none" w:sz="0" w:space="0" w:color="auto"/>
        <w:bottom w:val="none" w:sz="0" w:space="0" w:color="auto"/>
        <w:right w:val="none" w:sz="0" w:space="0" w:color="auto"/>
      </w:divBdr>
      <w:divsChild>
        <w:div w:id="581570821">
          <w:marLeft w:val="0"/>
          <w:marRight w:val="0"/>
          <w:marTop w:val="230"/>
          <w:marBottom w:val="0"/>
          <w:divBdr>
            <w:top w:val="none" w:sz="0" w:space="0" w:color="auto"/>
            <w:left w:val="none" w:sz="0" w:space="0" w:color="auto"/>
            <w:bottom w:val="none" w:sz="0" w:space="0" w:color="auto"/>
            <w:right w:val="none" w:sz="0" w:space="0" w:color="auto"/>
          </w:divBdr>
        </w:div>
        <w:div w:id="2025354077">
          <w:marLeft w:val="0"/>
          <w:marRight w:val="0"/>
          <w:marTop w:val="230"/>
          <w:marBottom w:val="0"/>
          <w:divBdr>
            <w:top w:val="none" w:sz="0" w:space="0" w:color="auto"/>
            <w:left w:val="none" w:sz="0" w:space="0" w:color="auto"/>
            <w:bottom w:val="none" w:sz="0" w:space="0" w:color="auto"/>
            <w:right w:val="none" w:sz="0" w:space="0" w:color="auto"/>
          </w:divBdr>
        </w:div>
      </w:divsChild>
    </w:div>
    <w:div w:id="1746218068">
      <w:bodyDiv w:val="1"/>
      <w:marLeft w:val="0"/>
      <w:marRight w:val="0"/>
      <w:marTop w:val="0"/>
      <w:marBottom w:val="0"/>
      <w:divBdr>
        <w:top w:val="none" w:sz="0" w:space="0" w:color="auto"/>
        <w:left w:val="none" w:sz="0" w:space="0" w:color="auto"/>
        <w:bottom w:val="none" w:sz="0" w:space="0" w:color="auto"/>
        <w:right w:val="none" w:sz="0" w:space="0" w:color="auto"/>
      </w:divBdr>
    </w:div>
    <w:div w:id="1785808875">
      <w:bodyDiv w:val="1"/>
      <w:marLeft w:val="0"/>
      <w:marRight w:val="0"/>
      <w:marTop w:val="0"/>
      <w:marBottom w:val="0"/>
      <w:divBdr>
        <w:top w:val="none" w:sz="0" w:space="0" w:color="auto"/>
        <w:left w:val="none" w:sz="0" w:space="0" w:color="auto"/>
        <w:bottom w:val="none" w:sz="0" w:space="0" w:color="auto"/>
        <w:right w:val="none" w:sz="0" w:space="0" w:color="auto"/>
      </w:divBdr>
    </w:div>
    <w:div w:id="1789162628">
      <w:bodyDiv w:val="1"/>
      <w:marLeft w:val="0"/>
      <w:marRight w:val="0"/>
      <w:marTop w:val="0"/>
      <w:marBottom w:val="0"/>
      <w:divBdr>
        <w:top w:val="none" w:sz="0" w:space="0" w:color="auto"/>
        <w:left w:val="none" w:sz="0" w:space="0" w:color="auto"/>
        <w:bottom w:val="none" w:sz="0" w:space="0" w:color="auto"/>
        <w:right w:val="none" w:sz="0" w:space="0" w:color="auto"/>
      </w:divBdr>
    </w:div>
    <w:div w:id="1812747831">
      <w:bodyDiv w:val="1"/>
      <w:marLeft w:val="0"/>
      <w:marRight w:val="0"/>
      <w:marTop w:val="0"/>
      <w:marBottom w:val="0"/>
      <w:divBdr>
        <w:top w:val="none" w:sz="0" w:space="0" w:color="auto"/>
        <w:left w:val="none" w:sz="0" w:space="0" w:color="auto"/>
        <w:bottom w:val="none" w:sz="0" w:space="0" w:color="auto"/>
        <w:right w:val="none" w:sz="0" w:space="0" w:color="auto"/>
      </w:divBdr>
    </w:div>
    <w:div w:id="1859928825">
      <w:bodyDiv w:val="1"/>
      <w:marLeft w:val="0"/>
      <w:marRight w:val="0"/>
      <w:marTop w:val="0"/>
      <w:marBottom w:val="0"/>
      <w:divBdr>
        <w:top w:val="none" w:sz="0" w:space="0" w:color="auto"/>
        <w:left w:val="none" w:sz="0" w:space="0" w:color="auto"/>
        <w:bottom w:val="none" w:sz="0" w:space="0" w:color="auto"/>
        <w:right w:val="none" w:sz="0" w:space="0" w:color="auto"/>
      </w:divBdr>
      <w:divsChild>
        <w:div w:id="178392388">
          <w:marLeft w:val="0"/>
          <w:marRight w:val="0"/>
          <w:marTop w:val="230"/>
          <w:marBottom w:val="0"/>
          <w:divBdr>
            <w:top w:val="none" w:sz="0" w:space="0" w:color="auto"/>
            <w:left w:val="none" w:sz="0" w:space="0" w:color="auto"/>
            <w:bottom w:val="none" w:sz="0" w:space="0" w:color="auto"/>
            <w:right w:val="none" w:sz="0" w:space="0" w:color="auto"/>
          </w:divBdr>
        </w:div>
      </w:divsChild>
    </w:div>
    <w:div w:id="1879901563">
      <w:bodyDiv w:val="1"/>
      <w:marLeft w:val="0"/>
      <w:marRight w:val="0"/>
      <w:marTop w:val="0"/>
      <w:marBottom w:val="0"/>
      <w:divBdr>
        <w:top w:val="none" w:sz="0" w:space="0" w:color="auto"/>
        <w:left w:val="none" w:sz="0" w:space="0" w:color="auto"/>
        <w:bottom w:val="none" w:sz="0" w:space="0" w:color="auto"/>
        <w:right w:val="none" w:sz="0" w:space="0" w:color="auto"/>
      </w:divBdr>
    </w:div>
    <w:div w:id="1943370260">
      <w:bodyDiv w:val="1"/>
      <w:marLeft w:val="0"/>
      <w:marRight w:val="0"/>
      <w:marTop w:val="0"/>
      <w:marBottom w:val="0"/>
      <w:divBdr>
        <w:top w:val="none" w:sz="0" w:space="0" w:color="auto"/>
        <w:left w:val="none" w:sz="0" w:space="0" w:color="auto"/>
        <w:bottom w:val="none" w:sz="0" w:space="0" w:color="auto"/>
        <w:right w:val="none" w:sz="0" w:space="0" w:color="auto"/>
      </w:divBdr>
    </w:div>
    <w:div w:id="1945721368">
      <w:bodyDiv w:val="1"/>
      <w:marLeft w:val="0"/>
      <w:marRight w:val="0"/>
      <w:marTop w:val="0"/>
      <w:marBottom w:val="0"/>
      <w:divBdr>
        <w:top w:val="none" w:sz="0" w:space="0" w:color="auto"/>
        <w:left w:val="none" w:sz="0" w:space="0" w:color="auto"/>
        <w:bottom w:val="none" w:sz="0" w:space="0" w:color="auto"/>
        <w:right w:val="none" w:sz="0" w:space="0" w:color="auto"/>
      </w:divBdr>
    </w:div>
    <w:div w:id="1953392729">
      <w:bodyDiv w:val="1"/>
      <w:marLeft w:val="0"/>
      <w:marRight w:val="0"/>
      <w:marTop w:val="0"/>
      <w:marBottom w:val="0"/>
      <w:divBdr>
        <w:top w:val="none" w:sz="0" w:space="0" w:color="auto"/>
        <w:left w:val="none" w:sz="0" w:space="0" w:color="auto"/>
        <w:bottom w:val="none" w:sz="0" w:space="0" w:color="auto"/>
        <w:right w:val="none" w:sz="0" w:space="0" w:color="auto"/>
      </w:divBdr>
    </w:div>
    <w:div w:id="1966767166">
      <w:bodyDiv w:val="1"/>
      <w:marLeft w:val="0"/>
      <w:marRight w:val="0"/>
      <w:marTop w:val="0"/>
      <w:marBottom w:val="0"/>
      <w:divBdr>
        <w:top w:val="none" w:sz="0" w:space="0" w:color="auto"/>
        <w:left w:val="none" w:sz="0" w:space="0" w:color="auto"/>
        <w:bottom w:val="none" w:sz="0" w:space="0" w:color="auto"/>
        <w:right w:val="none" w:sz="0" w:space="0" w:color="auto"/>
      </w:divBdr>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sChild>
        <w:div w:id="1073354333">
          <w:marLeft w:val="0"/>
          <w:marRight w:val="0"/>
          <w:marTop w:val="230"/>
          <w:marBottom w:val="0"/>
          <w:divBdr>
            <w:top w:val="none" w:sz="0" w:space="0" w:color="auto"/>
            <w:left w:val="none" w:sz="0" w:space="0" w:color="auto"/>
            <w:bottom w:val="none" w:sz="0" w:space="0" w:color="auto"/>
            <w:right w:val="none" w:sz="0" w:space="0" w:color="auto"/>
          </w:divBdr>
        </w:div>
      </w:divsChild>
    </w:div>
    <w:div w:id="2084335412">
      <w:bodyDiv w:val="1"/>
      <w:marLeft w:val="0"/>
      <w:marRight w:val="0"/>
      <w:marTop w:val="0"/>
      <w:marBottom w:val="0"/>
      <w:divBdr>
        <w:top w:val="none" w:sz="0" w:space="0" w:color="auto"/>
        <w:left w:val="none" w:sz="0" w:space="0" w:color="auto"/>
        <w:bottom w:val="none" w:sz="0" w:space="0" w:color="auto"/>
        <w:right w:val="none" w:sz="0" w:space="0" w:color="auto"/>
      </w:divBdr>
    </w:div>
    <w:div w:id="213046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F0E9B-C8A2-47FD-B36E-4C0644A7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34</Pages>
  <Words>5512</Words>
  <Characters>31420</Characters>
  <Application>Microsoft Office Word</Application>
  <DocSecurity>0</DocSecurity>
  <Lines>261</Lines>
  <Paragraphs>73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 Drozdíková</dc:creator>
  <cp:keywords/>
  <dc:description/>
  <cp:lastModifiedBy>Pavol 2021h1 - Drozdík</cp:lastModifiedBy>
  <cp:revision>41</cp:revision>
  <cp:lastPrinted>2023-09-18T15:51:00Z</cp:lastPrinted>
  <dcterms:created xsi:type="dcterms:W3CDTF">2023-09-13T17:22:00Z</dcterms:created>
  <dcterms:modified xsi:type="dcterms:W3CDTF">2024-01-17T17:27:00Z</dcterms:modified>
</cp:coreProperties>
</file>