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ab/>
        <w:tab/>
        <w:tab/>
        <w:tab/>
        <w:t xml:space="preserve">  </w:t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pict>
          <v:roundrect id="_x0000_s1026" style="position:absolute;margin-left:449.5pt;margin-top:2.2pt;width:50.4pt;height:19.2pt;z-index:251660288;mso-position-horizontal:absolute;mso-position-vertical:absolute;mso-position-horizontal-relative:margin;mso-position-vertical-relative:text;" arcsize="10923f"/>
        </w:pict>
      </w:r>
    </w:p>
    <w:p w:rsidR="00000000" w:rsidDel="00000000" w:rsidP="00000000" w:rsidRDefault="00000000" w:rsidRPr="00000000" w14:paraId="00000002">
      <w:pPr>
        <w:spacing w:after="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</w:p>
    <w:tbl>
      <w:tblPr>
        <w:tblStyle w:val="Table1"/>
        <w:tblW w:w="103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20"/>
        <w:gridCol w:w="6840"/>
        <w:gridCol w:w="1890"/>
        <w:tblGridChange w:id="0">
          <w:tblGrid>
            <w:gridCol w:w="1620"/>
            <w:gridCol w:w="6840"/>
            <w:gridCol w:w="1890"/>
          </w:tblGrid>
        </w:tblGridChange>
      </w:tblGrid>
      <w:tr>
        <w:trPr>
          <w:cantSplit w:val="0"/>
          <w:trHeight w:val="139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76201</wp:posOffset>
                  </wp:positionH>
                  <wp:positionV relativeFrom="paragraph">
                    <wp:posOffset>38100</wp:posOffset>
                  </wp:positionV>
                  <wp:extent cx="800100" cy="876300"/>
                  <wp:effectExtent b="0" l="0" r="0" t="0"/>
                  <wp:wrapSquare wrapText="bothSides" distB="0" distT="0" distL="114300" distR="114300"/>
                  <wp:docPr descr="C:\Users\dell\Desktop\download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dell\Desktop\download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DEPARTMENT OF APPLIED SCIENCES &amp; HUMANITIES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MADRAS INSTITUTE OF TECHNOLOGY CAMPUS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ANNA UNIVERSITY, CHENNAI-600 044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SAMPLE ANALYSIS REQUISITION FORM FOR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SEM WITH EDAX/ UV/ IMPEDANCE STUDIES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</w:rPr>
              <w:drawing>
                <wp:inline distB="0" distT="0" distL="0" distR="0">
                  <wp:extent cx="924328" cy="895741"/>
                  <wp:effectExtent b="0" l="0" r="0" t="0"/>
                  <wp:docPr descr="Madras_Institute_of_Technology_Logo.jpg" id="2" name="image2.png"/>
                  <a:graphic>
                    <a:graphicData uri="http://schemas.openxmlformats.org/drawingml/2006/picture">
                      <pic:pic>
                        <pic:nvPicPr>
                          <pic:cNvPr descr="Madras_Institute_of_Technology_Logo.jp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328" cy="8957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33"/>
        <w:gridCol w:w="6036"/>
        <w:tblGridChange w:id="0">
          <w:tblGrid>
            <w:gridCol w:w="3733"/>
            <w:gridCol w:w="6036"/>
          </w:tblGrid>
        </w:tblGridChange>
      </w:tblGrid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Name of the Student/ User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Department/ Centre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College/ Institution/ University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Billing address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Mobile Number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Number of sample(s)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Name of sample(s)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Nature of sample(s)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Powder/ Pellet/ Film/ Biological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Conductive/ Non-conductive/ Magnetic/ Non-magnetic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Name &amp; Address of the Guide</w:t>
            </w:r>
          </w:p>
          <w:p w:rsidR="00000000" w:rsidDel="00000000" w:rsidP="00000000" w:rsidRDefault="00000000" w:rsidRPr="00000000" w14:paraId="00000023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ab/>
        <w:t xml:space="preserve">Certified that the sample(s) submitted belong to the user mentioned above. We agree to acknowledge the usage of the Lab facilities in the Department of Applied Sciences &amp; Humanities, MIT campus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 all publications arising out of the corresponding measurements, the details of publications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will be intimated to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of Applied Sciences &amp; Humanities,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MIT campus.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u w:val="single"/>
          <w:rtl w:val="0"/>
        </w:rPr>
        <w:t xml:space="preserve">Note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</w:tabs>
        <w:spacing w:after="0" w:before="0" w:line="240" w:lineRule="auto"/>
        <w:ind w:left="810" w:right="-18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DD should be drawn in favor of “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 INCHARGE CHARACTERIZATION LABO, DEPT OF APPLIED SCIENCES &amp; HUMANITIES, MIT, ANNA UNIVERSITY, CHENNAI-44”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payable at Chennai.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will be supplied only in the Compact disc (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Reports will be released only after receipt of payment.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further details, contact at : 044-2251 6137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Signature of the Student/ User</w:t>
        <w:tab/>
        <w:tab/>
        <w:tab/>
        <w:t xml:space="preserve">           Signature of the Guide with Seal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OFFICE USE</w:t>
      </w:r>
    </w:p>
    <w:tbl>
      <w:tblPr>
        <w:tblStyle w:val="Table3"/>
        <w:tblW w:w="96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3"/>
        <w:gridCol w:w="1267"/>
        <w:gridCol w:w="1931"/>
        <w:gridCol w:w="2741"/>
        <w:tblGridChange w:id="0">
          <w:tblGrid>
            <w:gridCol w:w="3673"/>
            <w:gridCol w:w="1267"/>
            <w:gridCol w:w="1931"/>
            <w:gridCol w:w="2741"/>
          </w:tblGrid>
        </w:tblGridChange>
      </w:tblGrid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Signature of the Head, Department of Applied sciences &amp; Humanities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DD Details</w:t>
            </w:r>
          </w:p>
          <w:p w:rsidR="00000000" w:rsidDel="00000000" w:rsidP="00000000" w:rsidRDefault="00000000" w:rsidRPr="00000000" w14:paraId="00000038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3B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Rs.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Number &amp; Date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    Bank &amp; Branch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Date of sample analysis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Operator’s signature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 Name:</w:t>
        <w:tab/>
        <w:tab/>
        <w:tab/>
        <w:t xml:space="preserve">                                 Sign: </w:t>
        <w:tab/>
        <w:tab/>
        <w:tab/>
        <w:t xml:space="preserve">                               Date:             </w:t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