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2CCFE361" w:rsidR="00171F84" w:rsidRPr="005E2CE5" w:rsidRDefault="00171F84" w:rsidP="00171F84">
      <w:pPr>
        <w:pStyle w:val="TitleCover"/>
        <w:spacing w:before="1400" w:after="400"/>
        <w:rPr>
          <w:rFonts w:cs="Arial"/>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Pr="00171F84">
        <w:rPr>
          <w:rFonts w:cs="Arial"/>
          <w:spacing w:val="-20"/>
          <w:sz w:val="36"/>
          <w:szCs w:val="36"/>
        </w:rPr>
        <w:t xml:space="preserve">Labo </w:t>
      </w:r>
      <w:r w:rsidR="008B6F5E">
        <w:rPr>
          <w:rFonts w:cs="Arial"/>
          <w:spacing w:val="-20"/>
          <w:sz w:val="36"/>
          <w:szCs w:val="36"/>
        </w:rPr>
        <w:t>3</w:t>
      </w:r>
      <w:r w:rsidRPr="00171F84">
        <w:rPr>
          <w:rFonts w:cs="Arial"/>
          <w:spacing w:val="-20"/>
          <w:sz w:val="36"/>
          <w:szCs w:val="36"/>
        </w:rPr>
        <w:t xml:space="preserve"> – </w:t>
      </w:r>
      <w:r w:rsidR="008B6F5E" w:rsidRPr="008B6F5E">
        <w:rPr>
          <w:rFonts w:cs="Arial"/>
          <w:spacing w:val="-20"/>
          <w:sz w:val="36"/>
          <w:szCs w:val="36"/>
        </w:rPr>
        <w:t>Exposition d’une API RESTful pour un syst</w:t>
      </w:r>
      <w:r w:rsidR="008B6F5E">
        <w:rPr>
          <w:rFonts w:cs="Arial"/>
          <w:spacing w:val="-20"/>
          <w:sz w:val="36"/>
          <w:szCs w:val="36"/>
        </w:rPr>
        <w:t>è</w:t>
      </w:r>
      <w:r w:rsidR="008B6F5E" w:rsidRPr="008B6F5E">
        <w:rPr>
          <w:rFonts w:cs="Arial"/>
          <w:spacing w:val="-20"/>
          <w:sz w:val="36"/>
          <w:szCs w:val="36"/>
        </w:rPr>
        <w:t>me multi-magasins</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9D2888">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4BA8E0AC" w:rsidR="00171F84" w:rsidRPr="00532976" w:rsidRDefault="008B6F5E" w:rsidP="009D2888">
            <w:pPr>
              <w:pStyle w:val="TableText"/>
              <w:spacing w:after="0"/>
              <w:ind w:left="86"/>
              <w:rPr>
                <w:rFonts w:ascii="Times New Roman" w:hAnsi="Times New Roman" w:cs="Times New Roman"/>
                <w:szCs w:val="24"/>
              </w:rPr>
            </w:pPr>
            <w:r>
              <w:rPr>
                <w:rFonts w:ascii="Times New Roman" w:hAnsi="Times New Roman" w:cs="Times New Roman"/>
                <w:szCs w:val="24"/>
              </w:rPr>
              <w:t>11</w:t>
            </w:r>
            <w:r w:rsidR="00171F84" w:rsidRPr="00532976">
              <w:rPr>
                <w:rFonts w:ascii="Times New Roman" w:hAnsi="Times New Roman" w:cs="Times New Roman"/>
                <w:szCs w:val="24"/>
              </w:rPr>
              <w:t xml:space="preserve"> juin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8"/>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146D9472" w14:textId="02A7D63D" w:rsidR="004237F3"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0106698" w:history="1">
            <w:r w:rsidR="004237F3" w:rsidRPr="00EE02EA">
              <w:rPr>
                <w:rStyle w:val="Lienhypertexte"/>
                <w:noProof/>
              </w:rPr>
              <w:t>1. Introduction &amp; objectifs</w:t>
            </w:r>
            <w:r w:rsidR="004237F3">
              <w:rPr>
                <w:noProof/>
                <w:webHidden/>
              </w:rPr>
              <w:tab/>
            </w:r>
            <w:r w:rsidR="004237F3">
              <w:rPr>
                <w:noProof/>
                <w:webHidden/>
              </w:rPr>
              <w:fldChar w:fldCharType="begin"/>
            </w:r>
            <w:r w:rsidR="004237F3">
              <w:rPr>
                <w:noProof/>
                <w:webHidden/>
              </w:rPr>
              <w:instrText xml:space="preserve"> PAGEREF _Toc200106698 \h </w:instrText>
            </w:r>
            <w:r w:rsidR="004237F3">
              <w:rPr>
                <w:noProof/>
                <w:webHidden/>
              </w:rPr>
            </w:r>
            <w:r w:rsidR="004237F3">
              <w:rPr>
                <w:noProof/>
                <w:webHidden/>
              </w:rPr>
              <w:fldChar w:fldCharType="separate"/>
            </w:r>
            <w:r w:rsidR="008C27D5">
              <w:rPr>
                <w:noProof/>
                <w:webHidden/>
              </w:rPr>
              <w:t>3</w:t>
            </w:r>
            <w:r w:rsidR="004237F3">
              <w:rPr>
                <w:noProof/>
                <w:webHidden/>
              </w:rPr>
              <w:fldChar w:fldCharType="end"/>
            </w:r>
          </w:hyperlink>
        </w:p>
        <w:p w14:paraId="4AE4A47E" w14:textId="7806C9A3"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699" w:history="1">
            <w:r w:rsidRPr="00EE02EA">
              <w:rPr>
                <w:rStyle w:val="Lienhypertexte"/>
                <w:noProof/>
              </w:rPr>
              <w:t>2. Contraintes</w:t>
            </w:r>
            <w:r>
              <w:rPr>
                <w:noProof/>
                <w:webHidden/>
              </w:rPr>
              <w:tab/>
            </w:r>
            <w:r>
              <w:rPr>
                <w:noProof/>
                <w:webHidden/>
              </w:rPr>
              <w:fldChar w:fldCharType="begin"/>
            </w:r>
            <w:r>
              <w:rPr>
                <w:noProof/>
                <w:webHidden/>
              </w:rPr>
              <w:instrText xml:space="preserve"> PAGEREF _Toc200106699 \h </w:instrText>
            </w:r>
            <w:r>
              <w:rPr>
                <w:noProof/>
                <w:webHidden/>
              </w:rPr>
            </w:r>
            <w:r>
              <w:rPr>
                <w:noProof/>
                <w:webHidden/>
              </w:rPr>
              <w:fldChar w:fldCharType="separate"/>
            </w:r>
            <w:r w:rsidR="008C27D5">
              <w:rPr>
                <w:noProof/>
                <w:webHidden/>
              </w:rPr>
              <w:t>10</w:t>
            </w:r>
            <w:r>
              <w:rPr>
                <w:noProof/>
                <w:webHidden/>
              </w:rPr>
              <w:fldChar w:fldCharType="end"/>
            </w:r>
          </w:hyperlink>
        </w:p>
        <w:p w14:paraId="40874FC3" w14:textId="3BDBAD35"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0" w:history="1">
            <w:r w:rsidRPr="00EE02EA">
              <w:rPr>
                <w:rStyle w:val="Lienhypertexte"/>
                <w:noProof/>
              </w:rPr>
              <w:t>3. Contexte &amp; portée</w:t>
            </w:r>
            <w:r>
              <w:rPr>
                <w:noProof/>
                <w:webHidden/>
              </w:rPr>
              <w:tab/>
            </w:r>
            <w:r>
              <w:rPr>
                <w:noProof/>
                <w:webHidden/>
              </w:rPr>
              <w:fldChar w:fldCharType="begin"/>
            </w:r>
            <w:r>
              <w:rPr>
                <w:noProof/>
                <w:webHidden/>
              </w:rPr>
              <w:instrText xml:space="preserve"> PAGEREF _Toc200106700 \h </w:instrText>
            </w:r>
            <w:r>
              <w:rPr>
                <w:noProof/>
                <w:webHidden/>
              </w:rPr>
            </w:r>
            <w:r>
              <w:rPr>
                <w:noProof/>
                <w:webHidden/>
              </w:rPr>
              <w:fldChar w:fldCharType="separate"/>
            </w:r>
            <w:r w:rsidR="008C27D5">
              <w:rPr>
                <w:noProof/>
                <w:webHidden/>
              </w:rPr>
              <w:t>10</w:t>
            </w:r>
            <w:r>
              <w:rPr>
                <w:noProof/>
                <w:webHidden/>
              </w:rPr>
              <w:fldChar w:fldCharType="end"/>
            </w:r>
          </w:hyperlink>
        </w:p>
        <w:p w14:paraId="220BCB73" w14:textId="4A05121B"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1" w:history="1">
            <w:r w:rsidRPr="00EE02EA">
              <w:rPr>
                <w:rStyle w:val="Lienhypertexte"/>
                <w:noProof/>
              </w:rPr>
              <w:t>4. Exigences</w:t>
            </w:r>
            <w:r>
              <w:rPr>
                <w:noProof/>
                <w:webHidden/>
              </w:rPr>
              <w:tab/>
            </w:r>
            <w:r>
              <w:rPr>
                <w:noProof/>
                <w:webHidden/>
              </w:rPr>
              <w:fldChar w:fldCharType="begin"/>
            </w:r>
            <w:r>
              <w:rPr>
                <w:noProof/>
                <w:webHidden/>
              </w:rPr>
              <w:instrText xml:space="preserve"> PAGEREF _Toc200106701 \h </w:instrText>
            </w:r>
            <w:r>
              <w:rPr>
                <w:noProof/>
                <w:webHidden/>
              </w:rPr>
            </w:r>
            <w:r>
              <w:rPr>
                <w:noProof/>
                <w:webHidden/>
              </w:rPr>
              <w:fldChar w:fldCharType="separate"/>
            </w:r>
            <w:r w:rsidR="008C27D5">
              <w:rPr>
                <w:noProof/>
                <w:webHidden/>
              </w:rPr>
              <w:t>11</w:t>
            </w:r>
            <w:r>
              <w:rPr>
                <w:noProof/>
                <w:webHidden/>
              </w:rPr>
              <w:fldChar w:fldCharType="end"/>
            </w:r>
          </w:hyperlink>
        </w:p>
        <w:p w14:paraId="3988CBED" w14:textId="3B4FD334"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2" w:history="1">
            <w:r w:rsidRPr="00EE02EA">
              <w:rPr>
                <w:rStyle w:val="Lienhypertexte"/>
                <w:noProof/>
              </w:rPr>
              <w:t>5. Vue logique</w:t>
            </w:r>
            <w:r>
              <w:rPr>
                <w:noProof/>
                <w:webHidden/>
              </w:rPr>
              <w:tab/>
            </w:r>
            <w:r>
              <w:rPr>
                <w:noProof/>
                <w:webHidden/>
              </w:rPr>
              <w:fldChar w:fldCharType="begin"/>
            </w:r>
            <w:r>
              <w:rPr>
                <w:noProof/>
                <w:webHidden/>
              </w:rPr>
              <w:instrText xml:space="preserve"> PAGEREF _Toc200106702 \h </w:instrText>
            </w:r>
            <w:r>
              <w:rPr>
                <w:noProof/>
                <w:webHidden/>
              </w:rPr>
            </w:r>
            <w:r>
              <w:rPr>
                <w:noProof/>
                <w:webHidden/>
              </w:rPr>
              <w:fldChar w:fldCharType="separate"/>
            </w:r>
            <w:r w:rsidR="008C27D5">
              <w:rPr>
                <w:noProof/>
                <w:webHidden/>
              </w:rPr>
              <w:t>14</w:t>
            </w:r>
            <w:r>
              <w:rPr>
                <w:noProof/>
                <w:webHidden/>
              </w:rPr>
              <w:fldChar w:fldCharType="end"/>
            </w:r>
          </w:hyperlink>
        </w:p>
        <w:p w14:paraId="50041212" w14:textId="6E54A389"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3" w:history="1">
            <w:r w:rsidRPr="00EE02EA">
              <w:rPr>
                <w:rStyle w:val="Lienhypertexte"/>
                <w:noProof/>
              </w:rPr>
              <w:t>6. Vues processus</w:t>
            </w:r>
            <w:r>
              <w:rPr>
                <w:noProof/>
                <w:webHidden/>
              </w:rPr>
              <w:tab/>
            </w:r>
            <w:r>
              <w:rPr>
                <w:noProof/>
                <w:webHidden/>
              </w:rPr>
              <w:fldChar w:fldCharType="begin"/>
            </w:r>
            <w:r>
              <w:rPr>
                <w:noProof/>
                <w:webHidden/>
              </w:rPr>
              <w:instrText xml:space="preserve"> PAGEREF _Toc200106703 \h </w:instrText>
            </w:r>
            <w:r>
              <w:rPr>
                <w:noProof/>
                <w:webHidden/>
              </w:rPr>
            </w:r>
            <w:r>
              <w:rPr>
                <w:noProof/>
                <w:webHidden/>
              </w:rPr>
              <w:fldChar w:fldCharType="separate"/>
            </w:r>
            <w:r w:rsidR="008C27D5">
              <w:rPr>
                <w:noProof/>
                <w:webHidden/>
              </w:rPr>
              <w:t>16</w:t>
            </w:r>
            <w:r>
              <w:rPr>
                <w:noProof/>
                <w:webHidden/>
              </w:rPr>
              <w:fldChar w:fldCharType="end"/>
            </w:r>
          </w:hyperlink>
        </w:p>
        <w:p w14:paraId="4736279D" w14:textId="28A88870"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4" w:history="1">
            <w:r w:rsidRPr="00EE02EA">
              <w:rPr>
                <w:rStyle w:val="Lienhypertexte"/>
                <w:noProof/>
              </w:rPr>
              <w:t>7. Vue de déploiement</w:t>
            </w:r>
            <w:r>
              <w:rPr>
                <w:noProof/>
                <w:webHidden/>
              </w:rPr>
              <w:tab/>
            </w:r>
            <w:r>
              <w:rPr>
                <w:noProof/>
                <w:webHidden/>
              </w:rPr>
              <w:fldChar w:fldCharType="begin"/>
            </w:r>
            <w:r>
              <w:rPr>
                <w:noProof/>
                <w:webHidden/>
              </w:rPr>
              <w:instrText xml:space="preserve"> PAGEREF _Toc200106704 \h </w:instrText>
            </w:r>
            <w:r>
              <w:rPr>
                <w:noProof/>
                <w:webHidden/>
              </w:rPr>
            </w:r>
            <w:r>
              <w:rPr>
                <w:noProof/>
                <w:webHidden/>
              </w:rPr>
              <w:fldChar w:fldCharType="separate"/>
            </w:r>
            <w:r w:rsidR="008C27D5">
              <w:rPr>
                <w:noProof/>
                <w:webHidden/>
              </w:rPr>
              <w:t>21</w:t>
            </w:r>
            <w:r>
              <w:rPr>
                <w:noProof/>
                <w:webHidden/>
              </w:rPr>
              <w:fldChar w:fldCharType="end"/>
            </w:r>
          </w:hyperlink>
        </w:p>
        <w:p w14:paraId="039A7B2B" w14:textId="2AEB1762"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5" w:history="1">
            <w:r w:rsidRPr="00EE02EA">
              <w:rPr>
                <w:rStyle w:val="Lienhypertexte"/>
                <w:noProof/>
              </w:rPr>
              <w:t>8. Vue d’implémentation</w:t>
            </w:r>
            <w:r>
              <w:rPr>
                <w:noProof/>
                <w:webHidden/>
              </w:rPr>
              <w:tab/>
            </w:r>
            <w:r>
              <w:rPr>
                <w:noProof/>
                <w:webHidden/>
              </w:rPr>
              <w:fldChar w:fldCharType="begin"/>
            </w:r>
            <w:r>
              <w:rPr>
                <w:noProof/>
                <w:webHidden/>
              </w:rPr>
              <w:instrText xml:space="preserve"> PAGEREF _Toc200106705 \h </w:instrText>
            </w:r>
            <w:r>
              <w:rPr>
                <w:noProof/>
                <w:webHidden/>
              </w:rPr>
            </w:r>
            <w:r>
              <w:rPr>
                <w:noProof/>
                <w:webHidden/>
              </w:rPr>
              <w:fldChar w:fldCharType="separate"/>
            </w:r>
            <w:r w:rsidR="008C27D5">
              <w:rPr>
                <w:noProof/>
                <w:webHidden/>
              </w:rPr>
              <w:t>23</w:t>
            </w:r>
            <w:r>
              <w:rPr>
                <w:noProof/>
                <w:webHidden/>
              </w:rPr>
              <w:fldChar w:fldCharType="end"/>
            </w:r>
          </w:hyperlink>
        </w:p>
        <w:p w14:paraId="5873DEE3" w14:textId="7155EAA6"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6" w:history="1">
            <w:r w:rsidRPr="00EE02EA">
              <w:rPr>
                <w:rStyle w:val="Lienhypertexte"/>
                <w:noProof/>
              </w:rPr>
              <w:t>9. Décisions d’architecture (ADR)</w:t>
            </w:r>
            <w:r>
              <w:rPr>
                <w:noProof/>
                <w:webHidden/>
              </w:rPr>
              <w:tab/>
            </w:r>
            <w:r>
              <w:rPr>
                <w:noProof/>
                <w:webHidden/>
              </w:rPr>
              <w:fldChar w:fldCharType="begin"/>
            </w:r>
            <w:r>
              <w:rPr>
                <w:noProof/>
                <w:webHidden/>
              </w:rPr>
              <w:instrText xml:space="preserve"> PAGEREF _Toc200106706 \h </w:instrText>
            </w:r>
            <w:r>
              <w:rPr>
                <w:noProof/>
                <w:webHidden/>
              </w:rPr>
            </w:r>
            <w:r>
              <w:rPr>
                <w:noProof/>
                <w:webHidden/>
              </w:rPr>
              <w:fldChar w:fldCharType="separate"/>
            </w:r>
            <w:r w:rsidR="008C27D5">
              <w:rPr>
                <w:noProof/>
                <w:webHidden/>
              </w:rPr>
              <w:t>25</w:t>
            </w:r>
            <w:r>
              <w:rPr>
                <w:noProof/>
                <w:webHidden/>
              </w:rPr>
              <w:fldChar w:fldCharType="end"/>
            </w:r>
          </w:hyperlink>
        </w:p>
        <w:p w14:paraId="703A8221" w14:textId="161A5542"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7" w:history="1">
            <w:r w:rsidRPr="00EE02EA">
              <w:rPr>
                <w:rStyle w:val="Lienhypertexte"/>
                <w:noProof/>
              </w:rPr>
              <w:t>10. Demandes de qualité</w:t>
            </w:r>
            <w:r>
              <w:rPr>
                <w:noProof/>
                <w:webHidden/>
              </w:rPr>
              <w:tab/>
            </w:r>
            <w:r>
              <w:rPr>
                <w:noProof/>
                <w:webHidden/>
              </w:rPr>
              <w:fldChar w:fldCharType="begin"/>
            </w:r>
            <w:r>
              <w:rPr>
                <w:noProof/>
                <w:webHidden/>
              </w:rPr>
              <w:instrText xml:space="preserve"> PAGEREF _Toc200106707 \h </w:instrText>
            </w:r>
            <w:r>
              <w:rPr>
                <w:noProof/>
                <w:webHidden/>
              </w:rPr>
            </w:r>
            <w:r>
              <w:rPr>
                <w:noProof/>
                <w:webHidden/>
              </w:rPr>
              <w:fldChar w:fldCharType="separate"/>
            </w:r>
            <w:r w:rsidR="008C27D5">
              <w:rPr>
                <w:noProof/>
                <w:webHidden/>
              </w:rPr>
              <w:t>29</w:t>
            </w:r>
            <w:r>
              <w:rPr>
                <w:noProof/>
                <w:webHidden/>
              </w:rPr>
              <w:fldChar w:fldCharType="end"/>
            </w:r>
          </w:hyperlink>
        </w:p>
        <w:p w14:paraId="0F9F19C3" w14:textId="02A971A3"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8" w:history="1">
            <w:r w:rsidRPr="00EE02EA">
              <w:rPr>
                <w:rStyle w:val="Lienhypertexte"/>
                <w:noProof/>
              </w:rPr>
              <w:t>11. Risques &amp; dette technique</w:t>
            </w:r>
            <w:r>
              <w:rPr>
                <w:noProof/>
                <w:webHidden/>
              </w:rPr>
              <w:tab/>
            </w:r>
            <w:r>
              <w:rPr>
                <w:noProof/>
                <w:webHidden/>
              </w:rPr>
              <w:fldChar w:fldCharType="begin"/>
            </w:r>
            <w:r>
              <w:rPr>
                <w:noProof/>
                <w:webHidden/>
              </w:rPr>
              <w:instrText xml:space="preserve"> PAGEREF _Toc200106708 \h </w:instrText>
            </w:r>
            <w:r>
              <w:rPr>
                <w:noProof/>
                <w:webHidden/>
              </w:rPr>
            </w:r>
            <w:r>
              <w:rPr>
                <w:noProof/>
                <w:webHidden/>
              </w:rPr>
              <w:fldChar w:fldCharType="separate"/>
            </w:r>
            <w:r w:rsidR="008C27D5">
              <w:rPr>
                <w:noProof/>
                <w:webHidden/>
              </w:rPr>
              <w:t>31</w:t>
            </w:r>
            <w:r>
              <w:rPr>
                <w:noProof/>
                <w:webHidden/>
              </w:rPr>
              <w:fldChar w:fldCharType="end"/>
            </w:r>
          </w:hyperlink>
        </w:p>
        <w:p w14:paraId="65AC055C" w14:textId="77D51CBE"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9" w:history="1">
            <w:r w:rsidRPr="00EE02EA">
              <w:rPr>
                <w:rStyle w:val="Lienhypertexte"/>
                <w:noProof/>
              </w:rPr>
              <w:t>12. Glossaire</w:t>
            </w:r>
            <w:r>
              <w:rPr>
                <w:noProof/>
                <w:webHidden/>
              </w:rPr>
              <w:tab/>
            </w:r>
            <w:r>
              <w:rPr>
                <w:noProof/>
                <w:webHidden/>
              </w:rPr>
              <w:fldChar w:fldCharType="begin"/>
            </w:r>
            <w:r>
              <w:rPr>
                <w:noProof/>
                <w:webHidden/>
              </w:rPr>
              <w:instrText xml:space="preserve"> PAGEREF _Toc200106709 \h </w:instrText>
            </w:r>
            <w:r>
              <w:rPr>
                <w:noProof/>
                <w:webHidden/>
              </w:rPr>
            </w:r>
            <w:r>
              <w:rPr>
                <w:noProof/>
                <w:webHidden/>
              </w:rPr>
              <w:fldChar w:fldCharType="separate"/>
            </w:r>
            <w:r w:rsidR="008C27D5">
              <w:rPr>
                <w:noProof/>
                <w:webHidden/>
              </w:rPr>
              <w:t>31</w:t>
            </w:r>
            <w:r>
              <w:rPr>
                <w:noProof/>
                <w:webHidden/>
              </w:rPr>
              <w:fldChar w:fldCharType="end"/>
            </w:r>
          </w:hyperlink>
        </w:p>
        <w:p w14:paraId="176C348F" w14:textId="13568B1E"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0106698"/>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9"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0"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1"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56FF4CDE" w14:textId="2A131819" w:rsidR="003E7DFD" w:rsidRDefault="003E7DFD" w:rsidP="00171F84">
      <w:r>
        <w:t xml:space="preserve">Pour le « Labo </w:t>
      </w:r>
      <w:r w:rsidR="008B6F5E">
        <w:t>3</w:t>
      </w:r>
      <w:r>
        <w:t> », des nouvelles exigences sont ajoutés au système :</w:t>
      </w:r>
    </w:p>
    <w:p w14:paraId="3B4DDE47" w14:textId="4576EFBD" w:rsidR="003E7DFD" w:rsidRDefault="005D56E0" w:rsidP="003E7DFD">
      <w:pPr>
        <w:pStyle w:val="Paragraphedeliste"/>
        <w:numPr>
          <w:ilvl w:val="0"/>
          <w:numId w:val="5"/>
        </w:numPr>
      </w:pPr>
      <w:r w:rsidRPr="005D56E0">
        <w:t>Extension de l’architecture avec une couche d’API REST</w:t>
      </w:r>
      <w:r w:rsidR="003E7DFD" w:rsidRPr="003E7DFD">
        <w:t xml:space="preserve"> </w:t>
      </w:r>
      <w:r w:rsidR="00531BFF">
        <w:t>(et avoir des bonnes pratiques)</w:t>
      </w:r>
    </w:p>
    <w:p w14:paraId="60B0082B" w14:textId="6DBA67E6" w:rsidR="005D56E0" w:rsidRDefault="005D56E0" w:rsidP="003E7DFD">
      <w:pPr>
        <w:pStyle w:val="Paragraphedeliste"/>
        <w:numPr>
          <w:ilvl w:val="0"/>
          <w:numId w:val="5"/>
        </w:numPr>
      </w:pPr>
      <w:r w:rsidRPr="005D56E0">
        <w:t>Documentation des API</w:t>
      </w:r>
      <w:r>
        <w:t xml:space="preserve"> avec </w:t>
      </w:r>
      <w:proofErr w:type="spellStart"/>
      <w:r>
        <w:t>Swagger</w:t>
      </w:r>
      <w:proofErr w:type="spellEnd"/>
    </w:p>
    <w:p w14:paraId="7D800176" w14:textId="580A859A" w:rsidR="003E7DFD" w:rsidRDefault="005D56E0" w:rsidP="003E7DFD">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003E7DFD" w:rsidRPr="003E7DFD">
        <w:t xml:space="preserve">  </w:t>
      </w:r>
    </w:p>
    <w:p w14:paraId="21CAFBF3" w14:textId="77777777" w:rsidR="005D56E0" w:rsidRDefault="005D56E0" w:rsidP="003E7DFD">
      <w:pPr>
        <w:pStyle w:val="Paragraphedeliste"/>
        <w:numPr>
          <w:ilvl w:val="0"/>
          <w:numId w:val="5"/>
        </w:numPr>
      </w:pPr>
      <w:r w:rsidRPr="005D56E0">
        <w:t>Tests et validation</w:t>
      </w:r>
      <w:r>
        <w:t xml:space="preserve"> pour les </w:t>
      </w:r>
      <w:proofErr w:type="spellStart"/>
      <w:r>
        <w:t>endpoints</w:t>
      </w:r>
      <w:proofErr w:type="spellEnd"/>
    </w:p>
    <w:p w14:paraId="186A562D" w14:textId="2EB8F336" w:rsidR="003E7DFD" w:rsidRDefault="00531BFF" w:rsidP="003E7DFD">
      <w:pPr>
        <w:pStyle w:val="Paragraphedeliste"/>
        <w:numPr>
          <w:ilvl w:val="0"/>
          <w:numId w:val="5"/>
        </w:numPr>
      </w:pPr>
      <w:r>
        <w:t xml:space="preserve">Avoir un </w:t>
      </w:r>
      <w:proofErr w:type="spellStart"/>
      <w:r>
        <w:t>deploiement</w:t>
      </w:r>
      <w:proofErr w:type="spellEnd"/>
      <w:r>
        <w:t xml:space="preserve"> fonctionnel avec Docker</w:t>
      </w:r>
    </w:p>
    <w:p w14:paraId="48391356" w14:textId="77AD402C" w:rsidR="00250586" w:rsidRPr="009E16E4" w:rsidRDefault="00250586" w:rsidP="00250586">
      <w:pPr>
        <w:rPr>
          <w:b/>
          <w:bCs/>
        </w:rPr>
      </w:pPr>
      <w:proofErr w:type="spellStart"/>
      <w:r w:rsidRPr="009E16E4">
        <w:rPr>
          <w:b/>
          <w:bCs/>
        </w:rPr>
        <w:t>Logging</w:t>
      </w:r>
      <w:proofErr w:type="spellEnd"/>
      <w:r w:rsidRPr="009E16E4">
        <w:rPr>
          <w:b/>
          <w:bCs/>
        </w:rPr>
        <w:t xml:space="preserve"> </w:t>
      </w:r>
      <w:r w:rsidR="00531BFF">
        <w:rPr>
          <w:b/>
          <w:bCs/>
        </w:rPr>
        <w:t xml:space="preserve">sera ajouté dans la future version du laboratoire, des console.log et des </w:t>
      </w:r>
      <w:proofErr w:type="spellStart"/>
      <w:r w:rsidR="00531BFF">
        <w:rPr>
          <w:b/>
          <w:bCs/>
        </w:rPr>
        <w:t>prints</w:t>
      </w:r>
      <w:proofErr w:type="spellEnd"/>
      <w:r w:rsidR="00531BFF">
        <w:rPr>
          <w:b/>
          <w:bCs/>
        </w:rPr>
        <w:t xml:space="preserve"> sont utilisées pour le moment de manière temporaire.</w:t>
      </w:r>
    </w:p>
    <w:p w14:paraId="79082098" w14:textId="4F6EB59E" w:rsidR="00CB4F11" w:rsidRDefault="00CB4F11" w:rsidP="00CB4F11">
      <w:r>
        <w:t>Ainsi, ces exigences sont ajoutées aux besoins fonctionnelles et non fonctionnelles déjà existants.</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lastRenderedPageBreak/>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033E1F39" w14:textId="77777777" w:rsidR="008A7560" w:rsidRDefault="008A7560" w:rsidP="005558F4">
      <w:pPr>
        <w:spacing w:after="0" w:line="278" w:lineRule="auto"/>
        <w:ind w:left="1440"/>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lastRenderedPageBreak/>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w:t>
      </w:r>
      <w:r>
        <w:t xml:space="preserv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w:t>
      </w:r>
      <w:r w:rsidR="008F2224">
        <w:lastRenderedPageBreak/>
        <w:t xml:space="preserve">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1AE81743" w14:textId="70432299" w:rsidR="00AC7E3E" w:rsidRDefault="00AC7E3E" w:rsidP="00AC7E3E">
      <w:pPr>
        <w:pStyle w:val="Titre1"/>
      </w:pPr>
      <w:r w:rsidRPr="00171F84">
        <w:t>2</w:t>
      </w:r>
      <w:r>
        <w:t>.</w:t>
      </w:r>
      <w:r w:rsidRPr="00171F84">
        <w:t xml:space="preserve"> </w:t>
      </w:r>
      <w:r w:rsidR="008C6CB1">
        <w:t>Analyse critique et discussion</w:t>
      </w:r>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lastRenderedPageBreak/>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w:t>
      </w:r>
      <w:r w:rsidR="00C45DD0" w:rsidRPr="008A7560">
        <w:rPr>
          <w:highlight w:val="yellow"/>
        </w:rPr>
        <w:lastRenderedPageBreak/>
        <w:t xml:space="preserve">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lastRenderedPageBreak/>
        <w:t xml:space="preserve">Labo </w:t>
      </w:r>
      <w:r w:rsidRPr="000268D2">
        <w:rPr>
          <w:b/>
          <w:bCs/>
          <w:lang w:val="en-CA"/>
        </w:rPr>
        <w:t>3</w:t>
      </w:r>
      <w:r w:rsidRPr="000268D2">
        <w:rPr>
          <w:b/>
          <w:bCs/>
          <w:lang w:val="en-CA"/>
        </w:rPr>
        <w:t xml:space="preserve">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w:t>
      </w:r>
      <w:r>
        <w:t>Ainsi, le serveur Django doit être lancé pour avoir les fonctionnalités frontend</w:t>
      </w:r>
      <w:r>
        <w:t>.</w:t>
      </w:r>
      <w:r>
        <w:t xml:space="preserve"> </w:t>
      </w:r>
    </w:p>
    <w:p w14:paraId="5E0F0AD1" w14:textId="77777777" w:rsidR="006D525C" w:rsidRPr="000268D2" w:rsidRDefault="006D525C" w:rsidP="006D525C">
      <w:pPr>
        <w:pStyle w:val="Paragraphedeliste"/>
      </w:pPr>
    </w:p>
    <w:p w14:paraId="4B05DA2C" w14:textId="7675274A" w:rsidR="00171F84" w:rsidRDefault="00AC7E3E" w:rsidP="00171F84">
      <w:pPr>
        <w:pStyle w:val="Titre1"/>
      </w:pPr>
      <w:bookmarkStart w:id="1" w:name="_Toc200106699"/>
      <w:r>
        <w:lastRenderedPageBreak/>
        <w:t>3</w:t>
      </w:r>
      <w:r w:rsidR="00593715">
        <w:t>.</w:t>
      </w:r>
      <w:r w:rsidR="00171F84" w:rsidRPr="00171F84">
        <w:t xml:space="preserve"> </w:t>
      </w:r>
      <w:r w:rsidR="00593715">
        <w:t>Contraintes</w:t>
      </w:r>
      <w:bookmarkEnd w:id="1"/>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2" w:name="_Toc200106700"/>
      <w:r>
        <w:t>4</w:t>
      </w:r>
      <w:r w:rsidR="00593715">
        <w:t>.</w:t>
      </w:r>
      <w:r w:rsidR="00171F84" w:rsidRPr="005E2CE5">
        <w:t xml:space="preserve"> </w:t>
      </w:r>
      <w:r w:rsidR="00593715">
        <w:t>Contexte &amp; portée</w:t>
      </w:r>
      <w:bookmarkEnd w:id="2"/>
    </w:p>
    <w:p w14:paraId="0B0732DE" w14:textId="77777777" w:rsidR="008E5B31" w:rsidRDefault="001B31E1" w:rsidP="001B31E1">
      <w:r>
        <w:t>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deux types d’utilisateurs dans le système : utilisateur d’un magasin standard et l’utilisateur du magasin mère</w:t>
      </w:r>
      <w:r w:rsidR="006D525C">
        <w:t xml:space="preserve"> (utilisateur admin)</w:t>
      </w:r>
      <w:r>
        <w:t xml:space="preserve">. </w:t>
      </w:r>
    </w:p>
    <w:p w14:paraId="48E0AFF2" w14:textId="352F4610" w:rsidR="001B31E1" w:rsidRDefault="008E5B31" w:rsidP="001B31E1">
      <w:r>
        <w:t>Depuis le « Labo 3 », l</w:t>
      </w:r>
      <w:r w:rsidR="006D525C">
        <w:t xml:space="preserve">a manière dont on accède est via localhost:8000 qui est le serveur frontend Django. Lorsque l’utilisateur accède au lien, il est obligé de se </w:t>
      </w:r>
      <w:r w:rsidR="006D525C">
        <w:lastRenderedPageBreak/>
        <w:t>connecter pour accéder au reste de l’application</w:t>
      </w:r>
      <w:r>
        <w:t xml:space="preserve">, car toutes les routes frontend sont protégés </w:t>
      </w:r>
      <w:r w:rsidR="00272F7B">
        <w:t>par des décorateurs qui vérifient l’utilisateur qui est connecté.</w:t>
      </w:r>
    </w:p>
    <w:p w14:paraId="0675B09C" w14:textId="17BD8829" w:rsidR="001B31E1" w:rsidRDefault="001B31E1" w:rsidP="001B31E1">
      <w:r>
        <w:t>Ainsi, l’utilisateur du magasin standard 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202EAC3F" w:rsidR="005B501D" w:rsidRDefault="005B501D" w:rsidP="005B501D">
      <w:r>
        <w:t>Tandis qu’un utilisateur du magasin mère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7F09E916" w:rsidR="006F6007" w:rsidRDefault="006F6007" w:rsidP="005B501D">
      <w:pPr>
        <w:pStyle w:val="Paragraphedeliste"/>
        <w:numPr>
          <w:ilvl w:val="0"/>
          <w:numId w:val="4"/>
        </w:numPr>
      </w:pPr>
      <w:r>
        <w:t>Mettre à jour les informations d’un produit dans tous les magasins</w:t>
      </w:r>
    </w:p>
    <w:p w14:paraId="20659F76" w14:textId="237B4696" w:rsidR="00133F86" w:rsidRDefault="00AC7E3E" w:rsidP="00133F86">
      <w:pPr>
        <w:pStyle w:val="Titre1"/>
      </w:pPr>
      <w:bookmarkStart w:id="3" w:name="_Toc200106701"/>
      <w:r>
        <w:t>5</w:t>
      </w:r>
      <w:r w:rsidR="00133F86">
        <w:t>.</w:t>
      </w:r>
      <w:r w:rsidR="00133F86" w:rsidRPr="005E2CE5">
        <w:t xml:space="preserve"> </w:t>
      </w:r>
      <w:r w:rsidR="00133F86">
        <w:t>Exigences</w:t>
      </w:r>
      <w:bookmarkEnd w:id="3"/>
    </w:p>
    <w:p w14:paraId="339B9F02" w14:textId="66177A12" w:rsidR="00133F86" w:rsidRDefault="00133F86" w:rsidP="00133F86">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w:t>
      </w:r>
      <w:r w:rsidRPr="00133F86">
        <w:lastRenderedPageBreak/>
        <w:t xml:space="preserve">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6460FCF9" w14:textId="71159C6B"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03D0E238" w14:textId="77777777" w:rsidR="0087673E" w:rsidRDefault="0087673E" w:rsidP="0087673E">
      <w:pPr>
        <w:pStyle w:val="Paragraphedeliste"/>
        <w:ind w:left="1440"/>
      </w:pP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04D737D0" w14:textId="0B8BB878" w:rsidR="00E400CE" w:rsidRPr="003514E5" w:rsidRDefault="00E400CE" w:rsidP="00E400CE">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7C03B428" w14:textId="77777777" w:rsidR="0087673E" w:rsidRDefault="0087673E" w:rsidP="0087673E">
      <w:pPr>
        <w:pStyle w:val="Paragraphedeliste"/>
        <w:ind w:left="1440"/>
      </w:pP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w:t>
      </w:r>
      <w:r w:rsidRPr="00133F86">
        <w:lastRenderedPageBreak/>
        <w:t>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78CFDFF7" w14:textId="380B7245" w:rsidR="003514E5" w:rsidRPr="003B5D7C" w:rsidRDefault="001554FC" w:rsidP="003B5D7C">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17B19860" w14:textId="77777777" w:rsidR="008C4FF7" w:rsidRDefault="008C4FF7" w:rsidP="001554FC">
      <w:pPr>
        <w:pStyle w:val="Paragraphedeliste"/>
        <w:ind w:left="1440"/>
      </w:pP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w:t>
      </w:r>
      <w:r w:rsidRPr="00A03C32">
        <w:t xml:space="preserve"> un rapport </w:t>
      </w:r>
      <w:r w:rsidRPr="00A03C32">
        <w:t>consolidé</w:t>
      </w:r>
      <w:r w:rsidRPr="00A03C32">
        <w:t xml:space="preserve"> des ventes</w:t>
      </w:r>
      <w:r>
        <w:t xml:space="preserve"> -</w:t>
      </w:r>
      <w:r w:rsidRPr="00A03C32">
        <w:t xml:space="preserve"> Permet d’obtenir un </w:t>
      </w:r>
      <w:r w:rsidRPr="00A03C32">
        <w:t>résum</w:t>
      </w:r>
      <w:r>
        <w:t>é</w:t>
      </w:r>
      <w:r w:rsidRPr="00A03C32">
        <w:t xml:space="preserve"> agr</w:t>
      </w:r>
      <w:r>
        <w:t>égé</w:t>
      </w:r>
      <w:r w:rsidRPr="00A03C32">
        <w:t xml:space="preserve"> des ventes </w:t>
      </w:r>
      <w:r w:rsidRPr="00A03C32">
        <w:t>réalisées</w:t>
      </w:r>
      <w:r w:rsidRPr="00A03C32">
        <w:t xml:space="preserve"> dans tous les magasins pour une </w:t>
      </w:r>
      <w:r w:rsidRPr="00A03C32">
        <w:t>période</w:t>
      </w:r>
      <w:r w:rsidRPr="00A03C32">
        <w:t xml:space="preserve"> </w:t>
      </w:r>
      <w:r w:rsidRPr="00A03C32">
        <w:t>donnée</w:t>
      </w:r>
      <w:r w:rsidRPr="00A03C32">
        <w:t>.</w:t>
      </w:r>
    </w:p>
    <w:p w14:paraId="09C98F0E" w14:textId="77777777" w:rsidR="00A03C32" w:rsidRDefault="00A03C32" w:rsidP="00A03C32">
      <w:pPr>
        <w:pStyle w:val="Paragraphedeliste"/>
        <w:numPr>
          <w:ilvl w:val="0"/>
          <w:numId w:val="4"/>
        </w:numPr>
      </w:pPr>
      <w:r>
        <w:t xml:space="preserve">UC2 : </w:t>
      </w:r>
      <w:r w:rsidRPr="00A03C32">
        <w:t xml:space="preserve">Consulter le stock d’un magasin </w:t>
      </w:r>
      <w:r w:rsidRPr="00A03C32">
        <w:t>spécifique</w:t>
      </w:r>
      <w:r>
        <w:t xml:space="preserve"> -</w:t>
      </w:r>
      <w:r w:rsidRPr="00A03C32">
        <w:t xml:space="preserve"> Permet d’interroger le niveau de stock d’un magasin </w:t>
      </w:r>
      <w:r w:rsidRPr="00A03C32">
        <w:t>identifié</w:t>
      </w:r>
      <w:r w:rsidRPr="00A03C32">
        <w:t xml:space="preserve">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 xml:space="preserve">s de performance (ventes, </w:t>
      </w:r>
      <w:r w:rsidRPr="00A03C32">
        <w:t>fréquentation</w:t>
      </w:r>
      <w:r w:rsidRPr="00A03C32">
        <w:t xml:space="preserve">, </w:t>
      </w:r>
      <w:r w:rsidRPr="00A03C32">
        <w:t>disponibilité</w:t>
      </w:r>
      <w:r w:rsidRPr="00A03C32">
        <w:t xml:space="preserve">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w:t>
      </w:r>
      <w:r w:rsidRPr="00A03C32">
        <w:t>données</w:t>
      </w:r>
    </w:p>
    <w:p w14:paraId="57C23BCE" w14:textId="32E1EED8" w:rsidR="00A03C32" w:rsidRPr="00A03C32" w:rsidRDefault="00A03C32" w:rsidP="00A03C32">
      <w:pPr>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33ED4E95" w:rsidR="00907C0E" w:rsidRDefault="0053330D" w:rsidP="00907C0E">
      <w:r>
        <w:rPr>
          <w:noProof/>
        </w:rPr>
        <w:lastRenderedPageBreak/>
        <w:drawing>
          <wp:inline distT="0" distB="0" distL="0" distR="0" wp14:anchorId="001AE8E6" wp14:editId="1D03C019">
            <wp:extent cx="5610225" cy="4895850"/>
            <wp:effectExtent l="0" t="0" r="9525" b="0"/>
            <wp:docPr id="21007393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4" w:name="_Toc200106702"/>
      <w:r>
        <w:t>6</w:t>
      </w:r>
      <w:r w:rsidR="00593715">
        <w:t>.</w:t>
      </w:r>
      <w:r w:rsidR="00593715" w:rsidRPr="005E2CE5">
        <w:t xml:space="preserve"> </w:t>
      </w:r>
      <w:r w:rsidR="00FA4CA3">
        <w:t>Vue logique</w:t>
      </w:r>
      <w:bookmarkEnd w:id="4"/>
    </w:p>
    <w:p w14:paraId="0DEE8391" w14:textId="7DB80967" w:rsidR="001B275A" w:rsidRDefault="00C77743" w:rsidP="001B275A">
      <w:r>
        <w:t>Avant le « Labo 2 », les modèles des classes étaient stockés en Python et étaient basés sur les données dans les collections MongoDB.</w:t>
      </w:r>
    </w:p>
    <w:p w14:paraId="221CCBAB" w14:textId="5D479D4E" w:rsidR="008362B6" w:rsidRPr="001B275A" w:rsidRDefault="00C77743" w:rsidP="001B275A">
      <w:r>
        <w:t xml:space="preserve">Depuis le « Labo 2 », Express.js stocke ces modèles de classes </w:t>
      </w:r>
      <w:r w:rsidR="008362B6">
        <w:t>dans le dossier « </w:t>
      </w:r>
      <w:proofErr w:type="spellStart"/>
      <w:r w:rsidR="008362B6">
        <w:t>models</w:t>
      </w:r>
      <w:proofErr w:type="spellEnd"/>
      <w:r w:rsidR="008362B6">
        <w:t xml:space="preserve"> » et leurs relations avec les autres objets sont décrites dans le diagramme ci-dessous sur la </w:t>
      </w:r>
      <w:r w:rsidR="008362B6">
        <w:rPr>
          <w:i/>
          <w:iCs/>
        </w:rPr>
        <w:t>Figure #2</w:t>
      </w:r>
      <w:r w:rsidR="008362B6">
        <w:t>.</w:t>
      </w:r>
    </w:p>
    <w:p w14:paraId="421BF3FB" w14:textId="6DC114DA" w:rsidR="001A33D9" w:rsidRDefault="00E31789" w:rsidP="001A33D9">
      <w:r>
        <w:rPr>
          <w:noProof/>
        </w:rPr>
        <w:lastRenderedPageBreak/>
        <w:drawing>
          <wp:inline distT="0" distB="0" distL="0" distR="0" wp14:anchorId="19F0583A" wp14:editId="70B869D5">
            <wp:extent cx="5610225" cy="5534025"/>
            <wp:effectExtent l="0" t="0" r="9525" b="9525"/>
            <wp:docPr id="20333425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55340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5ABDF06E" w14:textId="30D403C7"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 xml:space="preserve">Ainsi, </w:t>
      </w:r>
      <w:r w:rsidR="00B133F1">
        <w:lastRenderedPageBreak/>
        <w:t>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12F522CE" w:rsidR="00E31789" w:rsidRDefault="00E31789" w:rsidP="001A33D9">
      <w:r>
        <w:t xml:space="preserve">User.js : Représente un utilisateur du système. Regroupe les utilisateurs des magasins standards et les utilisateurs administratifs. Il peut gérer les magasins dont il a accès : les utilisateurs standard ont accès à leur magasin uniquement et peuvent consulter </w:t>
      </w:r>
      <w:r w:rsidR="00A067EB">
        <w:t xml:space="preserve">le stock central. Un utilisateur admin à accès à tous les magasins et à toutes les fonctionnalités du système. Lorsqu’un utilisateur est ajouté à la base de données son mot de passe est automatiquement chiffré avec </w:t>
      </w:r>
      <w:proofErr w:type="spellStart"/>
      <w:r w:rsidR="00A067EB">
        <w:t>bcrypt</w:t>
      </w:r>
      <w:proofErr w:type="spellEnd"/>
      <w:r w:rsidR="00A067EB">
        <w:t>.</w:t>
      </w:r>
    </w:p>
    <w:p w14:paraId="47EB6A20" w14:textId="69A471AC" w:rsidR="00593715" w:rsidRDefault="00AC7E3E" w:rsidP="00FA4CA3">
      <w:pPr>
        <w:pStyle w:val="Titre1"/>
      </w:pPr>
      <w:bookmarkStart w:id="5" w:name="_Toc200106703"/>
      <w:r>
        <w:t>7</w:t>
      </w:r>
      <w:r w:rsidR="00593715">
        <w:t>.</w:t>
      </w:r>
      <w:r w:rsidR="00593715" w:rsidRPr="005E2CE5">
        <w:t xml:space="preserve"> </w:t>
      </w:r>
      <w:r w:rsidR="00FA4CA3">
        <w:t>Vues processus</w:t>
      </w:r>
      <w:bookmarkEnd w:id="5"/>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D922066" w:rsidR="004B5CBC" w:rsidRDefault="004B5CBC" w:rsidP="004B5CBC">
      <w:pPr>
        <w:pStyle w:val="Paragraphedeliste"/>
        <w:numPr>
          <w:ilvl w:val="0"/>
          <w:numId w:val="4"/>
        </w:numPr>
      </w:pPr>
      <w:r>
        <w:t>L’acteur est l’utilisateur d’un magasin standard ou d’un magasin mère. Si l’utilisateur du magasin mère veut exécuter une fonction que l’utilisateur du magasin standard peut faire, il est sous-entendu que l’utilisateur du magasin mère 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w:t>
      </w:r>
      <w:r w:rsidR="00056E91">
        <w:lastRenderedPageBreak/>
        <w:t>Ainsi, le frontend reçoit des réponses JSON à partir du backend pour faire ces opérations.</w:t>
      </w:r>
    </w:p>
    <w:p w14:paraId="2F56369B" w14:textId="64D65B67" w:rsidR="004B5CBC" w:rsidRDefault="004B5CBC" w:rsidP="004B5CBC">
      <w:pPr>
        <w:pStyle w:val="Paragraphedeliste"/>
        <w:numPr>
          <w:ilvl w:val="0"/>
          <w:numId w:val="4"/>
        </w:numPr>
      </w:pPr>
      <w:r>
        <w:t xml:space="preserve">Backend Express.js représente le serveur lancé en localhost:3000 qui contient l’API pour </w:t>
      </w:r>
      <w:r w:rsidR="00B02559">
        <w:t xml:space="preserve">gérer les demandes du frontend et </w:t>
      </w:r>
      <w:r w:rsidR="00056E91">
        <w:t xml:space="preserve">les traités sur la base de données. Ainsi, il reçoit des réponses JSON à partir de la base de données une fois que les </w:t>
      </w:r>
      <w:proofErr w:type="spellStart"/>
      <w:r w:rsidR="00056E91">
        <w:t>queries</w:t>
      </w:r>
      <w:proofErr w:type="spellEnd"/>
      <w:r w:rsidR="00056E91">
        <w:t xml:space="preserve"> ont été exécutées.</w:t>
      </w:r>
    </w:p>
    <w:p w14:paraId="7C60ED6B" w14:textId="742CEAAC"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Pr="004B5CBC"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00A9EDEA" w14:textId="1F4011CC" w:rsidR="00FF02E4" w:rsidRPr="00FF02E4" w:rsidRDefault="00BD73CB" w:rsidP="00FF02E4">
      <w:r>
        <w:t xml:space="preserve">Les figures suivantes </w:t>
      </w:r>
      <w:r w:rsidR="001075CD">
        <w:t>illustrent une vue processus d’un cas d’utilisation dans le système :</w:t>
      </w:r>
    </w:p>
    <w:p w14:paraId="5FD4EFAC" w14:textId="6C026EB8" w:rsidR="00907C0E" w:rsidRDefault="00091AA0" w:rsidP="00907C0E">
      <w:r>
        <w:rPr>
          <w:noProof/>
        </w:rPr>
        <w:drawing>
          <wp:inline distT="0" distB="0" distL="0" distR="0" wp14:anchorId="72B30DD9" wp14:editId="05997AA3">
            <wp:extent cx="5600700" cy="2590800"/>
            <wp:effectExtent l="0" t="0" r="0" b="0"/>
            <wp:docPr id="143725728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0FC0D9A4" w14:textId="77777777" w:rsidR="001075CD" w:rsidRDefault="001075CD" w:rsidP="001075CD">
      <w:pPr>
        <w:jc w:val="center"/>
        <w:rPr>
          <w:i/>
          <w:iCs/>
        </w:rPr>
      </w:pPr>
      <w:r>
        <w:rPr>
          <w:i/>
          <w:iCs/>
        </w:rPr>
        <w:t>Figure #3 : Vue processus pour enregistrer une vente</w:t>
      </w:r>
    </w:p>
    <w:p w14:paraId="0FFEFAFF" w14:textId="33C1D4B1" w:rsidR="00F50155" w:rsidRPr="001075CD" w:rsidRDefault="00091AA0" w:rsidP="001075CD">
      <w:pPr>
        <w:jc w:val="center"/>
        <w:rPr>
          <w:i/>
          <w:iCs/>
        </w:rPr>
      </w:pPr>
      <w:r>
        <w:rPr>
          <w:noProof/>
        </w:rPr>
        <w:lastRenderedPageBreak/>
        <w:drawing>
          <wp:inline distT="0" distB="0" distL="0" distR="0" wp14:anchorId="13489509" wp14:editId="79E726A1">
            <wp:extent cx="5600700" cy="2590800"/>
            <wp:effectExtent l="0" t="0" r="0" b="0"/>
            <wp:docPr id="14134016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r w:rsidR="001075CD">
        <w:rPr>
          <w:noProof/>
        </w:rPr>
        <w:t xml:space="preserve"> </w:t>
      </w:r>
    </w:p>
    <w:p w14:paraId="1C9D29B3" w14:textId="5BD1D2DD" w:rsidR="001075CD" w:rsidRPr="001075CD" w:rsidRDefault="001075CD" w:rsidP="001075CD">
      <w:pPr>
        <w:jc w:val="center"/>
        <w:rPr>
          <w:i/>
          <w:iCs/>
        </w:rPr>
      </w:pPr>
      <w:r>
        <w:rPr>
          <w:i/>
          <w:iCs/>
        </w:rPr>
        <w:t>Figure #4 : Vue processus pour faire une demande de réapprovisionnement</w:t>
      </w:r>
    </w:p>
    <w:p w14:paraId="15EE3598" w14:textId="0C3C04CB" w:rsidR="00907C0E" w:rsidRDefault="00091AA0" w:rsidP="00907C0E">
      <w:r>
        <w:rPr>
          <w:noProof/>
        </w:rPr>
        <w:drawing>
          <wp:inline distT="0" distB="0" distL="0" distR="0" wp14:anchorId="324B7419" wp14:editId="346B1CC8">
            <wp:extent cx="5600700" cy="2286000"/>
            <wp:effectExtent l="0" t="0" r="0" b="0"/>
            <wp:docPr id="5248703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4E5EED74" w14:textId="41B44EF6" w:rsidR="001075CD" w:rsidRPr="001075CD" w:rsidRDefault="001075CD" w:rsidP="001075CD">
      <w:pPr>
        <w:jc w:val="center"/>
        <w:rPr>
          <w:i/>
          <w:iCs/>
        </w:rPr>
      </w:pPr>
      <w:r>
        <w:rPr>
          <w:i/>
          <w:iCs/>
        </w:rPr>
        <w:t>Figure #5 : Vue processus pour générer un rapport consolidé de ventes des magasins</w:t>
      </w:r>
    </w:p>
    <w:p w14:paraId="6001EB58" w14:textId="11910213" w:rsidR="00F50155" w:rsidRDefault="00091AA0" w:rsidP="00907C0E">
      <w:r>
        <w:rPr>
          <w:noProof/>
        </w:rPr>
        <w:drawing>
          <wp:inline distT="0" distB="0" distL="0" distR="0" wp14:anchorId="439BBB90" wp14:editId="65087C2F">
            <wp:extent cx="5600700" cy="1466850"/>
            <wp:effectExtent l="0" t="0" r="0" b="0"/>
            <wp:docPr id="174100866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46894D3" w14:textId="313CE881" w:rsidR="001075CD" w:rsidRPr="001075CD" w:rsidRDefault="001075CD" w:rsidP="001075CD">
      <w:pPr>
        <w:jc w:val="center"/>
        <w:rPr>
          <w:i/>
          <w:iCs/>
        </w:rPr>
      </w:pPr>
      <w:r>
        <w:rPr>
          <w:i/>
          <w:iCs/>
        </w:rPr>
        <w:t>Figure #6 : Vue processus pour rechercher un produit dans un magasin</w:t>
      </w:r>
    </w:p>
    <w:p w14:paraId="12C54158" w14:textId="77777777" w:rsidR="001075CD" w:rsidRDefault="001075CD" w:rsidP="00907C0E"/>
    <w:p w14:paraId="31522B41" w14:textId="6B948B90" w:rsidR="00F50155" w:rsidRDefault="00091AA0" w:rsidP="00907C0E">
      <w:r>
        <w:rPr>
          <w:noProof/>
        </w:rPr>
        <w:lastRenderedPageBreak/>
        <w:drawing>
          <wp:inline distT="0" distB="0" distL="0" distR="0" wp14:anchorId="016F2783" wp14:editId="04D109E2">
            <wp:extent cx="5600700" cy="2238375"/>
            <wp:effectExtent l="0" t="0" r="0" b="9525"/>
            <wp:docPr id="12202541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366947D9" w14:textId="616BAADC" w:rsidR="00F50155" w:rsidRPr="001075CD" w:rsidRDefault="001075CD" w:rsidP="001075CD">
      <w:pPr>
        <w:jc w:val="center"/>
        <w:rPr>
          <w:i/>
          <w:iCs/>
        </w:rPr>
      </w:pPr>
      <w:r>
        <w:rPr>
          <w:i/>
          <w:iCs/>
        </w:rPr>
        <w:t>Figure #7 : Vue processus pour faire un retour de ventes</w:t>
      </w:r>
    </w:p>
    <w:p w14:paraId="05CC8252" w14:textId="7F4C41F5" w:rsidR="00F50155" w:rsidRDefault="00091AA0" w:rsidP="00907C0E">
      <w:r>
        <w:rPr>
          <w:noProof/>
        </w:rPr>
        <w:drawing>
          <wp:inline distT="0" distB="0" distL="0" distR="0" wp14:anchorId="3688C8D4" wp14:editId="14F46826">
            <wp:extent cx="5600700" cy="2438400"/>
            <wp:effectExtent l="0" t="0" r="0" b="0"/>
            <wp:docPr id="59828287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70FAD288" w14:textId="518D4088" w:rsidR="001075CD" w:rsidRPr="001075CD" w:rsidRDefault="001075CD" w:rsidP="001075CD">
      <w:pPr>
        <w:jc w:val="center"/>
        <w:rPr>
          <w:i/>
          <w:iCs/>
        </w:rPr>
      </w:pPr>
      <w:r>
        <w:rPr>
          <w:i/>
          <w:iCs/>
        </w:rPr>
        <w:t>Figure #8 : Vue processus pour faire la mise à jour des informations d’un produit</w:t>
      </w:r>
    </w:p>
    <w:p w14:paraId="07C884B5" w14:textId="10FD37D9" w:rsidR="00F50155" w:rsidRDefault="00091AA0" w:rsidP="00907C0E">
      <w:r>
        <w:rPr>
          <w:noProof/>
        </w:rPr>
        <w:lastRenderedPageBreak/>
        <w:drawing>
          <wp:inline distT="0" distB="0" distL="0" distR="0" wp14:anchorId="4BEB833E" wp14:editId="4AF6C509">
            <wp:extent cx="5600700" cy="2590800"/>
            <wp:effectExtent l="0" t="0" r="0" b="0"/>
            <wp:docPr id="5250604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AF17872" w14:textId="2029471B" w:rsidR="001075CD" w:rsidRPr="001075CD" w:rsidRDefault="001075CD" w:rsidP="001075CD">
      <w:pPr>
        <w:jc w:val="center"/>
        <w:rPr>
          <w:i/>
          <w:iCs/>
        </w:rPr>
      </w:pPr>
      <w:r>
        <w:rPr>
          <w:i/>
          <w:iCs/>
        </w:rPr>
        <w:t>Figure #9 : Vue processus pour visualiser les performances des magasins</w:t>
      </w:r>
    </w:p>
    <w:p w14:paraId="739F223D" w14:textId="308444E5" w:rsidR="001075CD" w:rsidRDefault="00091AA0" w:rsidP="00907C0E">
      <w:r>
        <w:rPr>
          <w:noProof/>
        </w:rPr>
        <w:drawing>
          <wp:inline distT="0" distB="0" distL="0" distR="0" wp14:anchorId="1193B4B9" wp14:editId="7DDD5EA1">
            <wp:extent cx="5600700" cy="1466850"/>
            <wp:effectExtent l="0" t="0" r="0" b="0"/>
            <wp:docPr id="3251367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568B638B" w14:textId="59983BAE" w:rsidR="00F50155" w:rsidRDefault="00F50155" w:rsidP="00907C0E"/>
    <w:p w14:paraId="56FB635F" w14:textId="2988E197" w:rsidR="001075CD" w:rsidRPr="001075CD" w:rsidRDefault="001075CD" w:rsidP="001075CD">
      <w:pPr>
        <w:jc w:val="center"/>
        <w:rPr>
          <w:i/>
          <w:iCs/>
        </w:rPr>
      </w:pPr>
      <w:r>
        <w:rPr>
          <w:i/>
          <w:iCs/>
        </w:rPr>
        <w:t>Figure #10 : Vue processus pour consulter l’inventaire d’un magasin standard</w:t>
      </w:r>
    </w:p>
    <w:p w14:paraId="229F5E8F" w14:textId="676A4CA9" w:rsidR="001075CD" w:rsidRDefault="00091AA0" w:rsidP="00907C0E">
      <w:r>
        <w:rPr>
          <w:noProof/>
        </w:rPr>
        <w:drawing>
          <wp:inline distT="0" distB="0" distL="0" distR="0" wp14:anchorId="2616D45B" wp14:editId="79FC843F">
            <wp:extent cx="5600700" cy="1466850"/>
            <wp:effectExtent l="0" t="0" r="0" b="0"/>
            <wp:docPr id="5435056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0A06183E" w14:textId="403662B8" w:rsidR="00F50155" w:rsidRDefault="00F50155" w:rsidP="00907C0E"/>
    <w:p w14:paraId="34ED8FB1" w14:textId="2F6611E7" w:rsidR="002226CE" w:rsidRDefault="002226CE" w:rsidP="002226CE">
      <w:pPr>
        <w:jc w:val="center"/>
        <w:rPr>
          <w:i/>
          <w:iCs/>
        </w:rPr>
      </w:pPr>
      <w:r>
        <w:rPr>
          <w:i/>
          <w:iCs/>
        </w:rPr>
        <w:t xml:space="preserve">Figure #11 : Vue processus pour consulter l’inventaire du </w:t>
      </w:r>
      <w:r w:rsidR="000C7991">
        <w:rPr>
          <w:i/>
          <w:iCs/>
        </w:rPr>
        <w:t>centre de sto</w:t>
      </w:r>
      <w:r w:rsidR="00091AA0">
        <w:rPr>
          <w:i/>
          <w:iCs/>
        </w:rPr>
        <w:t>ck</w:t>
      </w:r>
    </w:p>
    <w:p w14:paraId="7413240D" w14:textId="77777777" w:rsidR="00091AA0" w:rsidRDefault="00091AA0" w:rsidP="002226CE">
      <w:pPr>
        <w:jc w:val="center"/>
        <w:rPr>
          <w:i/>
          <w:iCs/>
        </w:rPr>
      </w:pPr>
    </w:p>
    <w:p w14:paraId="0680EE73" w14:textId="11FA221C" w:rsidR="00091AA0" w:rsidRDefault="00091AA0" w:rsidP="00091AA0">
      <w:pPr>
        <w:jc w:val="center"/>
        <w:rPr>
          <w:i/>
          <w:iCs/>
        </w:rPr>
      </w:pPr>
      <w:r>
        <w:rPr>
          <w:i/>
          <w:iCs/>
          <w:noProof/>
        </w:rPr>
        <w:lastRenderedPageBreak/>
        <w:drawing>
          <wp:inline distT="0" distB="0" distL="0" distR="0" wp14:anchorId="4A7B1C84" wp14:editId="380E26FA">
            <wp:extent cx="5600700" cy="1466850"/>
            <wp:effectExtent l="0" t="0" r="0" b="0"/>
            <wp:docPr id="67346862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6C3CF7B" w14:textId="740BDF42" w:rsidR="00091AA0" w:rsidRPr="000B73AD" w:rsidRDefault="00091AA0" w:rsidP="00091AA0">
      <w:pPr>
        <w:jc w:val="center"/>
      </w:pPr>
      <w:r>
        <w:rPr>
          <w:i/>
          <w:iCs/>
        </w:rPr>
        <w:t>Figure #1</w:t>
      </w:r>
      <w:r>
        <w:rPr>
          <w:i/>
          <w:iCs/>
        </w:rPr>
        <w:t>2</w:t>
      </w:r>
      <w:r>
        <w:rPr>
          <w:i/>
          <w:iCs/>
        </w:rPr>
        <w:t xml:space="preserve"> : Vue processus pour </w:t>
      </w:r>
      <w:r>
        <w:rPr>
          <w:i/>
          <w:iCs/>
        </w:rPr>
        <w:t>se connecter</w:t>
      </w:r>
    </w:p>
    <w:p w14:paraId="341CE198" w14:textId="6D8AAB68" w:rsidR="00091AA0" w:rsidRDefault="00091AA0" w:rsidP="002226CE">
      <w:pPr>
        <w:jc w:val="center"/>
      </w:pPr>
      <w:r>
        <w:rPr>
          <w:noProof/>
        </w:rPr>
        <w:drawing>
          <wp:inline distT="0" distB="0" distL="0" distR="0" wp14:anchorId="72AC7928" wp14:editId="64F030BD">
            <wp:extent cx="5600700" cy="1466850"/>
            <wp:effectExtent l="0" t="0" r="0" b="0"/>
            <wp:docPr id="17117881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2302EF07" w14:textId="49627ACA" w:rsidR="00091AA0" w:rsidRPr="000B73AD" w:rsidRDefault="00091AA0" w:rsidP="00091AA0">
      <w:pPr>
        <w:jc w:val="center"/>
      </w:pPr>
      <w:r>
        <w:rPr>
          <w:i/>
          <w:iCs/>
        </w:rPr>
        <w:t>Figure #1</w:t>
      </w:r>
      <w:r>
        <w:rPr>
          <w:i/>
          <w:iCs/>
        </w:rPr>
        <w:t>3</w:t>
      </w:r>
      <w:r>
        <w:rPr>
          <w:i/>
          <w:iCs/>
        </w:rPr>
        <w:t xml:space="preserve"> : Vue processus </w:t>
      </w:r>
      <w:r>
        <w:rPr>
          <w:i/>
          <w:iCs/>
        </w:rPr>
        <w:t>pour se déconnecter</w:t>
      </w:r>
    </w:p>
    <w:p w14:paraId="16D9223B" w14:textId="77777777" w:rsidR="00091AA0" w:rsidRPr="000B73AD" w:rsidRDefault="00091AA0" w:rsidP="002226CE">
      <w:pPr>
        <w:jc w:val="center"/>
      </w:pPr>
    </w:p>
    <w:p w14:paraId="27BFBB28" w14:textId="77777777" w:rsidR="00F50155" w:rsidRPr="00907C0E" w:rsidRDefault="00F50155" w:rsidP="00907C0E"/>
    <w:p w14:paraId="4A947DF5" w14:textId="60EBC6F6" w:rsidR="00593715" w:rsidRDefault="00AC7E3E" w:rsidP="00FA4CA3">
      <w:pPr>
        <w:pStyle w:val="Titre1"/>
      </w:pPr>
      <w:bookmarkStart w:id="6" w:name="_Toc200106704"/>
      <w:r>
        <w:t>8</w:t>
      </w:r>
      <w:r w:rsidR="00593715">
        <w:t>.</w:t>
      </w:r>
      <w:r w:rsidR="00593715" w:rsidRPr="005E2CE5">
        <w:t xml:space="preserve"> </w:t>
      </w:r>
      <w:r w:rsidR="00FA4CA3">
        <w:t>Vue de déploiement</w:t>
      </w:r>
      <w:bookmarkEnd w:id="6"/>
    </w:p>
    <w:p w14:paraId="0FD031EC" w14:textId="16CD91CA" w:rsidR="005D47CB" w:rsidRDefault="005D47CB" w:rsidP="005D47CB">
      <w:r>
        <w:t xml:space="preserve">Pour le </w:t>
      </w:r>
      <w:r w:rsidR="00081FB9">
        <w:t>Labo 3</w:t>
      </w:r>
      <w:r>
        <w:t>, le système possède une architecture à 3 couches :</w:t>
      </w:r>
    </w:p>
    <w:p w14:paraId="343EC2CC" w14:textId="0A4942D9" w:rsidR="005D47CB" w:rsidRDefault="005D47CB" w:rsidP="005D47CB">
      <w:pPr>
        <w:pStyle w:val="Paragraphedeliste"/>
        <w:numPr>
          <w:ilvl w:val="0"/>
          <w:numId w:val="4"/>
        </w:numPr>
      </w:pPr>
      <w:r>
        <w:t>Le frontend est un</w:t>
      </w:r>
      <w:r w:rsidR="00081FB9">
        <w:t xml:space="preserve"> serveur Django</w:t>
      </w:r>
      <w:r>
        <w:t xml:space="preserve"> qui fait des appels API au backend via HTTP.</w:t>
      </w:r>
      <w:r w:rsidR="00081FB9">
        <w:t xml:space="preserve"> Se trouve sur localhost:8000</w:t>
      </w:r>
    </w:p>
    <w:p w14:paraId="10BF294F" w14:textId="3B588046" w:rsidR="005D47CB" w:rsidRDefault="005D47CB" w:rsidP="005D47CB">
      <w:pPr>
        <w:pStyle w:val="Paragraphedeliste"/>
        <w:numPr>
          <w:ilvl w:val="0"/>
          <w:numId w:val="4"/>
        </w:numPr>
      </w:pPr>
      <w:r>
        <w:t xml:space="preserve">Le backend est un serveur Express.js qui est conteneurisé grâce au </w:t>
      </w:r>
      <w:proofErr w:type="spellStart"/>
      <w:r>
        <w:t>Dockerfile</w:t>
      </w:r>
      <w:proofErr w:type="spellEnd"/>
      <w:r>
        <w:t>, roule sur localhost:3000</w:t>
      </w:r>
      <w:r w:rsidR="005E2215">
        <w:t xml:space="preserve"> et qui communique avec la base de données via la connexion TCP/IP</w:t>
      </w:r>
    </w:p>
    <w:p w14:paraId="59303B76" w14:textId="2D262610" w:rsidR="005E2215" w:rsidRDefault="005E2215" w:rsidP="005D47CB">
      <w:pPr>
        <w:pStyle w:val="Paragraphedeliste"/>
        <w:numPr>
          <w:ilvl w:val="0"/>
          <w:numId w:val="4"/>
        </w:numPr>
      </w:pPr>
      <w:r>
        <w:t>La base de données est MongoDB qui elle aussi est conteneurisé, mais utilise une image officielle de Docker pour MongoDB.</w:t>
      </w:r>
    </w:p>
    <w:p w14:paraId="36750A6E" w14:textId="64133744" w:rsidR="00081FB9" w:rsidRDefault="00081FB9" w:rsidP="005D47CB">
      <w:pPr>
        <w:pStyle w:val="Paragraphedeliste"/>
        <w:numPr>
          <w:ilvl w:val="0"/>
          <w:numId w:val="4"/>
        </w:numPr>
      </w:pPr>
      <w:r>
        <w:t xml:space="preserve">Pour les tests express.js la base de données est moquée avec </w:t>
      </w:r>
      <w:proofErr w:type="spellStart"/>
      <w:r>
        <w:t>mongodb</w:t>
      </w:r>
      <w:proofErr w:type="spellEnd"/>
      <w:r>
        <w:t>-memory-server pour ne pas manipuler la vraie base de données.</w:t>
      </w:r>
    </w:p>
    <w:p w14:paraId="2C28BA97" w14:textId="39F9CE27" w:rsidR="00081FB9" w:rsidRDefault="00081FB9" w:rsidP="005D47CB">
      <w:pPr>
        <w:pStyle w:val="Paragraphedeliste"/>
        <w:numPr>
          <w:ilvl w:val="0"/>
          <w:numId w:val="4"/>
        </w:numPr>
      </w:pPr>
      <w:r>
        <w:t>L’utilisateur doit se rendre sur localhost:8000 pour se connecter au système par son navigateur.</w:t>
      </w:r>
    </w:p>
    <w:p w14:paraId="5A9FE17A" w14:textId="6A75DF1D" w:rsidR="005E2215" w:rsidRPr="005E2215" w:rsidRDefault="005E2215" w:rsidP="005E2215">
      <w:pPr>
        <w:rPr>
          <w:i/>
          <w:iCs/>
        </w:rPr>
      </w:pPr>
      <w:r>
        <w:lastRenderedPageBreak/>
        <w:t xml:space="preserve">La vue de déploiement du système est représentée sur la </w:t>
      </w:r>
      <w:r>
        <w:rPr>
          <w:i/>
          <w:iCs/>
        </w:rPr>
        <w:t xml:space="preserve">Figure #12 </w:t>
      </w:r>
      <w:r>
        <w:t>ci-dessous</w:t>
      </w:r>
      <w:r>
        <w:rPr>
          <w:i/>
          <w:iCs/>
        </w:rPr>
        <w:t>.</w:t>
      </w:r>
    </w:p>
    <w:p w14:paraId="5B04A126" w14:textId="11EDAC75" w:rsidR="00907C0E" w:rsidRDefault="00081FB9" w:rsidP="005D47CB">
      <w:pPr>
        <w:jc w:val="center"/>
      </w:pPr>
      <w:r>
        <w:rPr>
          <w:noProof/>
        </w:rPr>
        <w:drawing>
          <wp:inline distT="0" distB="0" distL="0" distR="0" wp14:anchorId="7036E52E" wp14:editId="74094E10">
            <wp:extent cx="5610225" cy="4029075"/>
            <wp:effectExtent l="0" t="0" r="9525" b="9525"/>
            <wp:docPr id="2077267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07EA826F" w14:textId="3A4737A9" w:rsidR="005D47CB" w:rsidRDefault="005D47CB" w:rsidP="005D47CB">
      <w:pPr>
        <w:jc w:val="center"/>
        <w:rPr>
          <w:i/>
          <w:iCs/>
        </w:rPr>
      </w:pPr>
      <w:r>
        <w:rPr>
          <w:i/>
          <w:iCs/>
        </w:rPr>
        <w:t>Figure #1</w:t>
      </w:r>
      <w:r w:rsidR="00091AA0">
        <w:rPr>
          <w:i/>
          <w:iCs/>
        </w:rPr>
        <w:t>4</w:t>
      </w:r>
      <w:r>
        <w:rPr>
          <w:i/>
          <w:iCs/>
        </w:rPr>
        <w:t> : Diagramme de la vue de déploiement</w:t>
      </w:r>
    </w:p>
    <w:p w14:paraId="17AEF68D" w14:textId="314C57B3"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5DEFBA2" w14:textId="77777777" w:rsidR="00331DDA" w:rsidRDefault="00331DDA" w:rsidP="00331DDA"/>
    <w:p w14:paraId="619BF75C" w14:textId="77777777" w:rsidR="00331DDA" w:rsidRDefault="00331DDA" w:rsidP="00331DDA"/>
    <w:p w14:paraId="064D7EC2" w14:textId="77777777" w:rsidR="00331DDA" w:rsidRDefault="00331DDA" w:rsidP="00331DDA"/>
    <w:p w14:paraId="219A9C40" w14:textId="77777777" w:rsidR="00331DDA" w:rsidRDefault="00331DDA" w:rsidP="00331DDA"/>
    <w:p w14:paraId="5126FD3A" w14:textId="77777777" w:rsidR="00331DDA" w:rsidRDefault="00331DDA" w:rsidP="00331DDA"/>
    <w:p w14:paraId="2D4E820E" w14:textId="77777777" w:rsidR="00331DDA" w:rsidRDefault="00331DDA" w:rsidP="00331DDA"/>
    <w:p w14:paraId="3719ED01" w14:textId="77777777" w:rsidR="00331DDA" w:rsidRDefault="00331DDA" w:rsidP="00331DDA"/>
    <w:p w14:paraId="4C9906E4" w14:textId="77777777" w:rsidR="00331DDA" w:rsidRDefault="00331DDA" w:rsidP="00331DDA"/>
    <w:p w14:paraId="732B10D8" w14:textId="77777777" w:rsidR="00331DDA" w:rsidRDefault="00331DDA" w:rsidP="00331DDA"/>
    <w:p w14:paraId="1D128761" w14:textId="77777777" w:rsidR="00331DDA" w:rsidRDefault="00331DDA" w:rsidP="00331DDA"/>
    <w:p w14:paraId="69E1A36E" w14:textId="77777777" w:rsidR="00331DDA" w:rsidRDefault="00331DDA" w:rsidP="00331DDA"/>
    <w:p w14:paraId="33F2BA8E" w14:textId="77777777" w:rsidR="00331DDA" w:rsidRDefault="00331DDA" w:rsidP="00331DDA"/>
    <w:p w14:paraId="7A67A416" w14:textId="77777777" w:rsidR="00331DDA" w:rsidRDefault="00331DDA" w:rsidP="00331DDA"/>
    <w:p w14:paraId="10E8E7A3" w14:textId="77777777" w:rsidR="00331DDA" w:rsidRDefault="00331DDA" w:rsidP="00331DDA"/>
    <w:p w14:paraId="60AC21E6" w14:textId="77777777" w:rsidR="00331DDA" w:rsidRDefault="00331DDA" w:rsidP="00331DDA"/>
    <w:p w14:paraId="6F1D22B2" w14:textId="46D91788" w:rsidR="00593715" w:rsidRDefault="00AC7E3E" w:rsidP="00FA4CA3">
      <w:pPr>
        <w:pStyle w:val="Titre1"/>
      </w:pPr>
      <w:bookmarkStart w:id="7" w:name="_Toc200106705"/>
      <w:r>
        <w:t>9</w:t>
      </w:r>
      <w:r w:rsidR="00593715">
        <w:t>.</w:t>
      </w:r>
      <w:r w:rsidR="00593715" w:rsidRPr="005E2CE5">
        <w:t xml:space="preserve"> </w:t>
      </w:r>
      <w:r w:rsidR="00FA4CA3">
        <w:t>Vue d’implémentation</w:t>
      </w:r>
      <w:bookmarkEnd w:id="7"/>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5D889B4B" w:rsidR="00907C0E" w:rsidRDefault="001F3039" w:rsidP="00907C0E">
      <w:r>
        <w:rPr>
          <w:noProof/>
        </w:rPr>
        <w:lastRenderedPageBreak/>
        <w:drawing>
          <wp:inline distT="0" distB="0" distL="0" distR="0" wp14:anchorId="43849275" wp14:editId="5CBA7764">
            <wp:extent cx="5600700" cy="5353050"/>
            <wp:effectExtent l="0" t="0" r="0" b="0"/>
            <wp:docPr id="16302656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5353050"/>
                    </a:xfrm>
                    <a:prstGeom prst="rect">
                      <a:avLst/>
                    </a:prstGeom>
                    <a:noFill/>
                    <a:ln>
                      <a:noFill/>
                    </a:ln>
                  </pic:spPr>
                </pic:pic>
              </a:graphicData>
            </a:graphic>
          </wp:inline>
        </w:drawing>
      </w:r>
    </w:p>
    <w:p w14:paraId="790A7B91" w14:textId="02B6E57F" w:rsidR="006B163A" w:rsidRPr="006B163A" w:rsidRDefault="006B163A" w:rsidP="006B163A">
      <w:pPr>
        <w:jc w:val="center"/>
      </w:pPr>
      <w:r>
        <w:rPr>
          <w:i/>
          <w:iCs/>
        </w:rPr>
        <w:t>Figure #1</w:t>
      </w:r>
      <w:r w:rsidR="00091AA0">
        <w:rPr>
          <w:i/>
          <w:iCs/>
        </w:rPr>
        <w:t>5</w:t>
      </w:r>
      <w:r>
        <w:rPr>
          <w:i/>
          <w:iCs/>
        </w:rPr>
        <w:t> : Diagramme de la vue d’implémentation</w:t>
      </w:r>
    </w:p>
    <w:p w14:paraId="3F65FB86" w14:textId="03547811"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proofErr w:type="spellStart"/>
      <w:r w:rsidR="00331DDA">
        <w:t>requetes</w:t>
      </w:r>
      <w:proofErr w:type="spellEnd"/>
      <w:r w:rsidR="00331DDA">
        <w:t xml:space="preserve"> API au backend pour afficher le contenu sous forme de site Web avec Bootstrap ce qui le rend responsive à la résolution.</w:t>
      </w:r>
      <w:r>
        <w:t xml:space="preserve"> Le backend est un serveur Express.js lancé à partir de app.js. Une fois que ce dernier est démarré, celui-ci se connecte à la base de données à l’aide du fichier initDb.js ou créé les collections nécessaires si la base de données est vide. Par la suite, app.js importe les </w:t>
      </w:r>
      <w:r w:rsidR="00DA63A6">
        <w:t>trois</w:t>
      </w:r>
      <w:r>
        <w:t xml:space="preserve"> routeurs (</w:t>
      </w:r>
      <w:r w:rsidR="00DA63A6">
        <w:t>authRouter.js ,</w:t>
      </w:r>
      <w:r>
        <w:t>st</w:t>
      </w:r>
      <w:r w:rsidR="00DA63A6">
        <w:t>andard</w:t>
      </w:r>
      <w:r>
        <w:t>Route</w:t>
      </w:r>
      <w:r w:rsidR="00DA63A6">
        <w:t>r</w:t>
      </w:r>
      <w:r>
        <w:t>.js et adminRoute</w:t>
      </w:r>
      <w:r w:rsidR="00DA63A6">
        <w:t>r</w:t>
      </w:r>
      <w:r>
        <w:t>.js)</w:t>
      </w:r>
      <w:r w:rsidR="00131449">
        <w:t xml:space="preserve"> avec leurs propres routes API. </w:t>
      </w:r>
      <w:r w:rsidR="00DA63A6">
        <w:t>authRouter.js est accessible à tous les utilisateurs tandis que les deux autres routeurs fonctionnent que pour leur type d’utilisateur respectif.</w:t>
      </w:r>
      <w:r w:rsidR="00131449">
        <w:t xml:space="preserve"> Les routeurs utilisent un contrôleur associé pour exécuter les opérations. Ceux-ci importent les </w:t>
      </w:r>
      <w:r w:rsidR="00131449">
        <w:lastRenderedPageBreak/>
        <w:t xml:space="preserve">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p>
    <w:p w14:paraId="13A2A712" w14:textId="77777777" w:rsidR="001F6695" w:rsidRDefault="00DA63A6" w:rsidP="00DA63A6">
      <w:pPr>
        <w:spacing w:line="259" w:lineRule="auto"/>
      </w:pPr>
      <w:r>
        <w:t>Les routes REST API sont les suivantes :</w:t>
      </w:r>
    </w:p>
    <w:p w14:paraId="086DD68E" w14:textId="372309D4" w:rsidR="00DA63A6" w:rsidRDefault="00DA63A6" w:rsidP="001F6695">
      <w:pPr>
        <w:spacing w:line="259" w:lineRule="auto"/>
        <w:ind w:left="720"/>
      </w:pPr>
      <w:r>
        <w:t>'/api/v1/api-docs'</w:t>
      </w:r>
      <w:r>
        <w:t xml:space="preserve"> – pour la </w:t>
      </w:r>
      <w:proofErr w:type="spellStart"/>
      <w:r>
        <w:t>docum</w:t>
      </w:r>
      <w:proofErr w:type="spellEnd"/>
      <w:r>
        <w:t xml:space="preserve"> </w:t>
      </w:r>
      <w:proofErr w:type="spellStart"/>
      <w:r>
        <w:t>Swagger</w:t>
      </w:r>
      <w:proofErr w:type="spellEnd"/>
    </w:p>
    <w:p w14:paraId="78CCC69F" w14:textId="673BDA7C" w:rsidR="00DA63A6" w:rsidRPr="00DA63A6" w:rsidRDefault="00DA63A6" w:rsidP="001F6695">
      <w:pPr>
        <w:spacing w:line="259" w:lineRule="auto"/>
        <w:ind w:left="720"/>
      </w:pPr>
      <w:r w:rsidRPr="00DA63A6">
        <w:t>'/api/v1/standard'</w:t>
      </w:r>
      <w:r w:rsidRPr="00DA63A6">
        <w:t xml:space="preserve"> </w:t>
      </w:r>
      <w:r>
        <w:t>–</w:t>
      </w:r>
      <w:r w:rsidRPr="00DA63A6">
        <w:t xml:space="preserve"> pour</w:t>
      </w:r>
      <w:r>
        <w:t xml:space="preserve"> les routes standard</w:t>
      </w:r>
    </w:p>
    <w:p w14:paraId="62ECB513" w14:textId="4A4A4FBC" w:rsidR="00DA63A6" w:rsidRPr="00DA63A6" w:rsidRDefault="00DA63A6" w:rsidP="001F6695">
      <w:pPr>
        <w:spacing w:line="259" w:lineRule="auto"/>
        <w:ind w:left="720"/>
      </w:pPr>
      <w:r w:rsidRPr="00DA63A6">
        <w:t>'/api/v1/admin'</w:t>
      </w:r>
      <w:r w:rsidRPr="00DA63A6">
        <w:t xml:space="preserve"> </w:t>
      </w:r>
      <w:r>
        <w:t>–</w:t>
      </w:r>
      <w:r w:rsidRPr="00DA63A6">
        <w:t xml:space="preserve"> p</w:t>
      </w:r>
      <w:r>
        <w:t>our les routes administratives</w:t>
      </w:r>
    </w:p>
    <w:p w14:paraId="2408A44F" w14:textId="13D00EE0" w:rsidR="00DA63A6" w:rsidRPr="00DA63A6" w:rsidRDefault="00DA63A6" w:rsidP="001F6695">
      <w:pPr>
        <w:spacing w:line="259" w:lineRule="auto"/>
        <w:ind w:left="720"/>
      </w:pPr>
      <w:r w:rsidRPr="00DA63A6">
        <w:t>'/api/v1/</w:t>
      </w:r>
      <w:proofErr w:type="spellStart"/>
      <w:r w:rsidRPr="00DA63A6">
        <w:t>auth</w:t>
      </w:r>
      <w:proofErr w:type="spellEnd"/>
      <w:r w:rsidRPr="00DA63A6">
        <w:t>'</w:t>
      </w:r>
      <w:r w:rsidRPr="00DA63A6">
        <w:t xml:space="preserve"> – pour </w:t>
      </w:r>
      <w:r>
        <w:t>les routes d’authentification</w:t>
      </w:r>
    </w:p>
    <w:p w14:paraId="2BCA85B1" w14:textId="58D8634A" w:rsidR="00593715" w:rsidRDefault="00AC7E3E" w:rsidP="00593715">
      <w:pPr>
        <w:pStyle w:val="Titre1"/>
      </w:pPr>
      <w:bookmarkStart w:id="8" w:name="_Toc200106706"/>
      <w:r>
        <w:t>10</w:t>
      </w:r>
      <w:r w:rsidR="00593715">
        <w:t>.</w:t>
      </w:r>
      <w:r w:rsidR="00593715" w:rsidRPr="005E2CE5">
        <w:t xml:space="preserve"> D</w:t>
      </w:r>
      <w:r w:rsidR="00F50155">
        <w:t>écisions d’architecture (ADR)</w:t>
      </w:r>
      <w:bookmarkEnd w:id="8"/>
    </w:p>
    <w:p w14:paraId="193A8C0A" w14:textId="741A67A5" w:rsidR="00CF51A5" w:rsidRDefault="00CF51A5" w:rsidP="00CF51A5">
      <w:r>
        <w:t>Cette section couvre les décisions d’architecture considérés au cours des laboratoires :</w:t>
      </w:r>
    </w:p>
    <w:p w14:paraId="0F00E706" w14:textId="7BC1A261" w:rsidR="00CF51A5" w:rsidRDefault="00CF51A5" w:rsidP="00CF51A5">
      <w:pPr>
        <w:pStyle w:val="Paragraphedeliste"/>
        <w:numPr>
          <w:ilvl w:val="0"/>
          <w:numId w:val="4"/>
        </w:numPr>
      </w:pPr>
      <w:r>
        <w:t>Labo 0 : Pas de ADR (ce n’était pas demandé)</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22A3BCE3" w14:textId="75AAE82B" w:rsidR="008E1454" w:rsidRPr="00CF51A5" w:rsidRDefault="008E1454" w:rsidP="00CF51A5">
      <w:pPr>
        <w:pStyle w:val="Paragraphedeliste"/>
        <w:numPr>
          <w:ilvl w:val="0"/>
          <w:numId w:val="4"/>
        </w:numPr>
      </w:pPr>
      <w:r>
        <w:t>Labo 3 : Pas de ADR</w:t>
      </w:r>
      <w:r w:rsidR="009B6DE7">
        <w:t xml:space="preserve"> (manque de temps)</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64421300" w14:textId="7079DF55" w:rsidR="00F34EF7"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lastRenderedPageBreak/>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lastRenderedPageBreak/>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P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340AA106" w14:textId="45ED272D" w:rsidR="00F34EF7" w:rsidRPr="00F34EF7" w:rsidRDefault="00F34EF7" w:rsidP="00F34EF7">
      <w:r w:rsidRPr="00F34EF7">
        <w:rPr>
          <w:b/>
          <w:bCs/>
        </w:rPr>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lastRenderedPageBreak/>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Pr="005E2CE5"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BA342A5" w14:textId="7DE78CF3" w:rsidR="00171F84" w:rsidRDefault="00593715" w:rsidP="00171F84">
      <w:pPr>
        <w:pStyle w:val="Titre1"/>
      </w:pPr>
      <w:bookmarkStart w:id="9" w:name="_Toc200106707"/>
      <w:r>
        <w:t>1</w:t>
      </w:r>
      <w:r w:rsidR="00AC7E3E">
        <w:t>1</w:t>
      </w:r>
      <w:r>
        <w:t>.</w:t>
      </w:r>
      <w:r w:rsidR="00171F84" w:rsidRPr="005E2CE5">
        <w:t xml:space="preserve"> </w:t>
      </w:r>
      <w:r>
        <w:t>Demandes de qualité</w:t>
      </w:r>
      <w:bookmarkEnd w:id="9"/>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lastRenderedPageBreak/>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Pr="00C925FF" w:rsidRDefault="006A109B" w:rsidP="006A109B">
      <w:pPr>
        <w:pStyle w:val="Paragraphedeliste"/>
        <w:numPr>
          <w:ilvl w:val="1"/>
          <w:numId w:val="4"/>
        </w:numPr>
      </w:pPr>
      <w:r w:rsidRPr="00C925FF">
        <w:t>Requêtes HTTP vers un backend (Express</w:t>
      </w:r>
      <w:r>
        <w:t>.js) pour appeler l’API</w:t>
      </w: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708D3136" w14:textId="480045A4" w:rsidR="006A109B" w:rsidRDefault="006A109B" w:rsidP="006A109B">
      <w:pPr>
        <w:pStyle w:val="Paragraphedeliste"/>
        <w:numPr>
          <w:ilvl w:val="1"/>
          <w:numId w:val="4"/>
        </w:numPr>
      </w:pPr>
      <w:r>
        <w:t>Pipeline CI/CD mis en place après chaque push sur la branche principale</w:t>
      </w:r>
    </w:p>
    <w:p w14:paraId="0186A5A3" w14:textId="77777777" w:rsidR="00B76764" w:rsidRDefault="00B76764" w:rsidP="00B76764"/>
    <w:p w14:paraId="29703DB1" w14:textId="77777777" w:rsidR="00091AA0" w:rsidRDefault="00091AA0" w:rsidP="00B76764"/>
    <w:p w14:paraId="38C64764" w14:textId="77777777" w:rsidR="00091AA0" w:rsidRDefault="00091AA0" w:rsidP="00B76764"/>
    <w:p w14:paraId="0312D70F" w14:textId="77777777" w:rsidR="00091AA0" w:rsidRPr="006A109B" w:rsidRDefault="00091AA0" w:rsidP="00B76764"/>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0" w:name="_Toc200106708"/>
      <w:r>
        <w:t>1</w:t>
      </w:r>
      <w:r w:rsidR="00AC7E3E">
        <w:t>2</w:t>
      </w:r>
      <w:r>
        <w:t>.</w:t>
      </w:r>
      <w:r w:rsidRPr="005E2CE5">
        <w:t xml:space="preserve"> </w:t>
      </w:r>
      <w:r>
        <w:t>Risques &amp; dette technique</w:t>
      </w:r>
      <w:bookmarkEnd w:id="10"/>
    </w:p>
    <w:p w14:paraId="76933F4F" w14:textId="4732864D" w:rsidR="008A6ED6" w:rsidRDefault="00B76764" w:rsidP="005D56E0">
      <w:r>
        <w:t>Voici une liste des risques et des dettes techniques présents dans la version courante du système :</w:t>
      </w:r>
    </w:p>
    <w:p w14:paraId="358FCC51" w14:textId="2FFC5A83" w:rsidR="00543821" w:rsidRDefault="00543821" w:rsidP="00B76764">
      <w:pPr>
        <w:ind w:firstLine="720"/>
      </w:pPr>
      <w:r>
        <w:t xml:space="preserve">- Besoin d’ajouter du </w:t>
      </w:r>
      <w:proofErr w:type="spellStart"/>
      <w:r>
        <w:t>logging</w:t>
      </w:r>
      <w:proofErr w:type="spellEnd"/>
      <w:r>
        <w:t xml:space="preserve"> outre que console.log et </w:t>
      </w:r>
      <w:proofErr w:type="spellStart"/>
      <w:r>
        <w:t>print</w:t>
      </w:r>
      <w:proofErr w:type="spellEnd"/>
    </w:p>
    <w:p w14:paraId="3DC13E06" w14:textId="29A88A1D" w:rsidR="00795326" w:rsidRDefault="00795326" w:rsidP="00B76764">
      <w:pPr>
        <w:ind w:firstLine="720"/>
      </w:pPr>
      <w:r>
        <w:t>- Faire les tests côté frontend pour Django</w:t>
      </w:r>
    </w:p>
    <w:p w14:paraId="20A6CB3A" w14:textId="5C4A6FAE" w:rsidR="00B6031C" w:rsidRPr="00B76764" w:rsidRDefault="00B6031C" w:rsidP="00B76764">
      <w:pPr>
        <w:ind w:firstLine="720"/>
      </w:pPr>
      <w:r>
        <w:t>- Finaliser les tests backend pour Express pour certaines routes</w:t>
      </w:r>
    </w:p>
    <w:p w14:paraId="47E7B53A" w14:textId="1913AB44" w:rsidR="00C77743" w:rsidRDefault="001B31E1" w:rsidP="00C77743">
      <w:pPr>
        <w:pStyle w:val="Titre1"/>
      </w:pPr>
      <w:bookmarkStart w:id="11" w:name="_Toc200106709"/>
      <w:r>
        <w:t>1</w:t>
      </w:r>
      <w:r w:rsidR="00AC7E3E">
        <w:t>3</w:t>
      </w:r>
      <w:r>
        <w:t>.</w:t>
      </w:r>
      <w:r w:rsidRPr="005E2CE5">
        <w:t xml:space="preserve"> </w:t>
      </w:r>
      <w:r>
        <w:t>Glossaire</w:t>
      </w:r>
      <w:bookmarkEnd w:id="11"/>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5876E28C" w14:textId="0DD11B68" w:rsidR="0054445F" w:rsidRPr="00C77743" w:rsidRDefault="0054445F" w:rsidP="00C77743">
      <w:pPr>
        <w:pStyle w:val="Paragraphedeliste"/>
        <w:numPr>
          <w:ilvl w:val="0"/>
          <w:numId w:val="4"/>
        </w:numPr>
      </w:pPr>
      <w:r>
        <w:t>« ODM » : réfère à Object-Document Mapping</w:t>
      </w:r>
      <w:r w:rsidR="008362B6">
        <w:t xml:space="preserve"> utilisée pour les bases de données NoSQL.</w:t>
      </w:r>
    </w:p>
    <w:p w14:paraId="0C77C25B" w14:textId="77777777" w:rsidR="001B31E1" w:rsidRPr="001B31E1" w:rsidRDefault="001B31E1" w:rsidP="001B31E1"/>
    <w:p w14:paraId="7CCE5A24" w14:textId="251931A0" w:rsidR="002467D6" w:rsidRPr="00593715" w:rsidRDefault="002467D6">
      <w:pPr>
        <w:rPr>
          <w:rFonts w:asciiTheme="majorHAnsi" w:eastAsiaTheme="majorEastAsia" w:hAnsiTheme="majorHAnsi" w:cstheme="majorBidi"/>
          <w:color w:val="0F4761" w:themeColor="accent1" w:themeShade="BF"/>
          <w:sz w:val="40"/>
          <w:szCs w:val="40"/>
        </w:rPr>
      </w:pPr>
    </w:p>
    <w:sectPr w:rsidR="002467D6" w:rsidRPr="00593715" w:rsidSect="00171F84">
      <w:footerReference w:type="default" r:id="rId27"/>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EEF49" w14:textId="77777777" w:rsidR="00701561" w:rsidRDefault="00701561">
      <w:pPr>
        <w:spacing w:after="0" w:line="240" w:lineRule="auto"/>
      </w:pPr>
      <w:r>
        <w:separator/>
      </w:r>
    </w:p>
  </w:endnote>
  <w:endnote w:type="continuationSeparator" w:id="0">
    <w:p w14:paraId="61DE1C47" w14:textId="77777777" w:rsidR="00701561" w:rsidRDefault="00701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000000">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54D86" w14:textId="77777777" w:rsidR="00701561" w:rsidRDefault="00701561">
      <w:pPr>
        <w:spacing w:after="0" w:line="240" w:lineRule="auto"/>
      </w:pPr>
      <w:r>
        <w:separator/>
      </w:r>
    </w:p>
  </w:footnote>
  <w:footnote w:type="continuationSeparator" w:id="0">
    <w:p w14:paraId="1299A0DA" w14:textId="77777777" w:rsidR="00701561" w:rsidRDefault="00701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4A7485"/>
    <w:multiLevelType w:val="hybridMultilevel"/>
    <w:tmpl w:val="4080F5AE"/>
    <w:lvl w:ilvl="0" w:tplc="CF8EFB9C">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8"/>
  </w:num>
  <w:num w:numId="2" w16cid:durableId="1220897228">
    <w:abstractNumId w:val="9"/>
  </w:num>
  <w:num w:numId="3" w16cid:durableId="2028361712">
    <w:abstractNumId w:val="7"/>
  </w:num>
  <w:num w:numId="4" w16cid:durableId="716319114">
    <w:abstractNumId w:val="4"/>
  </w:num>
  <w:num w:numId="5" w16cid:durableId="1337079146">
    <w:abstractNumId w:val="2"/>
  </w:num>
  <w:num w:numId="6" w16cid:durableId="1079906884">
    <w:abstractNumId w:val="6"/>
  </w:num>
  <w:num w:numId="7" w16cid:durableId="527373375">
    <w:abstractNumId w:val="1"/>
  </w:num>
  <w:num w:numId="8" w16cid:durableId="950088679">
    <w:abstractNumId w:val="5"/>
  </w:num>
  <w:num w:numId="9" w16cid:durableId="1392575960">
    <w:abstractNumId w:val="0"/>
  </w:num>
  <w:num w:numId="10" w16cid:durableId="766539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233A9"/>
    <w:rsid w:val="000268D2"/>
    <w:rsid w:val="00056E91"/>
    <w:rsid w:val="00081FB9"/>
    <w:rsid w:val="00091AA0"/>
    <w:rsid w:val="000B73AD"/>
    <w:rsid w:val="000C7991"/>
    <w:rsid w:val="000E2946"/>
    <w:rsid w:val="001075CD"/>
    <w:rsid w:val="00131449"/>
    <w:rsid w:val="00133F86"/>
    <w:rsid w:val="001554FC"/>
    <w:rsid w:val="00171F84"/>
    <w:rsid w:val="0018482A"/>
    <w:rsid w:val="00190D46"/>
    <w:rsid w:val="00193DB2"/>
    <w:rsid w:val="001A33D9"/>
    <w:rsid w:val="001A7370"/>
    <w:rsid w:val="001B275A"/>
    <w:rsid w:val="001B31E1"/>
    <w:rsid w:val="001B4DED"/>
    <w:rsid w:val="001B6BB7"/>
    <w:rsid w:val="001C20F8"/>
    <w:rsid w:val="001F3039"/>
    <w:rsid w:val="001F6695"/>
    <w:rsid w:val="002051D2"/>
    <w:rsid w:val="002226CE"/>
    <w:rsid w:val="002313B5"/>
    <w:rsid w:val="002467D6"/>
    <w:rsid w:val="00250586"/>
    <w:rsid w:val="00272F7B"/>
    <w:rsid w:val="002C596E"/>
    <w:rsid w:val="002C7708"/>
    <w:rsid w:val="00307EF5"/>
    <w:rsid w:val="00331DDA"/>
    <w:rsid w:val="00336036"/>
    <w:rsid w:val="003514E5"/>
    <w:rsid w:val="00355EFE"/>
    <w:rsid w:val="003A2427"/>
    <w:rsid w:val="003B5D7C"/>
    <w:rsid w:val="003E7DFD"/>
    <w:rsid w:val="003F0B81"/>
    <w:rsid w:val="003F39E4"/>
    <w:rsid w:val="004237F3"/>
    <w:rsid w:val="00437918"/>
    <w:rsid w:val="004B5CBC"/>
    <w:rsid w:val="005033C0"/>
    <w:rsid w:val="00531BFF"/>
    <w:rsid w:val="0053330D"/>
    <w:rsid w:val="00543821"/>
    <w:rsid w:val="0054445F"/>
    <w:rsid w:val="005558F4"/>
    <w:rsid w:val="00557FE3"/>
    <w:rsid w:val="005738E8"/>
    <w:rsid w:val="00575C83"/>
    <w:rsid w:val="00593715"/>
    <w:rsid w:val="005B501D"/>
    <w:rsid w:val="005D47CB"/>
    <w:rsid w:val="005D56E0"/>
    <w:rsid w:val="005E2215"/>
    <w:rsid w:val="005E6191"/>
    <w:rsid w:val="00657B03"/>
    <w:rsid w:val="00662AB9"/>
    <w:rsid w:val="006A109B"/>
    <w:rsid w:val="006B163A"/>
    <w:rsid w:val="006C15A3"/>
    <w:rsid w:val="006D525C"/>
    <w:rsid w:val="006F6007"/>
    <w:rsid w:val="00700864"/>
    <w:rsid w:val="00701561"/>
    <w:rsid w:val="007679D8"/>
    <w:rsid w:val="00795326"/>
    <w:rsid w:val="007E4DFF"/>
    <w:rsid w:val="007E765B"/>
    <w:rsid w:val="007F3987"/>
    <w:rsid w:val="008362B6"/>
    <w:rsid w:val="008369A0"/>
    <w:rsid w:val="0087673E"/>
    <w:rsid w:val="008A6ED6"/>
    <w:rsid w:val="008A7560"/>
    <w:rsid w:val="008B6F5E"/>
    <w:rsid w:val="008C27D5"/>
    <w:rsid w:val="008C4FF7"/>
    <w:rsid w:val="008C6CB1"/>
    <w:rsid w:val="008E1454"/>
    <w:rsid w:val="008E5B31"/>
    <w:rsid w:val="008F2224"/>
    <w:rsid w:val="00907C0E"/>
    <w:rsid w:val="00917A5D"/>
    <w:rsid w:val="00935C61"/>
    <w:rsid w:val="00950C06"/>
    <w:rsid w:val="0097778E"/>
    <w:rsid w:val="009822C6"/>
    <w:rsid w:val="009B4DB3"/>
    <w:rsid w:val="009B6DE7"/>
    <w:rsid w:val="009C2F01"/>
    <w:rsid w:val="009C2F03"/>
    <w:rsid w:val="009E16E4"/>
    <w:rsid w:val="00A03C32"/>
    <w:rsid w:val="00A067EB"/>
    <w:rsid w:val="00A237CF"/>
    <w:rsid w:val="00A85D37"/>
    <w:rsid w:val="00AA68E8"/>
    <w:rsid w:val="00AC7E3E"/>
    <w:rsid w:val="00B02559"/>
    <w:rsid w:val="00B133F1"/>
    <w:rsid w:val="00B339D1"/>
    <w:rsid w:val="00B6031C"/>
    <w:rsid w:val="00B76764"/>
    <w:rsid w:val="00BC6DD1"/>
    <w:rsid w:val="00BD73CB"/>
    <w:rsid w:val="00BE57C2"/>
    <w:rsid w:val="00BE7D00"/>
    <w:rsid w:val="00C35D0E"/>
    <w:rsid w:val="00C45DD0"/>
    <w:rsid w:val="00C54E7C"/>
    <w:rsid w:val="00C77743"/>
    <w:rsid w:val="00C8213E"/>
    <w:rsid w:val="00C925FF"/>
    <w:rsid w:val="00CB4F11"/>
    <w:rsid w:val="00CD0A59"/>
    <w:rsid w:val="00CF51A5"/>
    <w:rsid w:val="00D34AF9"/>
    <w:rsid w:val="00D60A69"/>
    <w:rsid w:val="00DA63A6"/>
    <w:rsid w:val="00DD74E4"/>
    <w:rsid w:val="00E31789"/>
    <w:rsid w:val="00E400CE"/>
    <w:rsid w:val="00E60A4A"/>
    <w:rsid w:val="00E6194B"/>
    <w:rsid w:val="00EC5F2F"/>
    <w:rsid w:val="00EE4C4A"/>
    <w:rsid w:val="00F34EF7"/>
    <w:rsid w:val="00F50155"/>
    <w:rsid w:val="00FA1C6A"/>
    <w:rsid w:val="00FA4CA3"/>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FB92B3BF-EAB4-4EA4-9786-046E72D6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84"/>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58949822">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20012484">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693313467">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1562295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410809645">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58598111">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84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1952855333">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255553441">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1486119753">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204568384">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177163267">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1152019574">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97334154">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384573938">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132215458">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42.org/overview"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hub.docker.com/repositories/pramak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raMaks/LOG430_Labo_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1083</TotalTime>
  <Pages>31</Pages>
  <Words>5933</Words>
  <Characters>33823</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76</cp:revision>
  <cp:lastPrinted>2025-06-10T22:24:00Z</cp:lastPrinted>
  <dcterms:created xsi:type="dcterms:W3CDTF">2025-06-04T12:51:00Z</dcterms:created>
  <dcterms:modified xsi:type="dcterms:W3CDTF">2025-06-10T22:25:00Z</dcterms:modified>
</cp:coreProperties>
</file>