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465D47C4" w:rsidR="00C2231F" w:rsidRPr="004273FB" w:rsidRDefault="00E35596" w:rsidP="00C2231F">
      <w:pPr>
        <w:pStyle w:val="Default"/>
        <w:spacing w:after="200" w:line="360" w:lineRule="auto"/>
        <w:jc w:val="center"/>
        <w:rPr>
          <w:iCs/>
          <w:sz w:val="40"/>
          <w:szCs w:val="40"/>
        </w:rPr>
      </w:pPr>
      <w:r>
        <w:rPr>
          <w:iCs/>
          <w:sz w:val="40"/>
          <w:szCs w:val="40"/>
        </w:rPr>
        <w:t xml:space="preserve">Project </w:t>
      </w:r>
      <w:proofErr w:type="gramStart"/>
      <w:r w:rsidR="00C2231F">
        <w:rPr>
          <w:iCs/>
          <w:sz w:val="40"/>
          <w:szCs w:val="40"/>
        </w:rPr>
        <w:t>Title</w:t>
      </w:r>
      <w:r w:rsidR="0008684B">
        <w:rPr>
          <w:iCs/>
          <w:sz w:val="40"/>
          <w:szCs w:val="40"/>
        </w:rPr>
        <w:t xml:space="preserve"> </w:t>
      </w:r>
      <w:r w:rsidR="006B3750">
        <w:rPr>
          <w:iCs/>
          <w:sz w:val="40"/>
          <w:szCs w:val="40"/>
        </w:rPr>
        <w:t>:</w:t>
      </w:r>
      <w:proofErr w:type="gramEnd"/>
      <w:r w:rsidR="006B3750">
        <w:rPr>
          <w:iCs/>
          <w:sz w:val="40"/>
          <w:szCs w:val="40"/>
        </w:rPr>
        <w:t xml:space="preserve"> </w:t>
      </w:r>
      <w:r w:rsidR="006B3750" w:rsidRPr="006B3750">
        <w:rPr>
          <w:iCs/>
          <w:sz w:val="40"/>
          <w:szCs w:val="40"/>
          <w:lang w:val="en-US"/>
        </w:rPr>
        <w:t>Low-power SRAM cell design using transistor sizing optimization</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5020E8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6B3750">
        <w:rPr>
          <w:rFonts w:eastAsia="Times New Roman"/>
          <w:b/>
          <w:bCs/>
          <w:sz w:val="28"/>
          <w:szCs w:val="28"/>
          <w:lang w:bidi="hi-IN"/>
        </w:rPr>
        <w:t>ECE</w:t>
      </w:r>
      <w:r>
        <w:rPr>
          <w:rFonts w:eastAsia="Times New Roman"/>
          <w:b/>
          <w:bCs/>
          <w:sz w:val="28"/>
          <w:szCs w:val="28"/>
          <w:lang w:bidi="hi-IN"/>
        </w:rPr>
        <w:t xml:space="preserve"> </w:t>
      </w:r>
    </w:p>
    <w:p w14:paraId="75056B71" w14:textId="2FB64BF6" w:rsidR="003D51F0" w:rsidRPr="00190CA9" w:rsidRDefault="006B3750" w:rsidP="00C2231F">
      <w:pPr>
        <w:pStyle w:val="Default"/>
        <w:spacing w:after="120" w:line="240" w:lineRule="exact"/>
        <w:jc w:val="center"/>
        <w:rPr>
          <w:b/>
          <w:bCs/>
          <w:color w:val="FF0000"/>
          <w:sz w:val="28"/>
          <w:szCs w:val="28"/>
        </w:rPr>
      </w:pPr>
      <w:r>
        <w:rPr>
          <w:b/>
          <w:bCs/>
          <w:color w:val="FF0000"/>
          <w:sz w:val="28"/>
          <w:szCs w:val="28"/>
        </w:rPr>
        <w:t>VLSI DESIGN – 24EC2211</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A71775A" w:rsidR="00AD0A38" w:rsidRPr="008B5E6E" w:rsidRDefault="006B3750" w:rsidP="00C2231F">
      <w:pPr>
        <w:pStyle w:val="Default"/>
        <w:spacing w:after="120" w:line="240" w:lineRule="exact"/>
        <w:jc w:val="center"/>
        <w:rPr>
          <w:b/>
          <w:bCs/>
          <w:sz w:val="28"/>
          <w:szCs w:val="28"/>
        </w:rPr>
      </w:pPr>
      <w:r>
        <w:rPr>
          <w:b/>
          <w:bCs/>
          <w:sz w:val="28"/>
          <w:szCs w:val="28"/>
        </w:rPr>
        <w:t>2410040009</w:t>
      </w:r>
      <w:r w:rsidR="00AD0A38" w:rsidRPr="008B5E6E">
        <w:rPr>
          <w:b/>
          <w:bCs/>
          <w:sz w:val="28"/>
          <w:szCs w:val="28"/>
        </w:rPr>
        <w:t xml:space="preserve">: </w:t>
      </w:r>
      <w:proofErr w:type="gramStart"/>
      <w:r>
        <w:rPr>
          <w:b/>
          <w:bCs/>
          <w:sz w:val="28"/>
          <w:szCs w:val="28"/>
        </w:rPr>
        <w:t>V.PRAACHURYA</w:t>
      </w:r>
      <w:proofErr w:type="gramEnd"/>
    </w:p>
    <w:p w14:paraId="45DAFDB8" w14:textId="7BEE5336" w:rsidR="00AD0A38" w:rsidRPr="008B5E6E" w:rsidRDefault="006B3750" w:rsidP="00C2231F">
      <w:pPr>
        <w:pStyle w:val="Default"/>
        <w:spacing w:after="120" w:line="240" w:lineRule="exact"/>
        <w:jc w:val="center"/>
        <w:rPr>
          <w:b/>
          <w:bCs/>
          <w:sz w:val="28"/>
          <w:szCs w:val="28"/>
        </w:rPr>
      </w:pPr>
      <w:r>
        <w:rPr>
          <w:b/>
          <w:bCs/>
          <w:sz w:val="28"/>
          <w:szCs w:val="28"/>
        </w:rPr>
        <w:t>2410040049</w:t>
      </w:r>
      <w:r w:rsidR="00AD0A38" w:rsidRPr="008B5E6E">
        <w:rPr>
          <w:b/>
          <w:bCs/>
          <w:sz w:val="28"/>
          <w:szCs w:val="28"/>
        </w:rPr>
        <w:t xml:space="preserve">: </w:t>
      </w:r>
      <w:r>
        <w:rPr>
          <w:b/>
          <w:bCs/>
          <w:sz w:val="28"/>
          <w:szCs w:val="28"/>
        </w:rPr>
        <w:t xml:space="preserve">SHIVA KUMAR YADAV </w:t>
      </w:r>
    </w:p>
    <w:p w14:paraId="6A848B25" w14:textId="50BB53DA" w:rsidR="00365AA2" w:rsidRPr="008B5E6E" w:rsidRDefault="00365AA2"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4F59E67B" w:rsidR="00C2231F" w:rsidRPr="00142813" w:rsidRDefault="006B3750" w:rsidP="00C2231F">
      <w:pPr>
        <w:pStyle w:val="Default"/>
        <w:spacing w:after="200" w:line="360" w:lineRule="auto"/>
        <w:jc w:val="center"/>
        <w:rPr>
          <w:b/>
          <w:bCs/>
        </w:rPr>
      </w:pPr>
      <w:r>
        <w:rPr>
          <w:b/>
          <w:bCs/>
        </w:rPr>
        <w:t xml:space="preserve">Dr. Kayam Sai Kumar </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1AE8372D" w:rsidR="00161D38" w:rsidRPr="00161D38" w:rsidRDefault="00161D38" w:rsidP="008D3342">
      <w:pPr>
        <w:spacing w:line="360" w:lineRule="auto"/>
        <w:rPr>
          <w:i/>
          <w:iCs/>
          <w:kern w:val="48"/>
          <w:sz w:val="22"/>
          <w:szCs w:val="22"/>
        </w:rPr>
      </w:pPr>
    </w:p>
    <w:p w14:paraId="1CE5B389" w14:textId="38BC7F02" w:rsidR="00161D38" w:rsidRPr="00185615" w:rsidRDefault="00FF53F2" w:rsidP="00FF53F2">
      <w:pPr>
        <w:spacing w:line="360" w:lineRule="auto"/>
        <w:jc w:val="both"/>
        <w:rPr>
          <w:b/>
          <w:bCs/>
          <w:kern w:val="48"/>
          <w:sz w:val="36"/>
          <w:szCs w:val="36"/>
        </w:rPr>
      </w:pPr>
      <w:r w:rsidRPr="00185615">
        <w:rPr>
          <w:b/>
          <w:bCs/>
          <w:kern w:val="48"/>
          <w:sz w:val="36"/>
          <w:szCs w:val="36"/>
        </w:rPr>
        <w:t>Brief introduction about your project area</w:t>
      </w:r>
      <w:r w:rsidR="006B3750" w:rsidRPr="00185615">
        <w:rPr>
          <w:b/>
          <w:bCs/>
          <w:kern w:val="48"/>
          <w:sz w:val="36"/>
          <w:szCs w:val="36"/>
        </w:rPr>
        <w:t>:</w:t>
      </w:r>
    </w:p>
    <w:p w14:paraId="5592DC6A" w14:textId="77777777" w:rsidR="006B3750" w:rsidRPr="00FF53F2" w:rsidRDefault="006B3750" w:rsidP="00FF53F2">
      <w:pPr>
        <w:spacing w:line="360" w:lineRule="auto"/>
        <w:jc w:val="both"/>
        <w:rPr>
          <w:b/>
          <w:bCs/>
          <w:kern w:val="48"/>
          <w:sz w:val="22"/>
          <w:szCs w:val="22"/>
        </w:rPr>
      </w:pPr>
    </w:p>
    <w:p w14:paraId="7853C561" w14:textId="77777777" w:rsidR="006B3750" w:rsidRPr="006B3750" w:rsidRDefault="006B3750" w:rsidP="006B3750">
      <w:pPr>
        <w:spacing w:line="360" w:lineRule="auto"/>
        <w:jc w:val="both"/>
        <w:rPr>
          <w:kern w:val="48"/>
          <w:sz w:val="24"/>
          <w:szCs w:val="24"/>
          <w:lang w:val="en-IN"/>
        </w:rPr>
      </w:pPr>
      <w:r w:rsidRPr="006B3750">
        <w:rPr>
          <w:kern w:val="48"/>
          <w:sz w:val="24"/>
          <w:szCs w:val="24"/>
          <w:lang w:val="en-IN"/>
        </w:rPr>
        <w:t xml:space="preserve">Static Random Access Memory (SRAM) is one of the most important memory components used in modern digital systems such as microprocessors, cache memories, embedded systems, and portable electronic devices. With the rapid advancement of technology and continuous scaling of CMOS devices into </w:t>
      </w:r>
      <w:proofErr w:type="spellStart"/>
      <w:r w:rsidRPr="006B3750">
        <w:rPr>
          <w:kern w:val="48"/>
          <w:sz w:val="24"/>
          <w:szCs w:val="24"/>
          <w:lang w:val="en-IN"/>
        </w:rPr>
        <w:t>nanometer</w:t>
      </w:r>
      <w:proofErr w:type="spellEnd"/>
      <w:r w:rsidRPr="006B3750">
        <w:rPr>
          <w:kern w:val="48"/>
          <w:sz w:val="24"/>
          <w:szCs w:val="24"/>
          <w:lang w:val="en-IN"/>
        </w:rPr>
        <w:t xml:space="preserve"> regimes, power consumption has become a critical challenge in memory design. Since SRAM occupies a large portion of chip area in System-on-Chip (SoC) designs, reducing its power consumption significantly improves overall system efficiency.</w:t>
      </w:r>
    </w:p>
    <w:p w14:paraId="40C81E56" w14:textId="77777777" w:rsidR="006B3750" w:rsidRPr="006B3750" w:rsidRDefault="006B3750" w:rsidP="006B3750">
      <w:pPr>
        <w:spacing w:line="360" w:lineRule="auto"/>
        <w:jc w:val="both"/>
        <w:rPr>
          <w:kern w:val="48"/>
          <w:sz w:val="24"/>
          <w:szCs w:val="24"/>
          <w:lang w:val="en-IN"/>
        </w:rPr>
      </w:pPr>
      <w:r w:rsidRPr="006B3750">
        <w:rPr>
          <w:kern w:val="48"/>
          <w:sz w:val="24"/>
          <w:szCs w:val="24"/>
          <w:lang w:val="en-IN"/>
        </w:rPr>
        <w:t>A conventional SRAM cell typically consists of six transistors (6T configuration), forming two cross-coupled inverters and two access transistors. The performance and stability of the SRAM cell strongly depend on the sizing of these transistors, particularly their width-to-length (W/L) ratios. Improper sizing may lead to higher leakage power, poor read stability, write failure, or increased delay. Therefore, transistor sizing optimization plays a crucial role in achieving low power operation while maintaining adequate static noise margin (SNM), read/write stability, and speed.</w:t>
      </w:r>
    </w:p>
    <w:p w14:paraId="5840AC12" w14:textId="77777777" w:rsidR="006B3750" w:rsidRPr="006B3750" w:rsidRDefault="006B3750" w:rsidP="006B3750">
      <w:pPr>
        <w:spacing w:line="360" w:lineRule="auto"/>
        <w:jc w:val="both"/>
        <w:rPr>
          <w:kern w:val="48"/>
          <w:sz w:val="24"/>
          <w:szCs w:val="24"/>
          <w:lang w:val="en-IN"/>
        </w:rPr>
      </w:pPr>
      <w:r w:rsidRPr="006B3750">
        <w:rPr>
          <w:kern w:val="48"/>
          <w:sz w:val="24"/>
          <w:szCs w:val="24"/>
          <w:lang w:val="en-IN"/>
        </w:rPr>
        <w:t>This project focuses on designing a low-power SRAM cell by optimizing transistor dimensions to minimize dynamic and leakage power without compromising performance. Through careful analysis and simulation, parameters such as power consumption, delay, and stability margins are evaluated. The objective is to achieve an energy-efficient and reliable SRAM design suitable for modern low-power VLSI applications.</w:t>
      </w:r>
    </w:p>
    <w:p w14:paraId="392BA862" w14:textId="77777777" w:rsidR="00161D38" w:rsidRPr="00185615" w:rsidRDefault="00161D38" w:rsidP="00FF53F2">
      <w:pPr>
        <w:spacing w:line="360" w:lineRule="auto"/>
        <w:jc w:val="both"/>
        <w:rPr>
          <w:kern w:val="48"/>
          <w:sz w:val="24"/>
          <w:szCs w:val="24"/>
        </w:rPr>
      </w:pPr>
    </w:p>
    <w:p w14:paraId="2BFCAD58" w14:textId="77777777" w:rsidR="006B3750" w:rsidRDefault="006B3750" w:rsidP="00FF53F2">
      <w:pPr>
        <w:spacing w:line="360" w:lineRule="auto"/>
        <w:jc w:val="both"/>
        <w:rPr>
          <w:b/>
          <w:bCs/>
          <w:kern w:val="48"/>
          <w:sz w:val="22"/>
          <w:szCs w:val="22"/>
        </w:rPr>
      </w:pPr>
    </w:p>
    <w:p w14:paraId="772B46DA" w14:textId="77777777" w:rsidR="006B3750" w:rsidRDefault="006B3750" w:rsidP="00FF53F2">
      <w:pPr>
        <w:spacing w:line="360" w:lineRule="auto"/>
        <w:jc w:val="both"/>
        <w:rPr>
          <w:b/>
          <w:bCs/>
          <w:kern w:val="48"/>
          <w:sz w:val="22"/>
          <w:szCs w:val="22"/>
        </w:rPr>
      </w:pPr>
    </w:p>
    <w:p w14:paraId="012D1F40" w14:textId="77777777" w:rsidR="006B3750" w:rsidRDefault="006B3750" w:rsidP="00FF53F2">
      <w:pPr>
        <w:spacing w:line="360" w:lineRule="auto"/>
        <w:jc w:val="both"/>
        <w:rPr>
          <w:b/>
          <w:bCs/>
          <w:kern w:val="48"/>
          <w:sz w:val="22"/>
          <w:szCs w:val="22"/>
        </w:rPr>
      </w:pPr>
    </w:p>
    <w:p w14:paraId="20F7EE71" w14:textId="77777777" w:rsidR="006B3750" w:rsidRDefault="006B3750" w:rsidP="00FF53F2">
      <w:pPr>
        <w:spacing w:line="360" w:lineRule="auto"/>
        <w:jc w:val="both"/>
        <w:rPr>
          <w:b/>
          <w:bCs/>
          <w:kern w:val="48"/>
          <w:sz w:val="22"/>
          <w:szCs w:val="22"/>
        </w:rPr>
      </w:pPr>
    </w:p>
    <w:p w14:paraId="5B6A780A" w14:textId="77777777" w:rsidR="006B3750" w:rsidRDefault="006B3750" w:rsidP="00FF53F2">
      <w:pPr>
        <w:spacing w:line="360" w:lineRule="auto"/>
        <w:jc w:val="both"/>
        <w:rPr>
          <w:b/>
          <w:bCs/>
          <w:kern w:val="48"/>
          <w:sz w:val="22"/>
          <w:szCs w:val="22"/>
        </w:rPr>
      </w:pPr>
    </w:p>
    <w:p w14:paraId="7C61E21B" w14:textId="77777777" w:rsidR="006B3750" w:rsidRDefault="006B3750" w:rsidP="00FF53F2">
      <w:pPr>
        <w:spacing w:line="360" w:lineRule="auto"/>
        <w:jc w:val="both"/>
        <w:rPr>
          <w:b/>
          <w:bCs/>
          <w:kern w:val="48"/>
          <w:sz w:val="22"/>
          <w:szCs w:val="22"/>
        </w:rPr>
      </w:pPr>
    </w:p>
    <w:p w14:paraId="00A46AE5" w14:textId="77777777" w:rsidR="006B3750" w:rsidRDefault="006B3750" w:rsidP="00FF53F2">
      <w:pPr>
        <w:spacing w:line="360" w:lineRule="auto"/>
        <w:jc w:val="both"/>
        <w:rPr>
          <w:b/>
          <w:bCs/>
          <w:kern w:val="48"/>
          <w:sz w:val="22"/>
          <w:szCs w:val="22"/>
        </w:rPr>
      </w:pPr>
    </w:p>
    <w:p w14:paraId="700975D5" w14:textId="77777777" w:rsidR="006B3750" w:rsidRDefault="006B3750" w:rsidP="00FF53F2">
      <w:pPr>
        <w:spacing w:line="360" w:lineRule="auto"/>
        <w:jc w:val="both"/>
        <w:rPr>
          <w:b/>
          <w:bCs/>
          <w:kern w:val="48"/>
          <w:sz w:val="22"/>
          <w:szCs w:val="22"/>
        </w:rPr>
      </w:pPr>
    </w:p>
    <w:p w14:paraId="633B60D7" w14:textId="77777777" w:rsidR="006B3750" w:rsidRDefault="006B3750" w:rsidP="00FF53F2">
      <w:pPr>
        <w:spacing w:line="360" w:lineRule="auto"/>
        <w:jc w:val="both"/>
        <w:rPr>
          <w:b/>
          <w:bCs/>
          <w:kern w:val="48"/>
          <w:sz w:val="22"/>
          <w:szCs w:val="22"/>
        </w:rPr>
      </w:pPr>
    </w:p>
    <w:p w14:paraId="0C5DAE07" w14:textId="77777777" w:rsidR="006B3750" w:rsidRDefault="006B3750" w:rsidP="00FF53F2">
      <w:pPr>
        <w:spacing w:line="360" w:lineRule="auto"/>
        <w:jc w:val="both"/>
        <w:rPr>
          <w:b/>
          <w:bCs/>
          <w:kern w:val="48"/>
          <w:sz w:val="22"/>
          <w:szCs w:val="22"/>
        </w:rPr>
      </w:pPr>
    </w:p>
    <w:p w14:paraId="2A0BB570" w14:textId="77777777" w:rsidR="006B3750" w:rsidRPr="006B3750" w:rsidRDefault="006B3750" w:rsidP="00FF53F2">
      <w:pPr>
        <w:spacing w:line="360" w:lineRule="auto"/>
        <w:jc w:val="both"/>
        <w:rPr>
          <w:b/>
          <w:bCs/>
          <w:kern w:val="48"/>
          <w:sz w:val="22"/>
          <w:szCs w:val="22"/>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2AB3350E" w14:textId="1B95D0B7" w:rsidR="00161D38" w:rsidRPr="00161D38" w:rsidRDefault="00161D38" w:rsidP="00161D38">
      <w:pPr>
        <w:spacing w:line="360" w:lineRule="auto"/>
        <w:rPr>
          <w:i/>
          <w:iCs/>
          <w:kern w:val="48"/>
          <w:sz w:val="22"/>
          <w:szCs w:val="22"/>
        </w:rPr>
      </w:pPr>
    </w:p>
    <w:p w14:paraId="350CB97C" w14:textId="6D92F159" w:rsidR="00185615" w:rsidRPr="00185615" w:rsidRDefault="00185615" w:rsidP="00185615">
      <w:pPr>
        <w:spacing w:line="360" w:lineRule="auto"/>
        <w:jc w:val="both"/>
        <w:rPr>
          <w:kern w:val="48"/>
          <w:sz w:val="24"/>
          <w:szCs w:val="24"/>
          <w:lang w:val="en-IN"/>
        </w:rPr>
      </w:pPr>
      <w:r w:rsidRPr="00185615">
        <w:rPr>
          <w:kern w:val="48"/>
          <w:sz w:val="24"/>
          <w:szCs w:val="24"/>
          <w:lang w:val="en-IN"/>
        </w:rPr>
        <w:t xml:space="preserve">Static Random Access Memory (SRAM) has been extensively studied due to its critical role in modern digital systems. As CMOS technology scales into deep submicron and </w:t>
      </w:r>
      <w:proofErr w:type="spellStart"/>
      <w:r w:rsidRPr="00185615">
        <w:rPr>
          <w:kern w:val="48"/>
          <w:sz w:val="24"/>
          <w:szCs w:val="24"/>
          <w:lang w:val="en-IN"/>
        </w:rPr>
        <w:t>nanometer</w:t>
      </w:r>
      <w:proofErr w:type="spellEnd"/>
      <w:r w:rsidRPr="00185615">
        <w:rPr>
          <w:kern w:val="48"/>
          <w:sz w:val="24"/>
          <w:szCs w:val="24"/>
          <w:lang w:val="en-IN"/>
        </w:rPr>
        <w:t xml:space="preserve"> regions, several researchers have focused on reducing power consumption while maintaining stability and performance.</w:t>
      </w:r>
    </w:p>
    <w:p w14:paraId="44348B89" w14:textId="77777777" w:rsidR="00185615" w:rsidRPr="00185615" w:rsidRDefault="00185615" w:rsidP="00185615">
      <w:pPr>
        <w:spacing w:line="360" w:lineRule="auto"/>
        <w:jc w:val="both"/>
        <w:rPr>
          <w:kern w:val="48"/>
          <w:sz w:val="24"/>
          <w:szCs w:val="24"/>
          <w:lang w:val="en-IN"/>
        </w:rPr>
      </w:pPr>
      <w:r w:rsidRPr="00185615">
        <w:rPr>
          <w:kern w:val="48"/>
          <w:sz w:val="24"/>
          <w:szCs w:val="24"/>
          <w:lang w:val="en-IN"/>
        </w:rPr>
        <w:t>Earlier studies on conventional 6T SRAM cells highlighted the trade-off between stability and write ability, emphasizing the importance of proper transistor sizing. Researchers have shown that adjusting the width-to-length (W/L) ratios of pull-up, pull-down, and access transistors significantly affects Static Noise Margin (SNM), leakage current, and delay. With technology scaling, leakage power became a dominant concern, leading to techniques such as transistor sizing optimization, multi-threshold CMOS (MTCMOS), power gating, and supply voltage scaling.</w:t>
      </w:r>
    </w:p>
    <w:p w14:paraId="2ED9D72B" w14:textId="77777777" w:rsidR="00185615" w:rsidRPr="00185615" w:rsidRDefault="00185615" w:rsidP="00185615">
      <w:pPr>
        <w:spacing w:line="360" w:lineRule="auto"/>
        <w:jc w:val="both"/>
        <w:rPr>
          <w:kern w:val="48"/>
          <w:sz w:val="24"/>
          <w:szCs w:val="24"/>
          <w:lang w:val="en-IN"/>
        </w:rPr>
      </w:pPr>
      <w:r w:rsidRPr="00185615">
        <w:rPr>
          <w:kern w:val="48"/>
          <w:sz w:val="24"/>
          <w:szCs w:val="24"/>
          <w:lang w:val="en-IN"/>
        </w:rPr>
        <w:t>Recent literature also explores alternative SRAM architectures such as 8T, 9T, and 10T cells to improve read stability and reduce leakage. However, these designs often increase area overhead. Therefore, optimizing the traditional 6T SRAM cell remains an efficient and area-friendly solution for low-power applications.</w:t>
      </w:r>
    </w:p>
    <w:p w14:paraId="762062A3" w14:textId="77777777" w:rsidR="00185615" w:rsidRPr="00185615" w:rsidRDefault="00185615" w:rsidP="00185615">
      <w:pPr>
        <w:numPr>
          <w:ilvl w:val="0"/>
          <w:numId w:val="4"/>
        </w:numPr>
        <w:tabs>
          <w:tab w:val="clear" w:pos="576"/>
          <w:tab w:val="num" w:pos="360"/>
        </w:tabs>
        <w:spacing w:line="360" w:lineRule="auto"/>
        <w:jc w:val="both"/>
        <w:rPr>
          <w:b/>
          <w:bCs/>
          <w:kern w:val="48"/>
          <w:sz w:val="24"/>
          <w:szCs w:val="24"/>
          <w:lang w:val="en-IN"/>
        </w:rPr>
      </w:pPr>
      <w:r w:rsidRPr="00185615">
        <w:rPr>
          <w:b/>
          <w:bCs/>
          <w:kern w:val="48"/>
          <w:sz w:val="24"/>
          <w:szCs w:val="24"/>
          <w:lang w:val="en-IN"/>
        </w:rPr>
        <w:t>Applications of Low-Power SRAM</w:t>
      </w:r>
    </w:p>
    <w:p w14:paraId="5374F522" w14:textId="77777777" w:rsidR="00185615" w:rsidRPr="00185615" w:rsidRDefault="00185615" w:rsidP="00185615">
      <w:pPr>
        <w:spacing w:line="360" w:lineRule="auto"/>
        <w:jc w:val="both"/>
        <w:rPr>
          <w:kern w:val="48"/>
          <w:sz w:val="24"/>
          <w:szCs w:val="24"/>
          <w:lang w:val="en-IN"/>
        </w:rPr>
      </w:pPr>
      <w:r w:rsidRPr="00185615">
        <w:rPr>
          <w:kern w:val="48"/>
          <w:sz w:val="24"/>
          <w:szCs w:val="24"/>
          <w:lang w:val="en-IN"/>
        </w:rPr>
        <w:t>Low-power SRAM is widely used in:</w:t>
      </w:r>
    </w:p>
    <w:p w14:paraId="48ED052C" w14:textId="77777777" w:rsidR="00185615" w:rsidRPr="00185615" w:rsidRDefault="00185615" w:rsidP="00185615">
      <w:pPr>
        <w:numPr>
          <w:ilvl w:val="0"/>
          <w:numId w:val="29"/>
        </w:numPr>
        <w:spacing w:line="360" w:lineRule="auto"/>
        <w:jc w:val="both"/>
        <w:rPr>
          <w:kern w:val="48"/>
          <w:sz w:val="24"/>
          <w:szCs w:val="24"/>
          <w:lang w:val="en-IN"/>
        </w:rPr>
      </w:pPr>
      <w:r w:rsidRPr="00185615">
        <w:rPr>
          <w:kern w:val="48"/>
          <w:sz w:val="24"/>
          <w:szCs w:val="24"/>
          <w:lang w:val="en-IN"/>
        </w:rPr>
        <w:t>Cache memory in microprocessors</w:t>
      </w:r>
    </w:p>
    <w:p w14:paraId="47EC516F" w14:textId="77777777" w:rsidR="00185615" w:rsidRPr="00185615" w:rsidRDefault="00185615" w:rsidP="00185615">
      <w:pPr>
        <w:numPr>
          <w:ilvl w:val="0"/>
          <w:numId w:val="29"/>
        </w:numPr>
        <w:spacing w:line="360" w:lineRule="auto"/>
        <w:jc w:val="both"/>
        <w:rPr>
          <w:kern w:val="48"/>
          <w:sz w:val="24"/>
          <w:szCs w:val="24"/>
          <w:lang w:val="en-IN"/>
        </w:rPr>
      </w:pPr>
      <w:r w:rsidRPr="00185615">
        <w:rPr>
          <w:kern w:val="48"/>
          <w:sz w:val="24"/>
          <w:szCs w:val="24"/>
          <w:lang w:val="en-IN"/>
        </w:rPr>
        <w:t>Mobile and portable devices</w:t>
      </w:r>
    </w:p>
    <w:p w14:paraId="4FFCF11B" w14:textId="77777777" w:rsidR="00185615" w:rsidRPr="00185615" w:rsidRDefault="00185615" w:rsidP="00185615">
      <w:pPr>
        <w:numPr>
          <w:ilvl w:val="0"/>
          <w:numId w:val="29"/>
        </w:numPr>
        <w:spacing w:line="360" w:lineRule="auto"/>
        <w:jc w:val="both"/>
        <w:rPr>
          <w:kern w:val="48"/>
          <w:sz w:val="24"/>
          <w:szCs w:val="24"/>
          <w:lang w:val="en-IN"/>
        </w:rPr>
      </w:pPr>
      <w:r w:rsidRPr="00185615">
        <w:rPr>
          <w:kern w:val="48"/>
          <w:sz w:val="24"/>
          <w:szCs w:val="24"/>
          <w:lang w:val="en-IN"/>
        </w:rPr>
        <w:t>IoT systems</w:t>
      </w:r>
    </w:p>
    <w:p w14:paraId="35BA7439" w14:textId="77777777" w:rsidR="00185615" w:rsidRPr="00185615" w:rsidRDefault="00185615" w:rsidP="00185615">
      <w:pPr>
        <w:numPr>
          <w:ilvl w:val="0"/>
          <w:numId w:val="29"/>
        </w:numPr>
        <w:spacing w:line="360" w:lineRule="auto"/>
        <w:jc w:val="both"/>
        <w:rPr>
          <w:kern w:val="48"/>
          <w:sz w:val="24"/>
          <w:szCs w:val="24"/>
          <w:lang w:val="en-IN"/>
        </w:rPr>
      </w:pPr>
      <w:r w:rsidRPr="00185615">
        <w:rPr>
          <w:kern w:val="48"/>
          <w:sz w:val="24"/>
          <w:szCs w:val="24"/>
          <w:lang w:val="en-IN"/>
        </w:rPr>
        <w:t>Wearable electronics</w:t>
      </w:r>
    </w:p>
    <w:p w14:paraId="4D097943" w14:textId="77777777" w:rsidR="00185615" w:rsidRPr="00185615" w:rsidRDefault="00185615" w:rsidP="00185615">
      <w:pPr>
        <w:numPr>
          <w:ilvl w:val="0"/>
          <w:numId w:val="29"/>
        </w:numPr>
        <w:spacing w:line="360" w:lineRule="auto"/>
        <w:jc w:val="both"/>
        <w:rPr>
          <w:kern w:val="48"/>
          <w:sz w:val="24"/>
          <w:szCs w:val="24"/>
          <w:lang w:val="en-IN"/>
        </w:rPr>
      </w:pPr>
      <w:r w:rsidRPr="00185615">
        <w:rPr>
          <w:kern w:val="48"/>
          <w:sz w:val="24"/>
          <w:szCs w:val="24"/>
          <w:lang w:val="en-IN"/>
        </w:rPr>
        <w:t>Battery-operated embedded systems</w:t>
      </w:r>
    </w:p>
    <w:p w14:paraId="7F7DCEE9" w14:textId="77777777" w:rsidR="00185615" w:rsidRPr="00185615" w:rsidRDefault="00185615" w:rsidP="00185615">
      <w:pPr>
        <w:spacing w:line="360" w:lineRule="auto"/>
        <w:jc w:val="both"/>
        <w:rPr>
          <w:kern w:val="48"/>
          <w:sz w:val="24"/>
          <w:szCs w:val="24"/>
          <w:lang w:val="en-IN"/>
        </w:rPr>
      </w:pPr>
      <w:r w:rsidRPr="00185615">
        <w:rPr>
          <w:kern w:val="48"/>
          <w:sz w:val="24"/>
          <w:szCs w:val="24"/>
          <w:lang w:val="en-IN"/>
        </w:rPr>
        <w:t>Since SRAM occupies a large portion of System-on-Chip (SoC) area, improving its power efficiency directly enhances battery life and overall system performance. Therefore, transistor sizing optimization continues to be a practical and effective approach for low-power SRAM design.</w:t>
      </w:r>
    </w:p>
    <w:p w14:paraId="4F97671B" w14:textId="7E5B4D33" w:rsidR="00FF53F2" w:rsidRPr="00185615" w:rsidRDefault="00FF53F2" w:rsidP="00FF53F2">
      <w:pPr>
        <w:spacing w:line="360" w:lineRule="auto"/>
        <w:jc w:val="both"/>
        <w:rPr>
          <w:kern w:val="48"/>
          <w:sz w:val="24"/>
          <w:szCs w:val="24"/>
        </w:rPr>
      </w:pPr>
    </w:p>
    <w:p w14:paraId="0FAD87EE" w14:textId="0F44663E" w:rsidR="00FF53F2" w:rsidRDefault="00FF53F2" w:rsidP="00FF53F2">
      <w:pPr>
        <w:spacing w:line="360" w:lineRule="auto"/>
        <w:jc w:val="both"/>
        <w:rPr>
          <w:kern w:val="48"/>
          <w:sz w:val="22"/>
          <w:szCs w:val="22"/>
        </w:rPr>
      </w:pPr>
    </w:p>
    <w:p w14:paraId="4E131584" w14:textId="4D2D3D3F" w:rsidR="00FF53F2" w:rsidRDefault="00FF53F2" w:rsidP="00FF53F2">
      <w:pPr>
        <w:spacing w:line="360" w:lineRule="auto"/>
        <w:jc w:val="both"/>
        <w:rPr>
          <w:kern w:val="48"/>
          <w:sz w:val="22"/>
          <w:szCs w:val="22"/>
        </w:rPr>
      </w:pPr>
    </w:p>
    <w:p w14:paraId="5B9380FD" w14:textId="44C8415A" w:rsidR="00FF53F2" w:rsidRDefault="00FF53F2" w:rsidP="00FF53F2">
      <w:pPr>
        <w:spacing w:line="360" w:lineRule="auto"/>
        <w:jc w:val="both"/>
        <w:rPr>
          <w:kern w:val="48"/>
          <w:sz w:val="22"/>
          <w:szCs w:val="22"/>
        </w:rPr>
      </w:pPr>
    </w:p>
    <w:p w14:paraId="517FF28F" w14:textId="34894220" w:rsidR="00FF53F2" w:rsidRDefault="00FF53F2" w:rsidP="00FF53F2">
      <w:pPr>
        <w:spacing w:line="360" w:lineRule="auto"/>
        <w:jc w:val="both"/>
        <w:rPr>
          <w:kern w:val="48"/>
          <w:sz w:val="22"/>
          <w:szCs w:val="22"/>
        </w:rPr>
      </w:pPr>
    </w:p>
    <w:p w14:paraId="10BA87DD" w14:textId="5EFAF2A3" w:rsidR="00FF53F2" w:rsidRDefault="00FF53F2" w:rsidP="00FF53F2">
      <w:pPr>
        <w:spacing w:line="360" w:lineRule="auto"/>
        <w:jc w:val="both"/>
        <w:rPr>
          <w:kern w:val="48"/>
          <w:sz w:val="22"/>
          <w:szCs w:val="22"/>
        </w:rPr>
      </w:pPr>
    </w:p>
    <w:p w14:paraId="605B06CF" w14:textId="77777777" w:rsidR="00185615" w:rsidRDefault="00185615" w:rsidP="00FF53F2">
      <w:pPr>
        <w:spacing w:line="360" w:lineRule="auto"/>
        <w:jc w:val="both"/>
        <w:rPr>
          <w:kern w:val="48"/>
          <w:sz w:val="22"/>
          <w:szCs w:val="22"/>
        </w:rPr>
      </w:pPr>
    </w:p>
    <w:p w14:paraId="490B73B0" w14:textId="1CEDCFA3" w:rsidR="00FF53F2" w:rsidRDefault="00FF53F2" w:rsidP="00FF53F2">
      <w:pPr>
        <w:spacing w:line="360" w:lineRule="auto"/>
        <w:jc w:val="both"/>
        <w:rPr>
          <w:kern w:val="48"/>
          <w:sz w:val="22"/>
          <w:szCs w:val="22"/>
        </w:rPr>
      </w:pPr>
    </w:p>
    <w:p w14:paraId="62BFBCA8" w14:textId="1DE25107" w:rsidR="00EF6FC4" w:rsidRDefault="00FF53F2" w:rsidP="00185615">
      <w:pPr>
        <w:spacing w:line="360" w:lineRule="auto"/>
        <w:rPr>
          <w:b/>
          <w:kern w:val="48"/>
          <w:sz w:val="32"/>
          <w:szCs w:val="32"/>
        </w:rPr>
      </w:pPr>
      <w:r w:rsidRPr="00185615">
        <w:rPr>
          <w:b/>
          <w:kern w:val="48"/>
          <w:sz w:val="32"/>
          <w:szCs w:val="32"/>
        </w:rPr>
        <w:lastRenderedPageBreak/>
        <w:t>References</w:t>
      </w:r>
    </w:p>
    <w:p w14:paraId="368960F8" w14:textId="77777777" w:rsidR="00185615" w:rsidRPr="00185615" w:rsidRDefault="00185615" w:rsidP="00185615">
      <w:pPr>
        <w:spacing w:line="360" w:lineRule="auto"/>
        <w:rPr>
          <w:b/>
          <w:kern w:val="48"/>
          <w:sz w:val="32"/>
          <w:szCs w:val="32"/>
        </w:rPr>
      </w:pPr>
    </w:p>
    <w:p w14:paraId="7496BFA9" w14:textId="77777777" w:rsidR="00185615" w:rsidRDefault="00185615" w:rsidP="00185615">
      <w:pPr>
        <w:pStyle w:val="ListParagraph"/>
        <w:numPr>
          <w:ilvl w:val="0"/>
          <w:numId w:val="31"/>
        </w:numPr>
        <w:spacing w:line="360" w:lineRule="auto"/>
        <w:rPr>
          <w:bCs/>
          <w:kern w:val="48"/>
          <w:sz w:val="24"/>
          <w:szCs w:val="24"/>
          <w:lang w:val="en-IN"/>
        </w:rPr>
      </w:pPr>
      <w:r w:rsidRPr="00185615">
        <w:rPr>
          <w:bCs/>
          <w:kern w:val="48"/>
          <w:sz w:val="24"/>
          <w:szCs w:val="24"/>
          <w:lang w:val="en-IN"/>
        </w:rPr>
        <w:t xml:space="preserve">N. H. E. Weste and D. Harris, </w:t>
      </w:r>
      <w:r w:rsidRPr="00185615">
        <w:rPr>
          <w:bCs/>
          <w:i/>
          <w:iCs/>
          <w:kern w:val="48"/>
          <w:sz w:val="24"/>
          <w:szCs w:val="24"/>
          <w:lang w:val="en-IN"/>
        </w:rPr>
        <w:t>CMOS VLSI Design: A Circuits and Systems Perspective</w:t>
      </w:r>
      <w:r w:rsidRPr="00185615">
        <w:rPr>
          <w:bCs/>
          <w:kern w:val="48"/>
          <w:sz w:val="24"/>
          <w:szCs w:val="24"/>
          <w:lang w:val="en-IN"/>
        </w:rPr>
        <w:t>, 4th Edition, Pearson Education, 2011.</w:t>
      </w:r>
      <w:r w:rsidRPr="00185615">
        <w:rPr>
          <w:bCs/>
          <w:kern w:val="48"/>
          <w:sz w:val="24"/>
          <w:szCs w:val="24"/>
          <w:lang w:val="en-IN"/>
        </w:rPr>
        <w:br/>
        <w:t>(Standard textbook for CMOS design concepts, SRAM fundamentals, and transistor sizing.)</w:t>
      </w:r>
    </w:p>
    <w:p w14:paraId="4E5D54CC" w14:textId="77777777" w:rsidR="00185615" w:rsidRDefault="00185615" w:rsidP="00185615">
      <w:pPr>
        <w:pStyle w:val="ListParagraph"/>
        <w:numPr>
          <w:ilvl w:val="0"/>
          <w:numId w:val="31"/>
        </w:numPr>
        <w:spacing w:line="360" w:lineRule="auto"/>
        <w:rPr>
          <w:bCs/>
          <w:kern w:val="48"/>
          <w:sz w:val="24"/>
          <w:szCs w:val="24"/>
          <w:lang w:val="en-IN"/>
        </w:rPr>
      </w:pPr>
      <w:r w:rsidRPr="00185615">
        <w:rPr>
          <w:bCs/>
          <w:kern w:val="48"/>
          <w:sz w:val="24"/>
          <w:szCs w:val="24"/>
          <w:lang w:val="en-IN"/>
        </w:rPr>
        <w:t xml:space="preserve">B. Razavi, </w:t>
      </w:r>
      <w:r w:rsidRPr="00185615">
        <w:rPr>
          <w:bCs/>
          <w:i/>
          <w:iCs/>
          <w:kern w:val="48"/>
          <w:sz w:val="24"/>
          <w:szCs w:val="24"/>
          <w:lang w:val="en-IN"/>
        </w:rPr>
        <w:t>Design of Analog CMOS Integrated Circuits</w:t>
      </w:r>
      <w:r w:rsidRPr="00185615">
        <w:rPr>
          <w:bCs/>
          <w:kern w:val="48"/>
          <w:sz w:val="24"/>
          <w:szCs w:val="24"/>
          <w:lang w:val="en-IN"/>
        </w:rPr>
        <w:t>, McGraw-Hill, 2001.</w:t>
      </w:r>
      <w:r w:rsidRPr="00185615">
        <w:rPr>
          <w:bCs/>
          <w:kern w:val="48"/>
          <w:sz w:val="24"/>
          <w:szCs w:val="24"/>
          <w:lang w:val="en-IN"/>
        </w:rPr>
        <w:br/>
        <w:t>(Provides detailed MOS transistor operation and sizing principles.)</w:t>
      </w:r>
    </w:p>
    <w:p w14:paraId="041CF752" w14:textId="77777777" w:rsidR="00185615" w:rsidRDefault="00185615" w:rsidP="00185615">
      <w:pPr>
        <w:pStyle w:val="ListParagraph"/>
        <w:numPr>
          <w:ilvl w:val="0"/>
          <w:numId w:val="31"/>
        </w:numPr>
        <w:spacing w:line="360" w:lineRule="auto"/>
        <w:rPr>
          <w:bCs/>
          <w:kern w:val="48"/>
          <w:sz w:val="24"/>
          <w:szCs w:val="24"/>
          <w:lang w:val="en-IN"/>
        </w:rPr>
      </w:pPr>
      <w:r w:rsidRPr="00185615">
        <w:rPr>
          <w:bCs/>
          <w:kern w:val="48"/>
          <w:sz w:val="24"/>
          <w:szCs w:val="24"/>
          <w:lang w:val="en-IN"/>
        </w:rPr>
        <w:t xml:space="preserve"> K. Roy, S. Mukhopadhyay, and H. Mahmoodi-</w:t>
      </w:r>
      <w:proofErr w:type="spellStart"/>
      <w:r w:rsidRPr="00185615">
        <w:rPr>
          <w:bCs/>
          <w:kern w:val="48"/>
          <w:sz w:val="24"/>
          <w:szCs w:val="24"/>
          <w:lang w:val="en-IN"/>
        </w:rPr>
        <w:t>Meimand</w:t>
      </w:r>
      <w:proofErr w:type="spellEnd"/>
      <w:r w:rsidRPr="00185615">
        <w:rPr>
          <w:bCs/>
          <w:kern w:val="48"/>
          <w:sz w:val="24"/>
          <w:szCs w:val="24"/>
          <w:lang w:val="en-IN"/>
        </w:rPr>
        <w:t>, “Leakage Current Mechanisms and Leakage Reduction Techniques in Deep-</w:t>
      </w:r>
      <w:proofErr w:type="spellStart"/>
      <w:r w:rsidRPr="00185615">
        <w:rPr>
          <w:bCs/>
          <w:kern w:val="48"/>
          <w:sz w:val="24"/>
          <w:szCs w:val="24"/>
          <w:lang w:val="en-IN"/>
        </w:rPr>
        <w:t>Submicrometer</w:t>
      </w:r>
      <w:proofErr w:type="spellEnd"/>
      <w:r w:rsidRPr="00185615">
        <w:rPr>
          <w:bCs/>
          <w:kern w:val="48"/>
          <w:sz w:val="24"/>
          <w:szCs w:val="24"/>
          <w:lang w:val="en-IN"/>
        </w:rPr>
        <w:t xml:space="preserve"> CMOS Circuits,” </w:t>
      </w:r>
      <w:r w:rsidRPr="00185615">
        <w:rPr>
          <w:bCs/>
          <w:i/>
          <w:iCs/>
          <w:kern w:val="48"/>
          <w:sz w:val="24"/>
          <w:szCs w:val="24"/>
          <w:lang w:val="en-IN"/>
        </w:rPr>
        <w:t>Proceedings of the IEEE</w:t>
      </w:r>
      <w:r w:rsidRPr="00185615">
        <w:rPr>
          <w:bCs/>
          <w:kern w:val="48"/>
          <w:sz w:val="24"/>
          <w:szCs w:val="24"/>
          <w:lang w:val="en-IN"/>
        </w:rPr>
        <w:t>, vol. 91, no. 2, pp. 305–327, Feb. 2003.</w:t>
      </w:r>
      <w:r w:rsidRPr="00185615">
        <w:rPr>
          <w:bCs/>
          <w:kern w:val="48"/>
          <w:sz w:val="24"/>
          <w:szCs w:val="24"/>
          <w:lang w:val="en-IN"/>
        </w:rPr>
        <w:br/>
        <w:t>(Discusses leakage power issues in scaled CMOS technologies.)</w:t>
      </w:r>
    </w:p>
    <w:p w14:paraId="042A7812" w14:textId="77777777" w:rsidR="00185615" w:rsidRDefault="00185615" w:rsidP="00185615">
      <w:pPr>
        <w:pStyle w:val="ListParagraph"/>
        <w:numPr>
          <w:ilvl w:val="0"/>
          <w:numId w:val="31"/>
        </w:numPr>
        <w:spacing w:line="360" w:lineRule="auto"/>
        <w:rPr>
          <w:bCs/>
          <w:kern w:val="48"/>
          <w:sz w:val="24"/>
          <w:szCs w:val="24"/>
          <w:lang w:val="en-IN"/>
        </w:rPr>
      </w:pPr>
      <w:r w:rsidRPr="00185615">
        <w:rPr>
          <w:bCs/>
          <w:kern w:val="48"/>
          <w:sz w:val="24"/>
          <w:szCs w:val="24"/>
          <w:lang w:val="en-IN"/>
        </w:rPr>
        <w:t xml:space="preserve">E. Seevinck, F. J. List, and J. Lohstroh, “Static-Noise Margin Analysis of MOS SRAM Cells,” </w:t>
      </w:r>
      <w:r w:rsidRPr="00185615">
        <w:rPr>
          <w:bCs/>
          <w:i/>
          <w:iCs/>
          <w:kern w:val="48"/>
          <w:sz w:val="24"/>
          <w:szCs w:val="24"/>
          <w:lang w:val="en-IN"/>
        </w:rPr>
        <w:t>IEEE Journal of Solid-State Circuits</w:t>
      </w:r>
      <w:r w:rsidRPr="00185615">
        <w:rPr>
          <w:bCs/>
          <w:kern w:val="48"/>
          <w:sz w:val="24"/>
          <w:szCs w:val="24"/>
          <w:lang w:val="en-IN"/>
        </w:rPr>
        <w:t>, vol. 22, no. 5, pp. 748–754, Oct. 1987.</w:t>
      </w:r>
      <w:r w:rsidRPr="00185615">
        <w:rPr>
          <w:bCs/>
          <w:kern w:val="48"/>
          <w:sz w:val="24"/>
          <w:szCs w:val="24"/>
          <w:lang w:val="en-IN"/>
        </w:rPr>
        <w:br/>
        <w:t>(Classic paper on Static Noise Margin (SNM) analysis in SRAM.)</w:t>
      </w:r>
    </w:p>
    <w:p w14:paraId="3D90BECC" w14:textId="77777777" w:rsidR="00185615" w:rsidRDefault="00185615" w:rsidP="00185615">
      <w:pPr>
        <w:pStyle w:val="ListParagraph"/>
        <w:numPr>
          <w:ilvl w:val="0"/>
          <w:numId w:val="31"/>
        </w:numPr>
        <w:spacing w:line="360" w:lineRule="auto"/>
        <w:rPr>
          <w:bCs/>
          <w:kern w:val="48"/>
          <w:sz w:val="24"/>
          <w:szCs w:val="24"/>
          <w:lang w:val="en-IN"/>
        </w:rPr>
      </w:pPr>
      <w:r w:rsidRPr="00185615">
        <w:rPr>
          <w:bCs/>
          <w:kern w:val="48"/>
          <w:sz w:val="24"/>
          <w:szCs w:val="24"/>
          <w:lang w:val="en-IN"/>
        </w:rPr>
        <w:t xml:space="preserve"> S. Birla, R. K. Singh, and M. Pattanaik, “Static Noise Margin Analysis of Various SRAM Topologies,” </w:t>
      </w:r>
      <w:r w:rsidRPr="00185615">
        <w:rPr>
          <w:bCs/>
          <w:i/>
          <w:iCs/>
          <w:kern w:val="48"/>
          <w:sz w:val="24"/>
          <w:szCs w:val="24"/>
          <w:lang w:val="en-IN"/>
        </w:rPr>
        <w:t>International Journal of Engineering Science and Technology</w:t>
      </w:r>
      <w:r w:rsidRPr="00185615">
        <w:rPr>
          <w:bCs/>
          <w:kern w:val="48"/>
          <w:sz w:val="24"/>
          <w:szCs w:val="24"/>
          <w:lang w:val="en-IN"/>
        </w:rPr>
        <w:t>, 2011.</w:t>
      </w:r>
      <w:r w:rsidRPr="00185615">
        <w:rPr>
          <w:bCs/>
          <w:kern w:val="48"/>
          <w:sz w:val="24"/>
          <w:szCs w:val="24"/>
          <w:lang w:val="en-IN"/>
        </w:rPr>
        <w:br/>
        <w:t>(Comparison of different SRAM cell structures.)</w:t>
      </w:r>
    </w:p>
    <w:p w14:paraId="08534AA5" w14:textId="5C517F62" w:rsidR="00185615" w:rsidRPr="00185615" w:rsidRDefault="00185615" w:rsidP="00185615">
      <w:pPr>
        <w:pStyle w:val="ListParagraph"/>
        <w:numPr>
          <w:ilvl w:val="0"/>
          <w:numId w:val="31"/>
        </w:numPr>
        <w:spacing w:line="360" w:lineRule="auto"/>
        <w:rPr>
          <w:bCs/>
          <w:kern w:val="48"/>
          <w:sz w:val="24"/>
          <w:szCs w:val="24"/>
          <w:lang w:val="en-IN"/>
        </w:rPr>
      </w:pPr>
      <w:r w:rsidRPr="00185615">
        <w:rPr>
          <w:bCs/>
          <w:kern w:val="48"/>
          <w:sz w:val="24"/>
          <w:szCs w:val="24"/>
          <w:lang w:val="en-IN"/>
        </w:rPr>
        <w:t xml:space="preserve">  J. P. Uyemura, </w:t>
      </w:r>
      <w:r w:rsidRPr="00185615">
        <w:rPr>
          <w:bCs/>
          <w:i/>
          <w:iCs/>
          <w:kern w:val="48"/>
          <w:sz w:val="24"/>
          <w:szCs w:val="24"/>
          <w:lang w:val="en-IN"/>
        </w:rPr>
        <w:t>Introduction to VLSI Circuits and Systems</w:t>
      </w:r>
      <w:r w:rsidRPr="00185615">
        <w:rPr>
          <w:bCs/>
          <w:kern w:val="48"/>
          <w:sz w:val="24"/>
          <w:szCs w:val="24"/>
          <w:lang w:val="en-IN"/>
        </w:rPr>
        <w:t>, Wiley, 2002.</w:t>
      </w:r>
      <w:r w:rsidRPr="00185615">
        <w:rPr>
          <w:bCs/>
          <w:kern w:val="48"/>
          <w:sz w:val="24"/>
          <w:szCs w:val="24"/>
          <w:lang w:val="en-IN"/>
        </w:rPr>
        <w:br/>
        <w:t>(Covers CMOS basics and memory design principles.)</w:t>
      </w:r>
    </w:p>
    <w:p w14:paraId="778BEDA5" w14:textId="77777777" w:rsidR="00185615" w:rsidRPr="00185615" w:rsidRDefault="00185615" w:rsidP="00185615">
      <w:pPr>
        <w:spacing w:line="360" w:lineRule="auto"/>
        <w:rPr>
          <w:bCs/>
          <w:kern w:val="48"/>
          <w:sz w:val="30"/>
          <w:szCs w:val="30"/>
        </w:rPr>
      </w:pPr>
    </w:p>
    <w:sectPr w:rsidR="00185615" w:rsidRPr="00185615"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B1E4" w14:textId="77777777" w:rsidR="008A10B7" w:rsidRDefault="008A10B7" w:rsidP="001A3B3D">
      <w:r>
        <w:separator/>
      </w:r>
    </w:p>
  </w:endnote>
  <w:endnote w:type="continuationSeparator" w:id="0">
    <w:p w14:paraId="01B17D60" w14:textId="77777777" w:rsidR="008A10B7" w:rsidRDefault="008A10B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CD186" w14:textId="77777777" w:rsidR="008A10B7" w:rsidRDefault="008A10B7" w:rsidP="001A3B3D">
      <w:r>
        <w:separator/>
      </w:r>
    </w:p>
  </w:footnote>
  <w:footnote w:type="continuationSeparator" w:id="0">
    <w:p w14:paraId="49C9E98F" w14:textId="77777777" w:rsidR="008A10B7" w:rsidRDefault="008A10B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BB4A5F"/>
    <w:multiLevelType w:val="hybridMultilevel"/>
    <w:tmpl w:val="E526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CE03B3C"/>
    <w:multiLevelType w:val="multilevel"/>
    <w:tmpl w:val="493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1BD3DBC"/>
    <w:multiLevelType w:val="hybridMultilevel"/>
    <w:tmpl w:val="85C663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7"/>
  </w:num>
  <w:num w:numId="2" w16cid:durableId="1807968776">
    <w:abstractNumId w:val="24"/>
  </w:num>
  <w:num w:numId="3" w16cid:durableId="750084772">
    <w:abstractNumId w:val="15"/>
  </w:num>
  <w:num w:numId="4" w16cid:durableId="2003586525">
    <w:abstractNumId w:val="19"/>
  </w:num>
  <w:num w:numId="5" w16cid:durableId="778068133">
    <w:abstractNumId w:val="19"/>
  </w:num>
  <w:num w:numId="6" w16cid:durableId="1285036494">
    <w:abstractNumId w:val="19"/>
  </w:num>
  <w:num w:numId="7" w16cid:durableId="1709331483">
    <w:abstractNumId w:val="19"/>
  </w:num>
  <w:num w:numId="8" w16cid:durableId="41756616">
    <w:abstractNumId w:val="22"/>
  </w:num>
  <w:num w:numId="9" w16cid:durableId="653071649">
    <w:abstractNumId w:val="25"/>
  </w:num>
  <w:num w:numId="10" w16cid:durableId="261959035">
    <w:abstractNumId w:val="18"/>
  </w:num>
  <w:num w:numId="11" w16cid:durableId="2067996179">
    <w:abstractNumId w:val="13"/>
  </w:num>
  <w:num w:numId="12" w16cid:durableId="351803511">
    <w:abstractNumId w:val="12"/>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0"/>
  </w:num>
  <w:num w:numId="25" w16cid:durableId="1221599887">
    <w:abstractNumId w:val="11"/>
  </w:num>
  <w:num w:numId="26" w16cid:durableId="1441611315">
    <w:abstractNumId w:val="16"/>
  </w:num>
  <w:num w:numId="27" w16cid:durableId="995690061">
    <w:abstractNumId w:val="21"/>
  </w:num>
  <w:num w:numId="28" w16cid:durableId="1069307095">
    <w:abstractNumId w:val="27"/>
  </w:num>
  <w:num w:numId="29" w16cid:durableId="998458783">
    <w:abstractNumId w:val="23"/>
  </w:num>
  <w:num w:numId="30" w16cid:durableId="554122534">
    <w:abstractNumId w:val="14"/>
  </w:num>
  <w:num w:numId="31" w16cid:durableId="3825609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A2051"/>
    <w:rsid w:val="000C1E68"/>
    <w:rsid w:val="00142813"/>
    <w:rsid w:val="00161D38"/>
    <w:rsid w:val="00185615"/>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3663"/>
    <w:rsid w:val="00645D22"/>
    <w:rsid w:val="00651A08"/>
    <w:rsid w:val="00654204"/>
    <w:rsid w:val="00670434"/>
    <w:rsid w:val="006840A8"/>
    <w:rsid w:val="006B3750"/>
    <w:rsid w:val="006B6B66"/>
    <w:rsid w:val="006C275C"/>
    <w:rsid w:val="006F6D3D"/>
    <w:rsid w:val="00715BEA"/>
    <w:rsid w:val="00740EEA"/>
    <w:rsid w:val="0074410A"/>
    <w:rsid w:val="00794804"/>
    <w:rsid w:val="007B33F1"/>
    <w:rsid w:val="007B6DDA"/>
    <w:rsid w:val="007C0308"/>
    <w:rsid w:val="007C2FF2"/>
    <w:rsid w:val="007D6232"/>
    <w:rsid w:val="007F1F99"/>
    <w:rsid w:val="007F768F"/>
    <w:rsid w:val="008044EF"/>
    <w:rsid w:val="0080791D"/>
    <w:rsid w:val="00836367"/>
    <w:rsid w:val="00843623"/>
    <w:rsid w:val="00873603"/>
    <w:rsid w:val="008A10B7"/>
    <w:rsid w:val="008A2C7D"/>
    <w:rsid w:val="008B5E6E"/>
    <w:rsid w:val="008B6524"/>
    <w:rsid w:val="008C4B23"/>
    <w:rsid w:val="008D3342"/>
    <w:rsid w:val="008F6E2C"/>
    <w:rsid w:val="009303D9"/>
    <w:rsid w:val="00933C64"/>
    <w:rsid w:val="00972203"/>
    <w:rsid w:val="009F1D79"/>
    <w:rsid w:val="00A059B3"/>
    <w:rsid w:val="00AA245F"/>
    <w:rsid w:val="00AD0A38"/>
    <w:rsid w:val="00AD317B"/>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Praachurya Varaganti</cp:lastModifiedBy>
  <cp:revision>2</cp:revision>
  <dcterms:created xsi:type="dcterms:W3CDTF">2026-02-18T16:30:00Z</dcterms:created>
  <dcterms:modified xsi:type="dcterms:W3CDTF">2026-02-18T16:30:00Z</dcterms:modified>
</cp:coreProperties>
</file>