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ED4CF64" w:rsidR="000A2116" w:rsidRDefault="00E97933" w:rsidP="004256DE">
      <w:pPr>
        <w:spacing w:before="60" w:after="60" w:line="276" w:lineRule="auto"/>
        <w:jc w:val="center"/>
        <w:rPr>
          <w:rFonts w:ascii="Book Antiqua" w:hAnsi="Book Antiqua" w:cs="Times New Roman"/>
          <w:b/>
          <w:szCs w:val="20"/>
        </w:rPr>
      </w:pPr>
      <w:r w:rsidRPr="0060664C">
        <w:rPr>
          <w:rFonts w:ascii="Book Antiqua" w:hAnsi="Book Antiqua" w:cs="Times New Roman"/>
          <w:b/>
          <w:color w:val="FF0000"/>
          <w:szCs w:val="20"/>
        </w:rPr>
        <w:t>Response to Reviewer’s Comments</w:t>
      </w:r>
      <w:r w:rsidR="000A2116" w:rsidRPr="0060664C">
        <w:rPr>
          <w:rFonts w:ascii="Book Antiqua" w:hAnsi="Book Antiqua" w:cs="Times New Roman"/>
          <w:b/>
          <w:color w:val="FF0000"/>
          <w:szCs w:val="20"/>
        </w:rPr>
        <w:t xml:space="preserve"> </w:t>
      </w:r>
      <w:r w:rsidR="000A2116">
        <w:rPr>
          <w:rFonts w:ascii="Book Antiqua" w:hAnsi="Book Antiqua" w:cs="Times New Roman"/>
          <w:b/>
          <w:szCs w:val="20"/>
        </w:rPr>
        <w:t>– I</w:t>
      </w:r>
      <w:r w:rsidR="00B91CC3">
        <w:rPr>
          <w:rFonts w:ascii="Book Antiqua" w:hAnsi="Book Antiqua" w:cs="Times New Roman"/>
          <w:b/>
          <w:szCs w:val="20"/>
        </w:rPr>
        <w:t>C</w:t>
      </w:r>
      <w:r w:rsidR="00874C4B">
        <w:rPr>
          <w:rFonts w:ascii="Book Antiqua" w:hAnsi="Book Antiqua" w:cs="Times New Roman"/>
          <w:b/>
          <w:szCs w:val="20"/>
        </w:rPr>
        <w:t>OEI</w:t>
      </w:r>
      <w:r w:rsidR="000A2116">
        <w:rPr>
          <w:rFonts w:ascii="Book Antiqua" w:hAnsi="Book Antiqua" w:cs="Times New Roman"/>
          <w:b/>
          <w:szCs w:val="20"/>
        </w:rPr>
        <w:t xml:space="preserve"> 202</w:t>
      </w:r>
      <w:r w:rsidR="00874C4B">
        <w:rPr>
          <w:rFonts w:ascii="Book Antiqua" w:hAnsi="Book Antiqua" w:cs="Times New Roman"/>
          <w:b/>
          <w:szCs w:val="20"/>
        </w:rPr>
        <w:t>3</w:t>
      </w:r>
    </w:p>
    <w:p w14:paraId="5525039F" w14:textId="089BF21B" w:rsidR="0060664C" w:rsidRPr="004256DE" w:rsidRDefault="00C8795A" w:rsidP="00C8795A">
      <w:pPr>
        <w:spacing w:before="60" w:after="60" w:line="276" w:lineRule="auto"/>
        <w:jc w:val="both"/>
        <w:rPr>
          <w:rFonts w:ascii="Book Antiqua" w:hAnsi="Book Antiqua" w:cs="Times New Roman"/>
          <w:b/>
          <w:szCs w:val="20"/>
        </w:rPr>
      </w:pPr>
      <w:r>
        <w:rPr>
          <w:rFonts w:ascii="Book Antiqua" w:hAnsi="Book Antiqua" w:cs="Times New Roman"/>
          <w:b/>
          <w:szCs w:val="20"/>
        </w:rPr>
        <w:t xml:space="preserve">    </w:t>
      </w:r>
      <w:r w:rsidR="0060664C">
        <w:rPr>
          <w:rFonts w:ascii="Book Antiqua" w:hAnsi="Book Antiqua" w:cs="Times New Roman"/>
          <w:b/>
          <w:szCs w:val="20"/>
        </w:rPr>
        <w:t xml:space="preserve">Title: </w:t>
      </w:r>
      <w:r w:rsidRPr="00C8795A">
        <w:rPr>
          <w:rFonts w:ascii="Book Antiqua" w:hAnsi="Book Antiqua" w:cs="Times New Roman"/>
          <w:b/>
          <w:szCs w:val="20"/>
        </w:rPr>
        <w:t>Hyperspectral Image clustering and</w:t>
      </w:r>
      <w:r>
        <w:rPr>
          <w:rFonts w:ascii="Book Antiqua" w:hAnsi="Book Antiqua" w:cs="Times New Roman"/>
          <w:b/>
          <w:szCs w:val="20"/>
        </w:rPr>
        <w:t xml:space="preserve"> </w:t>
      </w:r>
      <w:r w:rsidRPr="00C8795A">
        <w:rPr>
          <w:rFonts w:ascii="Book Antiqua" w:hAnsi="Book Antiqua" w:cs="Times New Roman"/>
          <w:b/>
          <w:szCs w:val="20"/>
        </w:rPr>
        <w:t>local feature selection using Gini</w:t>
      </w:r>
      <w:r>
        <w:rPr>
          <w:rFonts w:ascii="Book Antiqua" w:hAnsi="Book Antiqua" w:cs="Times New Roman"/>
          <w:b/>
          <w:szCs w:val="20"/>
        </w:rPr>
        <w:t xml:space="preserve"> </w:t>
      </w:r>
      <w:r w:rsidRPr="00C8795A">
        <w:rPr>
          <w:rFonts w:ascii="Book Antiqua" w:hAnsi="Book Antiqua" w:cs="Times New Roman"/>
          <w:b/>
          <w:szCs w:val="20"/>
        </w:rPr>
        <w:t>Impurity</w:t>
      </w:r>
    </w:p>
    <w:p w14:paraId="609F4B31" w14:textId="6EC607DB" w:rsidR="00E451F2" w:rsidRDefault="00E451F2" w:rsidP="00DB1763">
      <w:pPr>
        <w:spacing w:before="60" w:after="60" w:line="276" w:lineRule="auto"/>
        <w:jc w:val="both"/>
        <w:rPr>
          <w:rFonts w:ascii="Book Antiqua" w:hAnsi="Book Antiqua" w:cs="Times New Roman"/>
          <w:sz w:val="20"/>
          <w:szCs w:val="20"/>
        </w:rPr>
      </w:pPr>
      <w:r w:rsidRPr="58972526">
        <w:rPr>
          <w:rFonts w:ascii="Book Antiqua" w:hAnsi="Book Antiqua" w:cs="Times New Roman"/>
          <w:sz w:val="20"/>
          <w:szCs w:val="20"/>
        </w:rPr>
        <w:t xml:space="preserve">We sincerely thank the </w:t>
      </w:r>
      <w:r w:rsidR="0011556D" w:rsidRPr="58972526">
        <w:rPr>
          <w:rFonts w:ascii="Book Antiqua" w:hAnsi="Book Antiqua" w:cs="Times New Roman"/>
          <w:sz w:val="20"/>
          <w:szCs w:val="20"/>
        </w:rPr>
        <w:t>t</w:t>
      </w:r>
      <w:r w:rsidR="00874C4B">
        <w:rPr>
          <w:rFonts w:ascii="Book Antiqua" w:hAnsi="Book Antiqua" w:cs="Times New Roman"/>
          <w:sz w:val="20"/>
          <w:szCs w:val="20"/>
        </w:rPr>
        <w:t>wo</w:t>
      </w:r>
      <w:r w:rsidRPr="58972526">
        <w:rPr>
          <w:rFonts w:ascii="Book Antiqua" w:hAnsi="Book Antiqua" w:cs="Times New Roman"/>
          <w:sz w:val="20"/>
          <w:szCs w:val="20"/>
        </w:rPr>
        <w:t xml:space="preserve"> anonymous reviewers for their valuable time and efforts. </w:t>
      </w:r>
      <w:r w:rsidRPr="58972526">
        <w:rPr>
          <w:rFonts w:ascii="Book Antiqua" w:eastAsia="Times New Roman" w:hAnsi="Book Antiqua" w:cs="Times New Roman"/>
          <w:color w:val="000000" w:themeColor="text1"/>
          <w:sz w:val="20"/>
          <w:szCs w:val="20"/>
        </w:rPr>
        <w:t>Their comments and suggestions have improved the quality of this manuscript.</w:t>
      </w:r>
      <w:r w:rsidRPr="58972526">
        <w:rPr>
          <w:rFonts w:ascii="Book Antiqua" w:hAnsi="Book Antiqua" w:cs="Times New Roman"/>
          <w:sz w:val="20"/>
          <w:szCs w:val="20"/>
        </w:rPr>
        <w:t xml:space="preserve"> The major </w:t>
      </w:r>
      <w:r w:rsidR="1E2FC7A6" w:rsidRPr="58972526">
        <w:rPr>
          <w:rFonts w:ascii="Book Antiqua" w:hAnsi="Book Antiqua" w:cs="Times New Roman"/>
          <w:sz w:val="20"/>
          <w:szCs w:val="20"/>
        </w:rPr>
        <w:t>improvements</w:t>
      </w:r>
      <w:r w:rsidRPr="58972526">
        <w:rPr>
          <w:rFonts w:ascii="Book Antiqua" w:hAnsi="Book Antiqua" w:cs="Times New Roman"/>
          <w:sz w:val="20"/>
          <w:szCs w:val="20"/>
        </w:rPr>
        <w:t xml:space="preserve">/changes we have made are as follows: </w:t>
      </w:r>
    </w:p>
    <w:p w14:paraId="0DB0E3B0" w14:textId="7FC3078C" w:rsidR="00D757CF" w:rsidRDefault="00B91CC3" w:rsidP="00DB1763">
      <w:pPr>
        <w:pStyle w:val="ListParagraph"/>
        <w:numPr>
          <w:ilvl w:val="0"/>
          <w:numId w:val="11"/>
        </w:numPr>
        <w:spacing w:before="60" w:after="60" w:line="276" w:lineRule="auto"/>
        <w:jc w:val="both"/>
        <w:rPr>
          <w:rFonts w:ascii="Book Antiqua" w:eastAsia="Times New Roman" w:hAnsi="Book Antiqua" w:cs="Times New Roman"/>
          <w:color w:val="000000" w:themeColor="text1"/>
          <w:sz w:val="20"/>
          <w:szCs w:val="20"/>
        </w:rPr>
      </w:pPr>
      <w:r>
        <w:rPr>
          <w:rFonts w:ascii="Book Antiqua" w:hAnsi="Book Antiqua" w:cs="Times New Roman"/>
          <w:sz w:val="20"/>
          <w:szCs w:val="20"/>
        </w:rPr>
        <w:t>Diagrams of good quality</w:t>
      </w:r>
      <w:r w:rsidR="00642413">
        <w:rPr>
          <w:rFonts w:ascii="Book Antiqua" w:hAnsi="Book Antiqua" w:cs="Times New Roman"/>
          <w:sz w:val="20"/>
          <w:szCs w:val="20"/>
        </w:rPr>
        <w:t xml:space="preserve"> and with high resolution</w:t>
      </w:r>
      <w:r>
        <w:rPr>
          <w:rFonts w:ascii="Book Antiqua" w:hAnsi="Book Antiqua" w:cs="Times New Roman"/>
          <w:sz w:val="20"/>
          <w:szCs w:val="20"/>
        </w:rPr>
        <w:t xml:space="preserve"> have been </w:t>
      </w:r>
      <w:r w:rsidR="00716E91" w:rsidRPr="58972526">
        <w:rPr>
          <w:rFonts w:ascii="Book Antiqua" w:hAnsi="Book Antiqua" w:cs="Times New Roman"/>
          <w:sz w:val="20"/>
          <w:szCs w:val="20"/>
        </w:rPr>
        <w:t xml:space="preserve">added </w:t>
      </w:r>
      <w:r w:rsidR="499EF5F6" w:rsidRPr="58972526">
        <w:rPr>
          <w:rFonts w:ascii="Book Antiqua" w:hAnsi="Book Antiqua" w:cs="Times New Roman"/>
          <w:sz w:val="20"/>
          <w:szCs w:val="20"/>
        </w:rPr>
        <w:t>to</w:t>
      </w:r>
      <w:r w:rsidR="003562E8" w:rsidRPr="58972526">
        <w:rPr>
          <w:rFonts w:ascii="Book Antiqua" w:hAnsi="Book Antiqua" w:cs="Times New Roman"/>
          <w:sz w:val="20"/>
          <w:szCs w:val="20"/>
        </w:rPr>
        <w:t xml:space="preserve"> the revised manuscript</w:t>
      </w:r>
      <w:r w:rsidR="00716E91" w:rsidRPr="58972526">
        <w:rPr>
          <w:rFonts w:ascii="Book Antiqua" w:eastAsia="Times New Roman" w:hAnsi="Book Antiqua" w:cs="Times New Roman"/>
          <w:color w:val="000000" w:themeColor="text1"/>
          <w:sz w:val="20"/>
          <w:szCs w:val="20"/>
        </w:rPr>
        <w:t>.</w:t>
      </w:r>
    </w:p>
    <w:p w14:paraId="49000B18" w14:textId="31553667" w:rsidR="00B91CC3" w:rsidRPr="00D757CF" w:rsidRDefault="00074506" w:rsidP="00DB1763">
      <w:pPr>
        <w:pStyle w:val="ListParagraph"/>
        <w:numPr>
          <w:ilvl w:val="0"/>
          <w:numId w:val="11"/>
        </w:numPr>
        <w:spacing w:before="60" w:after="60" w:line="276" w:lineRule="auto"/>
        <w:jc w:val="both"/>
        <w:rPr>
          <w:rFonts w:ascii="Book Antiqua" w:eastAsia="Times New Roman" w:hAnsi="Book Antiqua" w:cs="Times New Roman"/>
          <w:color w:val="000000" w:themeColor="text1"/>
          <w:sz w:val="20"/>
          <w:szCs w:val="20"/>
        </w:rPr>
      </w:pPr>
      <w:r>
        <w:rPr>
          <w:rFonts w:ascii="Book Antiqua" w:hAnsi="Book Antiqua" w:cs="Times New Roman"/>
          <w:sz w:val="20"/>
          <w:szCs w:val="20"/>
        </w:rPr>
        <w:t>Few more</w:t>
      </w:r>
      <w:r w:rsidR="00B91CC3">
        <w:rPr>
          <w:rFonts w:ascii="Book Antiqua" w:hAnsi="Book Antiqua" w:cs="Times New Roman"/>
          <w:sz w:val="20"/>
          <w:szCs w:val="20"/>
        </w:rPr>
        <w:t xml:space="preserve"> references have been added to the revised manuscript. </w:t>
      </w:r>
    </w:p>
    <w:p w14:paraId="1B729CB6" w14:textId="65D0EADB" w:rsidR="00E451F2" w:rsidRPr="00874C4B" w:rsidRDefault="00874C4B" w:rsidP="00874C4B">
      <w:pPr>
        <w:pStyle w:val="ListParagraph"/>
        <w:numPr>
          <w:ilvl w:val="0"/>
          <w:numId w:val="11"/>
        </w:numPr>
        <w:spacing w:before="60" w:after="60" w:line="276" w:lineRule="auto"/>
        <w:jc w:val="both"/>
        <w:rPr>
          <w:rFonts w:ascii="Book Antiqua" w:eastAsia="Times New Roman" w:hAnsi="Book Antiqua" w:cs="Times New Roman"/>
          <w:color w:val="000000" w:themeColor="text1"/>
          <w:sz w:val="20"/>
          <w:szCs w:val="20"/>
        </w:rPr>
      </w:pPr>
      <w:r>
        <w:rPr>
          <w:rFonts w:ascii="Book Antiqua" w:eastAsia="Times New Roman" w:hAnsi="Book Antiqua" w:cs="Times New Roman"/>
          <w:color w:val="000000" w:themeColor="text1"/>
          <w:sz w:val="20"/>
          <w:szCs w:val="20"/>
        </w:rPr>
        <w:t>I</w:t>
      </w:r>
      <w:r w:rsidRPr="00874C4B">
        <w:rPr>
          <w:rFonts w:ascii="Book Antiqua" w:eastAsia="Times New Roman" w:hAnsi="Book Antiqua" w:cs="Times New Roman"/>
          <w:color w:val="000000" w:themeColor="text1"/>
          <w:sz w:val="20"/>
          <w:szCs w:val="20"/>
        </w:rPr>
        <w:t>ntroduction part</w:t>
      </w:r>
      <w:r>
        <w:rPr>
          <w:rFonts w:ascii="Book Antiqua" w:eastAsia="Times New Roman" w:hAnsi="Book Antiqua" w:cs="Times New Roman"/>
          <w:color w:val="000000" w:themeColor="text1"/>
          <w:sz w:val="20"/>
          <w:szCs w:val="20"/>
        </w:rPr>
        <w:t xml:space="preserve"> is </w:t>
      </w:r>
      <w:r w:rsidRPr="00874C4B">
        <w:rPr>
          <w:rFonts w:ascii="Book Antiqua" w:eastAsia="Times New Roman" w:hAnsi="Book Antiqua" w:cs="Times New Roman"/>
          <w:color w:val="000000" w:themeColor="text1"/>
          <w:sz w:val="20"/>
          <w:szCs w:val="20"/>
        </w:rPr>
        <w:t>revised for perfect</w:t>
      </w:r>
      <w:r>
        <w:rPr>
          <w:rFonts w:ascii="Book Antiqua" w:eastAsia="Times New Roman" w:hAnsi="Book Antiqua" w:cs="Times New Roman"/>
          <w:color w:val="000000" w:themeColor="text1"/>
          <w:sz w:val="20"/>
          <w:szCs w:val="20"/>
        </w:rPr>
        <w:t xml:space="preserve"> </w:t>
      </w:r>
      <w:r w:rsidRPr="00874C4B">
        <w:rPr>
          <w:rFonts w:ascii="Book Antiqua" w:eastAsia="Times New Roman" w:hAnsi="Book Antiqua" w:cs="Times New Roman"/>
          <w:color w:val="000000" w:themeColor="text1"/>
          <w:sz w:val="20"/>
          <w:szCs w:val="20"/>
        </w:rPr>
        <w:t>representation of the scope of the paper</w:t>
      </w:r>
      <w:r>
        <w:rPr>
          <w:rFonts w:ascii="Book Antiqua" w:eastAsia="Times New Roman" w:hAnsi="Book Antiqua" w:cs="Times New Roman"/>
          <w:color w:val="000000" w:themeColor="text1"/>
          <w:sz w:val="20"/>
          <w:szCs w:val="20"/>
        </w:rPr>
        <w:t xml:space="preserve"> and </w:t>
      </w:r>
      <w:bookmarkStart w:id="0" w:name="_Hlk129898008"/>
      <w:r w:rsidR="00716E91" w:rsidRPr="00874C4B">
        <w:rPr>
          <w:rFonts w:ascii="Book Antiqua" w:hAnsi="Book Antiqua" w:cs="Times New Roman"/>
          <w:sz w:val="20"/>
          <w:szCs w:val="20"/>
        </w:rPr>
        <w:t xml:space="preserve">added </w:t>
      </w:r>
      <w:r w:rsidR="2180FB5B" w:rsidRPr="00874C4B">
        <w:rPr>
          <w:rFonts w:ascii="Book Antiqua" w:hAnsi="Book Antiqua" w:cs="Times New Roman"/>
          <w:sz w:val="20"/>
          <w:szCs w:val="20"/>
        </w:rPr>
        <w:t>to</w:t>
      </w:r>
      <w:r w:rsidR="00716E91" w:rsidRPr="00874C4B">
        <w:rPr>
          <w:rFonts w:ascii="Book Antiqua" w:hAnsi="Book Antiqua" w:cs="Times New Roman"/>
          <w:sz w:val="20"/>
          <w:szCs w:val="20"/>
        </w:rPr>
        <w:t xml:space="preserve"> the revised manuscript</w:t>
      </w:r>
      <w:r w:rsidR="00D757CF" w:rsidRPr="00874C4B">
        <w:rPr>
          <w:rFonts w:ascii="Book Antiqua" w:eastAsia="Times New Roman" w:hAnsi="Book Antiqua" w:cs="Times New Roman"/>
          <w:color w:val="000000" w:themeColor="text1"/>
          <w:sz w:val="20"/>
          <w:szCs w:val="20"/>
        </w:rPr>
        <w:t>.</w:t>
      </w:r>
    </w:p>
    <w:bookmarkEnd w:id="0"/>
    <w:p w14:paraId="30AE2055" w14:textId="77777777" w:rsidR="00E451F2" w:rsidRPr="00734496" w:rsidRDefault="00E451F2" w:rsidP="00DB1763">
      <w:pPr>
        <w:spacing w:before="60" w:after="60" w:line="276" w:lineRule="auto"/>
        <w:jc w:val="both"/>
        <w:rPr>
          <w:rFonts w:ascii="Book Antiqua" w:hAnsi="Book Antiqua" w:cs="Times New Roman"/>
          <w:sz w:val="20"/>
          <w:szCs w:val="20"/>
        </w:rPr>
      </w:pPr>
      <w:r w:rsidRPr="00734496">
        <w:rPr>
          <w:rFonts w:ascii="Book Antiqua" w:hAnsi="Book Antiqua" w:cs="Times New Roman"/>
          <w:sz w:val="20"/>
          <w:szCs w:val="20"/>
        </w:rPr>
        <w:t>In addition, we made a few minor corrections to improve the overall readability of the manuscript. Please find below the responses to the comments.</w:t>
      </w:r>
    </w:p>
    <w:p w14:paraId="6F59AD34" w14:textId="460D6F49" w:rsidR="00F36DB0" w:rsidRPr="00A9555A" w:rsidRDefault="00F36DB0" w:rsidP="00DB1763">
      <w:pPr>
        <w:spacing w:line="276" w:lineRule="auto"/>
        <w:jc w:val="both"/>
        <w:rPr>
          <w:rFonts w:ascii="Book Antiqua" w:hAnsi="Book Antiqua" w:cs="Times New Roman"/>
          <w:b/>
          <w:sz w:val="20"/>
          <w:szCs w:val="20"/>
        </w:rPr>
      </w:pPr>
      <w:r w:rsidRPr="00734496">
        <w:rPr>
          <w:rFonts w:ascii="Book Antiqua" w:hAnsi="Book Antiqua" w:cs="Times New Roman"/>
          <w:sz w:val="20"/>
          <w:szCs w:val="20"/>
        </w:rPr>
        <w:br/>
      </w:r>
      <w:r w:rsidRPr="00A9555A">
        <w:rPr>
          <w:rFonts w:ascii="Book Antiqua" w:hAnsi="Book Antiqua" w:cs="Times New Roman"/>
          <w:b/>
          <w:sz w:val="20"/>
          <w:szCs w:val="20"/>
        </w:rPr>
        <w:t>Reviewer(s) Comments:</w:t>
      </w:r>
    </w:p>
    <w:p w14:paraId="610F49EE" w14:textId="3CC5E228" w:rsidR="00341959" w:rsidRPr="00341959" w:rsidRDefault="00E451F2" w:rsidP="00341959">
      <w:pPr>
        <w:shd w:val="clear" w:color="auto" w:fill="C9C9C9" w:themeFill="accent3" w:themeFillTint="99"/>
        <w:spacing w:before="60" w:after="60" w:line="276" w:lineRule="auto"/>
        <w:jc w:val="center"/>
        <w:rPr>
          <w:rFonts w:ascii="Book Antiqua" w:hAnsi="Book Antiqua" w:cs="Times New Roman"/>
          <w:sz w:val="20"/>
          <w:szCs w:val="20"/>
        </w:rPr>
      </w:pPr>
      <w:r w:rsidRPr="00734496">
        <w:rPr>
          <w:rFonts w:ascii="Book Antiqua" w:hAnsi="Book Antiqua" w:cs="Times New Roman"/>
          <w:b/>
          <w:sz w:val="20"/>
          <w:szCs w:val="20"/>
        </w:rPr>
        <w:t xml:space="preserve">Reviewer </w:t>
      </w:r>
      <w:r w:rsidR="00FE24C5" w:rsidRPr="00734496">
        <w:rPr>
          <w:rFonts w:ascii="Book Antiqua" w:hAnsi="Book Antiqua" w:cs="Times New Roman"/>
          <w:b/>
          <w:sz w:val="20"/>
          <w:szCs w:val="20"/>
        </w:rPr>
        <w:t xml:space="preserve">– </w:t>
      </w:r>
      <w:r w:rsidRPr="00734496">
        <w:rPr>
          <w:rFonts w:ascii="Book Antiqua" w:hAnsi="Book Antiqua" w:cs="Times New Roman"/>
          <w:b/>
          <w:sz w:val="20"/>
          <w:szCs w:val="20"/>
        </w:rPr>
        <w:t>1</w:t>
      </w:r>
      <w:r w:rsidR="001341CB">
        <w:rPr>
          <w:rFonts w:ascii="Book Antiqua" w:hAnsi="Book Antiqua" w:cs="Times New Roman"/>
          <w:b/>
          <w:sz w:val="20"/>
          <w:szCs w:val="20"/>
        </w:rPr>
        <w:t xml:space="preserve"> </w:t>
      </w:r>
    </w:p>
    <w:p w14:paraId="6973EFD3" w14:textId="77777777" w:rsidR="001E2FB1" w:rsidRDefault="001E2FB1" w:rsidP="00535AAE">
      <w:pPr>
        <w:spacing w:after="0" w:line="276" w:lineRule="auto"/>
        <w:jc w:val="both"/>
        <w:rPr>
          <w:rFonts w:ascii="Book Antiqua" w:hAnsi="Book Antiqua" w:cs="Times New Roman"/>
          <w:color w:val="FF0000"/>
          <w:sz w:val="20"/>
          <w:szCs w:val="20"/>
        </w:rPr>
      </w:pPr>
    </w:p>
    <w:p w14:paraId="5B4E9413" w14:textId="0E81E855" w:rsidR="00B91CC3" w:rsidRDefault="00874C4B" w:rsidP="00535AAE">
      <w:pPr>
        <w:spacing w:after="0" w:line="276" w:lineRule="auto"/>
        <w:jc w:val="both"/>
        <w:rPr>
          <w:rFonts w:ascii="Book Antiqua" w:hAnsi="Book Antiqua" w:cs="Times New Roman"/>
          <w:color w:val="FF0000"/>
          <w:sz w:val="20"/>
          <w:szCs w:val="20"/>
        </w:rPr>
      </w:pPr>
      <w:r w:rsidRPr="00830FD8">
        <w:rPr>
          <w:rFonts w:ascii="Book Antiqua" w:hAnsi="Book Antiqua" w:cs="Times New Roman"/>
          <w:color w:val="FF0000"/>
          <w:sz w:val="20"/>
          <w:szCs w:val="20"/>
        </w:rPr>
        <w:t>“</w:t>
      </w:r>
      <w:bookmarkStart w:id="1" w:name="_Hlk129897503"/>
      <w:r w:rsidRPr="00830FD8">
        <w:rPr>
          <w:rFonts w:ascii="Book Antiqua" w:hAnsi="Book Antiqua" w:cs="Times New Roman"/>
          <w:color w:val="FF0000"/>
          <w:sz w:val="20"/>
          <w:szCs w:val="20"/>
        </w:rPr>
        <w:t>Hyperspectral image clustering and local feature selection using gini impurity</w:t>
      </w:r>
      <w:bookmarkEnd w:id="1"/>
      <w:r w:rsidRPr="00830FD8">
        <w:rPr>
          <w:rFonts w:ascii="Book Antiqua" w:hAnsi="Book Antiqua" w:cs="Times New Roman"/>
          <w:color w:val="FF0000"/>
          <w:sz w:val="20"/>
          <w:szCs w:val="20"/>
        </w:rPr>
        <w:t>” is the proposed title of this paper</w:t>
      </w:r>
      <w:r w:rsidR="00B91CC3" w:rsidRPr="00830FD8">
        <w:rPr>
          <w:rFonts w:ascii="Book Antiqua" w:hAnsi="Book Antiqua" w:cs="Times New Roman"/>
          <w:color w:val="FF0000"/>
          <w:sz w:val="20"/>
          <w:szCs w:val="20"/>
        </w:rPr>
        <w:t>.</w:t>
      </w:r>
    </w:p>
    <w:p w14:paraId="226692CC" w14:textId="77777777" w:rsidR="00830FD8" w:rsidRDefault="00874C4B"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Yes, </w:t>
      </w:r>
      <w:r w:rsidR="00830FD8">
        <w:rPr>
          <w:rFonts w:ascii="Book Antiqua" w:hAnsi="Book Antiqua" w:cs="Times New Roman"/>
          <w:sz w:val="20"/>
          <w:szCs w:val="20"/>
        </w:rPr>
        <w:t>title of research paper is “</w:t>
      </w:r>
      <w:r w:rsidR="00830FD8" w:rsidRPr="00830FD8">
        <w:rPr>
          <w:rFonts w:ascii="Book Antiqua" w:hAnsi="Book Antiqua" w:cs="Times New Roman"/>
          <w:sz w:val="20"/>
          <w:szCs w:val="20"/>
        </w:rPr>
        <w:t>Hyperspectral Image clustering and local feature selection using Gini Impurity</w:t>
      </w:r>
      <w:r w:rsidR="00830FD8">
        <w:rPr>
          <w:rFonts w:ascii="Book Antiqua" w:hAnsi="Book Antiqua" w:cs="Times New Roman"/>
          <w:sz w:val="20"/>
          <w:szCs w:val="20"/>
        </w:rPr>
        <w:t>”</w:t>
      </w:r>
    </w:p>
    <w:p w14:paraId="28BAC984" w14:textId="77777777" w:rsidR="00341959" w:rsidRDefault="00341959" w:rsidP="00535AAE">
      <w:pPr>
        <w:spacing w:after="0" w:line="276" w:lineRule="auto"/>
        <w:jc w:val="both"/>
        <w:rPr>
          <w:rFonts w:ascii="Book Antiqua" w:hAnsi="Book Antiqua" w:cs="Times New Roman"/>
          <w:color w:val="FF0000"/>
          <w:sz w:val="20"/>
          <w:szCs w:val="20"/>
        </w:rPr>
      </w:pPr>
    </w:p>
    <w:p w14:paraId="775D1C7A" w14:textId="0EF3D12D" w:rsidR="00830FD8" w:rsidRDefault="00830FD8" w:rsidP="00535AAE">
      <w:pPr>
        <w:spacing w:after="0" w:line="276" w:lineRule="auto"/>
        <w:jc w:val="both"/>
        <w:rPr>
          <w:rFonts w:ascii="Book Antiqua" w:hAnsi="Book Antiqua" w:cs="Times New Roman"/>
          <w:color w:val="FF0000"/>
          <w:sz w:val="20"/>
          <w:szCs w:val="20"/>
        </w:rPr>
      </w:pPr>
      <w:r w:rsidRPr="00830FD8">
        <w:rPr>
          <w:rFonts w:ascii="Book Antiqua" w:hAnsi="Book Antiqua" w:cs="Times New Roman"/>
          <w:color w:val="FF0000"/>
          <w:sz w:val="20"/>
          <w:szCs w:val="20"/>
        </w:rPr>
        <w:t>Keyword should be start with capital letter</w:t>
      </w:r>
      <w:r>
        <w:rPr>
          <w:rFonts w:ascii="Book Antiqua" w:hAnsi="Book Antiqua" w:cs="Times New Roman"/>
          <w:color w:val="FF0000"/>
          <w:sz w:val="20"/>
          <w:szCs w:val="20"/>
        </w:rPr>
        <w:t>.</w:t>
      </w:r>
    </w:p>
    <w:p w14:paraId="509B1482" w14:textId="4D17FCBA" w:rsidR="00BB50DA" w:rsidRDefault="0088585E"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In response to suggestion</w:t>
      </w:r>
      <w:r w:rsidR="00B372CC" w:rsidRPr="00B372CC">
        <w:rPr>
          <w:rFonts w:ascii="Book Antiqua" w:hAnsi="Book Antiqua" w:cs="Times New Roman"/>
          <w:sz w:val="20"/>
          <w:szCs w:val="20"/>
        </w:rPr>
        <w:t xml:space="preserve">, the revised </w:t>
      </w:r>
      <w:r w:rsidR="00B372CC">
        <w:rPr>
          <w:rFonts w:ascii="Book Antiqua" w:hAnsi="Book Antiqua" w:cs="Times New Roman"/>
          <w:sz w:val="20"/>
          <w:szCs w:val="20"/>
        </w:rPr>
        <w:t>manuscript</w:t>
      </w:r>
      <w:r w:rsidR="00B372CC" w:rsidRPr="00B372CC">
        <w:rPr>
          <w:rFonts w:ascii="Book Antiqua" w:hAnsi="Book Antiqua" w:cs="Times New Roman"/>
          <w:sz w:val="20"/>
          <w:szCs w:val="20"/>
        </w:rPr>
        <w:t xml:space="preserve"> now includes updated keywords.</w:t>
      </w:r>
    </w:p>
    <w:p w14:paraId="68774D42" w14:textId="77777777" w:rsidR="00341959" w:rsidRDefault="00341959" w:rsidP="00535AAE">
      <w:pPr>
        <w:spacing w:after="0" w:line="276" w:lineRule="auto"/>
        <w:jc w:val="both"/>
        <w:rPr>
          <w:rFonts w:ascii="Book Antiqua" w:hAnsi="Book Antiqua" w:cs="Times New Roman"/>
          <w:sz w:val="20"/>
          <w:szCs w:val="20"/>
        </w:rPr>
      </w:pPr>
    </w:p>
    <w:p w14:paraId="0E0AC646" w14:textId="266A5307" w:rsidR="00B372CC" w:rsidRPr="00B372CC" w:rsidRDefault="00B372CC" w:rsidP="00535AAE">
      <w:pPr>
        <w:spacing w:after="0" w:line="276" w:lineRule="auto"/>
        <w:jc w:val="both"/>
        <w:rPr>
          <w:rFonts w:ascii="Book Antiqua" w:hAnsi="Book Antiqua" w:cs="Times New Roman"/>
          <w:color w:val="FF0000"/>
          <w:sz w:val="20"/>
          <w:szCs w:val="20"/>
        </w:rPr>
      </w:pPr>
      <w:r w:rsidRPr="00B372CC">
        <w:rPr>
          <w:rFonts w:ascii="Book Antiqua" w:hAnsi="Book Antiqua" w:cs="Times New Roman"/>
          <w:color w:val="FF0000"/>
          <w:sz w:val="20"/>
          <w:szCs w:val="20"/>
        </w:rPr>
        <w:t xml:space="preserve">In what way </w:t>
      </w:r>
      <w:r w:rsidR="0088585E">
        <w:rPr>
          <w:rFonts w:ascii="Book Antiqua" w:hAnsi="Book Antiqua" w:cs="Times New Roman"/>
          <w:color w:val="FF0000"/>
          <w:sz w:val="20"/>
          <w:szCs w:val="20"/>
        </w:rPr>
        <w:t>G</w:t>
      </w:r>
      <w:r w:rsidRPr="00B372CC">
        <w:rPr>
          <w:rFonts w:ascii="Book Antiqua" w:hAnsi="Book Antiqua" w:cs="Times New Roman"/>
          <w:color w:val="FF0000"/>
          <w:sz w:val="20"/>
          <w:szCs w:val="20"/>
        </w:rPr>
        <w:t xml:space="preserve">ini </w:t>
      </w:r>
      <w:r w:rsidR="0088585E">
        <w:rPr>
          <w:rFonts w:ascii="Book Antiqua" w:hAnsi="Book Antiqua" w:cs="Times New Roman"/>
          <w:color w:val="FF0000"/>
          <w:sz w:val="20"/>
          <w:szCs w:val="20"/>
        </w:rPr>
        <w:t>I</w:t>
      </w:r>
      <w:r w:rsidRPr="00B372CC">
        <w:rPr>
          <w:rFonts w:ascii="Book Antiqua" w:hAnsi="Book Antiqua" w:cs="Times New Roman"/>
          <w:color w:val="FF0000"/>
          <w:sz w:val="20"/>
          <w:szCs w:val="20"/>
        </w:rPr>
        <w:t>mpurity used to recognize the significant segments?</w:t>
      </w:r>
    </w:p>
    <w:p w14:paraId="1175689D" w14:textId="6C4D1D4E" w:rsidR="0060739A" w:rsidRDefault="0088585E" w:rsidP="0060739A">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As mentioned in the Abstract, </w:t>
      </w:r>
      <w:r w:rsidR="0060739A" w:rsidRPr="0060739A">
        <w:rPr>
          <w:rFonts w:ascii="Book Antiqua" w:hAnsi="Book Antiqua" w:cs="Times New Roman"/>
          <w:sz w:val="20"/>
          <w:szCs w:val="20"/>
        </w:rPr>
        <w:t>Gini Impurity measures the probability for a random instance being misclassified when chosen randomly. The lower the Gini Impurity, the lower the likelihood of misclassification</w:t>
      </w:r>
      <w:r w:rsidR="0060739A">
        <w:rPr>
          <w:rFonts w:ascii="Book Antiqua" w:hAnsi="Book Antiqua" w:cs="Times New Roman"/>
          <w:sz w:val="20"/>
          <w:szCs w:val="20"/>
        </w:rPr>
        <w:t xml:space="preserve">. </w:t>
      </w:r>
    </w:p>
    <w:p w14:paraId="295DECFA" w14:textId="15AF02EF" w:rsidR="00D41C0F" w:rsidRDefault="006D0F3C" w:rsidP="00D41C0F">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As </w:t>
      </w:r>
      <w:r w:rsidR="001F3C50">
        <w:rPr>
          <w:rFonts w:ascii="Book Antiqua" w:hAnsi="Book Antiqua" w:cs="Times New Roman"/>
          <w:sz w:val="20"/>
          <w:szCs w:val="20"/>
        </w:rPr>
        <w:t xml:space="preserve">per the definition of Gini Impurity, </w:t>
      </w:r>
      <w:r w:rsidR="0088585E">
        <w:rPr>
          <w:rFonts w:ascii="Book Antiqua" w:hAnsi="Book Antiqua" w:cs="Times New Roman"/>
          <w:sz w:val="20"/>
          <w:szCs w:val="20"/>
        </w:rPr>
        <w:t>lower Gini I</w:t>
      </w:r>
      <w:r w:rsidR="0060739A" w:rsidRPr="0060739A">
        <w:rPr>
          <w:rFonts w:ascii="Book Antiqua" w:hAnsi="Book Antiqua" w:cs="Times New Roman"/>
          <w:sz w:val="20"/>
          <w:szCs w:val="20"/>
        </w:rPr>
        <w:t>mpurity implies that for</w:t>
      </w:r>
      <w:r w:rsidR="0060739A">
        <w:rPr>
          <w:rFonts w:ascii="Book Antiqua" w:hAnsi="Book Antiqua" w:cs="Times New Roman"/>
          <w:sz w:val="20"/>
          <w:szCs w:val="20"/>
        </w:rPr>
        <w:t xml:space="preserve"> </w:t>
      </w:r>
      <w:r w:rsidR="0060739A" w:rsidRPr="0060739A">
        <w:rPr>
          <w:rFonts w:ascii="Book Antiqua" w:hAnsi="Book Antiqua" w:cs="Times New Roman"/>
          <w:sz w:val="20"/>
          <w:szCs w:val="20"/>
        </w:rPr>
        <w:t>a segment most of the pixel values are similar</w:t>
      </w:r>
      <w:r w:rsidR="001F3C50">
        <w:rPr>
          <w:rFonts w:ascii="Book Antiqua" w:hAnsi="Book Antiqua" w:cs="Times New Roman"/>
          <w:sz w:val="20"/>
          <w:szCs w:val="20"/>
        </w:rPr>
        <w:t>.</w:t>
      </w:r>
      <w:r w:rsidR="0060739A">
        <w:rPr>
          <w:rFonts w:ascii="Book Antiqua" w:hAnsi="Book Antiqua" w:cs="Times New Roman"/>
          <w:sz w:val="20"/>
          <w:szCs w:val="20"/>
        </w:rPr>
        <w:t xml:space="preserve"> </w:t>
      </w:r>
      <w:r w:rsidR="0088585E">
        <w:rPr>
          <w:rFonts w:ascii="Book Antiqua" w:hAnsi="Book Antiqua" w:cs="Times New Roman"/>
          <w:sz w:val="20"/>
          <w:szCs w:val="20"/>
        </w:rPr>
        <w:t>Gini I</w:t>
      </w:r>
      <w:r w:rsidR="00D41C0F">
        <w:rPr>
          <w:rFonts w:ascii="Book Antiqua" w:hAnsi="Book Antiqua" w:cs="Times New Roman"/>
          <w:sz w:val="20"/>
          <w:szCs w:val="20"/>
        </w:rPr>
        <w:t xml:space="preserve">mpurity for each segment is calculated and these segments are arranged in ascending order to recognize the significant segment. </w:t>
      </w:r>
    </w:p>
    <w:p w14:paraId="1FB2A262" w14:textId="027C3B3D" w:rsidR="00332076" w:rsidRDefault="00332076" w:rsidP="00535AAE">
      <w:pPr>
        <w:spacing w:after="0" w:line="276" w:lineRule="auto"/>
        <w:jc w:val="both"/>
        <w:rPr>
          <w:rFonts w:ascii="Book Antiqua" w:hAnsi="Book Antiqua" w:cs="Times New Roman"/>
          <w:sz w:val="20"/>
          <w:szCs w:val="20"/>
        </w:rPr>
      </w:pPr>
    </w:p>
    <w:p w14:paraId="72F94B5B" w14:textId="35539E82" w:rsidR="00962E1C" w:rsidRDefault="00962E1C" w:rsidP="00535AAE">
      <w:pPr>
        <w:spacing w:after="0" w:line="276" w:lineRule="auto"/>
        <w:jc w:val="both"/>
        <w:rPr>
          <w:rFonts w:ascii="Book Antiqua" w:hAnsi="Book Antiqua" w:cs="Times New Roman"/>
          <w:color w:val="FF0000"/>
          <w:sz w:val="20"/>
          <w:szCs w:val="20"/>
        </w:rPr>
      </w:pPr>
      <w:r w:rsidRPr="00962E1C">
        <w:rPr>
          <w:rFonts w:ascii="Book Antiqua" w:hAnsi="Book Antiqua" w:cs="Times New Roman"/>
          <w:color w:val="FF0000"/>
          <w:sz w:val="20"/>
          <w:szCs w:val="20"/>
        </w:rPr>
        <w:t>How to perform the image segmentation process?</w:t>
      </w:r>
    </w:p>
    <w:p w14:paraId="758749FA" w14:textId="0839BE24" w:rsidR="001E2FB1" w:rsidRDefault="00DC4682"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There are various methods for performing image segmentation. Here in the paper, </w:t>
      </w:r>
      <w:r>
        <w:rPr>
          <w:rFonts w:ascii="Book Antiqua" w:hAnsi="Book Antiqua" w:cs="Times New Roman"/>
          <w:i/>
          <w:iCs/>
          <w:sz w:val="20"/>
          <w:szCs w:val="20"/>
        </w:rPr>
        <w:t>k</w:t>
      </w:r>
      <w:r>
        <w:rPr>
          <w:rFonts w:ascii="Book Antiqua" w:hAnsi="Book Antiqua" w:cs="Times New Roman"/>
          <w:sz w:val="20"/>
          <w:szCs w:val="20"/>
        </w:rPr>
        <w:t xml:space="preserve">-means clustering is utilized for </w:t>
      </w:r>
      <w:r w:rsidR="001A07C5">
        <w:rPr>
          <w:rFonts w:ascii="Book Antiqua" w:hAnsi="Book Antiqua" w:cs="Times New Roman"/>
          <w:sz w:val="20"/>
          <w:szCs w:val="20"/>
        </w:rPr>
        <w:t xml:space="preserve">performing image segmentation. As a result of </w:t>
      </w:r>
      <w:r w:rsidR="001A07C5">
        <w:rPr>
          <w:rFonts w:ascii="Book Antiqua" w:hAnsi="Book Antiqua" w:cs="Times New Roman"/>
          <w:i/>
          <w:iCs/>
          <w:sz w:val="20"/>
          <w:szCs w:val="20"/>
        </w:rPr>
        <w:t>k</w:t>
      </w:r>
      <w:r w:rsidR="001A07C5">
        <w:rPr>
          <w:rFonts w:ascii="Book Antiqua" w:hAnsi="Book Antiqua" w:cs="Times New Roman"/>
          <w:sz w:val="20"/>
          <w:szCs w:val="20"/>
        </w:rPr>
        <w:t>-means clustering</w:t>
      </w:r>
      <w:r w:rsidR="001E2FB1">
        <w:rPr>
          <w:rFonts w:ascii="Book Antiqua" w:hAnsi="Book Antiqua" w:cs="Times New Roman"/>
          <w:sz w:val="20"/>
          <w:szCs w:val="20"/>
        </w:rPr>
        <w:t>, cluster map is obtained.</w:t>
      </w:r>
    </w:p>
    <w:p w14:paraId="598D14D4" w14:textId="5AAC3932" w:rsidR="000C069F" w:rsidRDefault="000C069F" w:rsidP="00535AAE">
      <w:pPr>
        <w:spacing w:after="0" w:line="276" w:lineRule="auto"/>
        <w:jc w:val="both"/>
        <w:rPr>
          <w:rFonts w:ascii="Book Antiqua" w:hAnsi="Book Antiqua" w:cs="Times New Roman"/>
          <w:sz w:val="20"/>
          <w:szCs w:val="20"/>
        </w:rPr>
      </w:pPr>
      <w:r>
        <w:rPr>
          <w:rFonts w:ascii="Book Antiqua" w:hAnsi="Book Antiqua" w:cs="Times New Roman"/>
          <w:noProof/>
          <w:sz w:val="20"/>
          <w:szCs w:val="20"/>
        </w:rPr>
        <w:drawing>
          <wp:inline distT="0" distB="0" distL="0" distR="0" wp14:anchorId="573178A0" wp14:editId="16246372">
            <wp:extent cx="5529532" cy="1492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552901" cy="1498489"/>
                    </a:xfrm>
                    <a:prstGeom prst="rect">
                      <a:avLst/>
                    </a:prstGeom>
                  </pic:spPr>
                </pic:pic>
              </a:graphicData>
            </a:graphic>
          </wp:inline>
        </w:drawing>
      </w:r>
    </w:p>
    <w:p w14:paraId="1C1B0A75" w14:textId="767B1061" w:rsidR="001E2FB1" w:rsidRDefault="001E2FB1"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In the above image, cluster map then converted into </w:t>
      </w:r>
      <w:r w:rsidRPr="001A07C5">
        <w:rPr>
          <w:rFonts w:ascii="Book Antiqua" w:hAnsi="Book Antiqua" w:cs="Times New Roman"/>
          <w:b/>
          <w:bCs/>
          <w:sz w:val="20"/>
          <w:szCs w:val="20"/>
        </w:rPr>
        <w:t>segmentation map</w:t>
      </w:r>
      <w:r>
        <w:rPr>
          <w:rFonts w:ascii="Book Antiqua" w:hAnsi="Book Antiqua" w:cs="Times New Roman"/>
          <w:sz w:val="20"/>
          <w:szCs w:val="20"/>
        </w:rPr>
        <w:t xml:space="preserve"> using connected component. There are two clusters having pixel label ‘1’ but both are not connected, so it will recognize as different segment.</w:t>
      </w:r>
    </w:p>
    <w:p w14:paraId="6A304C07" w14:textId="77777777" w:rsidR="0096669A" w:rsidRDefault="0096669A" w:rsidP="00535AAE">
      <w:pPr>
        <w:spacing w:after="0" w:line="276" w:lineRule="auto"/>
        <w:jc w:val="both"/>
        <w:rPr>
          <w:rFonts w:ascii="Book Antiqua" w:hAnsi="Book Antiqua" w:cs="Times New Roman"/>
          <w:sz w:val="20"/>
          <w:szCs w:val="20"/>
        </w:rPr>
      </w:pPr>
    </w:p>
    <w:p w14:paraId="761EE241" w14:textId="680D8353" w:rsidR="00DA0EAB" w:rsidRDefault="00DA0EAB"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More details can be found in the following </w:t>
      </w:r>
      <w:r w:rsidR="001E2FB1">
        <w:rPr>
          <w:rFonts w:ascii="Book Antiqua" w:hAnsi="Book Antiqua" w:cs="Times New Roman"/>
          <w:sz w:val="20"/>
          <w:szCs w:val="20"/>
        </w:rPr>
        <w:t>references:</w:t>
      </w:r>
    </w:p>
    <w:p w14:paraId="19DABFB1" w14:textId="4090FA1C" w:rsidR="00DA0EAB" w:rsidRDefault="00DA0EAB" w:rsidP="00DA0EAB">
      <w:pPr>
        <w:spacing w:after="0" w:line="276" w:lineRule="auto"/>
        <w:jc w:val="both"/>
        <w:rPr>
          <w:rFonts w:ascii="Book Antiqua" w:hAnsi="Book Antiqua" w:cs="Times New Roman"/>
          <w:sz w:val="20"/>
          <w:szCs w:val="20"/>
        </w:rPr>
      </w:pPr>
      <w:r w:rsidRPr="00DA0EAB">
        <w:rPr>
          <w:rFonts w:ascii="Book Antiqua" w:hAnsi="Book Antiqua" w:cs="Times New Roman"/>
          <w:sz w:val="20"/>
          <w:szCs w:val="20"/>
        </w:rPr>
        <w:t>A. Mehta and O. Dikshit, “Projected clus</w:t>
      </w:r>
      <w:r>
        <w:rPr>
          <w:rFonts w:ascii="Book Antiqua" w:hAnsi="Book Antiqua" w:cs="Times New Roman"/>
          <w:sz w:val="20"/>
          <w:szCs w:val="20"/>
        </w:rPr>
        <w:t xml:space="preserve">tering of hyperspectral imagery </w:t>
      </w:r>
      <w:r w:rsidRPr="00DA0EAB">
        <w:rPr>
          <w:rFonts w:ascii="Book Antiqua" w:hAnsi="Book Antiqua" w:cs="Times New Roman"/>
          <w:sz w:val="20"/>
          <w:szCs w:val="20"/>
        </w:rPr>
        <w:t>using region merging,” Remote Sensing L</w:t>
      </w:r>
      <w:r>
        <w:rPr>
          <w:rFonts w:ascii="Book Antiqua" w:hAnsi="Book Antiqua" w:cs="Times New Roman"/>
          <w:sz w:val="20"/>
          <w:szCs w:val="20"/>
        </w:rPr>
        <w:t>etters, vol. 7, no. 8, pp. 721–</w:t>
      </w:r>
      <w:r w:rsidRPr="00DA0EAB">
        <w:rPr>
          <w:rFonts w:ascii="Book Antiqua" w:hAnsi="Book Antiqua" w:cs="Times New Roman"/>
          <w:sz w:val="20"/>
          <w:szCs w:val="20"/>
        </w:rPr>
        <w:t>730, 2016.</w:t>
      </w:r>
    </w:p>
    <w:p w14:paraId="35A10240" w14:textId="77777777" w:rsidR="00DA0EAB" w:rsidRDefault="00DA0EAB" w:rsidP="00DA0EAB">
      <w:pPr>
        <w:spacing w:after="0" w:line="276" w:lineRule="auto"/>
        <w:jc w:val="both"/>
        <w:rPr>
          <w:rFonts w:ascii="Book Antiqua" w:hAnsi="Book Antiqua" w:cs="Times New Roman"/>
          <w:sz w:val="20"/>
          <w:szCs w:val="20"/>
        </w:rPr>
      </w:pPr>
    </w:p>
    <w:p w14:paraId="7CE01AFA" w14:textId="14D7D745" w:rsidR="00DA0EAB" w:rsidRDefault="00DA0EAB" w:rsidP="00DA0EAB">
      <w:pPr>
        <w:spacing w:after="0" w:line="276" w:lineRule="auto"/>
        <w:jc w:val="both"/>
        <w:rPr>
          <w:rFonts w:ascii="Book Antiqua" w:hAnsi="Book Antiqua" w:cs="Times New Roman"/>
          <w:sz w:val="20"/>
          <w:szCs w:val="20"/>
        </w:rPr>
      </w:pPr>
      <w:r w:rsidRPr="00DA0EAB">
        <w:rPr>
          <w:rFonts w:ascii="Book Antiqua" w:hAnsi="Book Antiqua" w:cs="Times New Roman"/>
          <w:sz w:val="20"/>
          <w:szCs w:val="20"/>
        </w:rPr>
        <w:t>A. Mehta and O. Dikshit, “Segmentatio</w:t>
      </w:r>
      <w:r>
        <w:rPr>
          <w:rFonts w:ascii="Book Antiqua" w:hAnsi="Book Antiqua" w:cs="Times New Roman"/>
          <w:sz w:val="20"/>
          <w:szCs w:val="20"/>
        </w:rPr>
        <w:t xml:space="preserve">n-based projected clustering of </w:t>
      </w:r>
      <w:r w:rsidRPr="00DA0EAB">
        <w:rPr>
          <w:rFonts w:ascii="Book Antiqua" w:hAnsi="Book Antiqua" w:cs="Times New Roman"/>
          <w:sz w:val="20"/>
          <w:szCs w:val="20"/>
        </w:rPr>
        <w:t>hyperspectral images using mutual near</w:t>
      </w:r>
      <w:r>
        <w:rPr>
          <w:rFonts w:ascii="Book Antiqua" w:hAnsi="Book Antiqua" w:cs="Times New Roman"/>
          <w:sz w:val="20"/>
          <w:szCs w:val="20"/>
        </w:rPr>
        <w:t xml:space="preserve">est neighbour,” in IEEE Journal </w:t>
      </w:r>
      <w:r w:rsidRPr="00DA0EAB">
        <w:rPr>
          <w:rFonts w:ascii="Book Antiqua" w:hAnsi="Book Antiqua" w:cs="Times New Roman"/>
          <w:sz w:val="20"/>
          <w:szCs w:val="20"/>
        </w:rPr>
        <w:t>of Selected Topics in Applied Earth Observations and Remote Sensing,</w:t>
      </w:r>
      <w:r>
        <w:rPr>
          <w:rFonts w:ascii="Book Antiqua" w:hAnsi="Book Antiqua" w:cs="Times New Roman"/>
          <w:sz w:val="20"/>
          <w:szCs w:val="20"/>
        </w:rPr>
        <w:t xml:space="preserve"> </w:t>
      </w:r>
      <w:r w:rsidRPr="00DA0EAB">
        <w:rPr>
          <w:rFonts w:ascii="Book Antiqua" w:hAnsi="Book Antiqua" w:cs="Times New Roman"/>
          <w:sz w:val="20"/>
          <w:szCs w:val="20"/>
        </w:rPr>
        <w:t>vol. 10, no. 12, 2017, pp. 5237–5244</w:t>
      </w:r>
    </w:p>
    <w:p w14:paraId="0C28418A" w14:textId="77777777" w:rsidR="00DA0EAB" w:rsidRDefault="00DA0EAB" w:rsidP="00DA0EAB">
      <w:pPr>
        <w:spacing w:after="0" w:line="276" w:lineRule="auto"/>
        <w:jc w:val="both"/>
        <w:rPr>
          <w:rFonts w:ascii="Book Antiqua" w:hAnsi="Book Antiqua" w:cs="Times New Roman"/>
          <w:sz w:val="20"/>
          <w:szCs w:val="20"/>
        </w:rPr>
      </w:pPr>
    </w:p>
    <w:p w14:paraId="6383279B" w14:textId="376A3667" w:rsidR="00DA0EAB" w:rsidRDefault="00DA0EAB" w:rsidP="00DA0EAB">
      <w:pPr>
        <w:spacing w:after="0" w:line="276" w:lineRule="auto"/>
        <w:jc w:val="both"/>
        <w:rPr>
          <w:rFonts w:ascii="Book Antiqua" w:hAnsi="Book Antiqua" w:cs="Times New Roman"/>
          <w:sz w:val="20"/>
          <w:szCs w:val="20"/>
        </w:rPr>
      </w:pPr>
      <w:r w:rsidRPr="00DA0EAB">
        <w:rPr>
          <w:rFonts w:ascii="Book Antiqua" w:hAnsi="Book Antiqua" w:cs="Times New Roman"/>
          <w:sz w:val="20"/>
          <w:szCs w:val="20"/>
        </w:rPr>
        <w:t>H. Motiyani, P. K. Mali, and A. M</w:t>
      </w:r>
      <w:r>
        <w:rPr>
          <w:rFonts w:ascii="Book Antiqua" w:hAnsi="Book Antiqua" w:cs="Times New Roman"/>
          <w:sz w:val="20"/>
          <w:szCs w:val="20"/>
        </w:rPr>
        <w:t>ehta, “Hyperspectral image seg</w:t>
      </w:r>
      <w:r w:rsidRPr="00DA0EAB">
        <w:rPr>
          <w:rFonts w:ascii="Book Antiqua" w:hAnsi="Book Antiqua" w:cs="Times New Roman"/>
          <w:sz w:val="20"/>
          <w:szCs w:val="20"/>
        </w:rPr>
        <w:t>mentation, feature reduction and clu</w:t>
      </w:r>
      <w:r>
        <w:rPr>
          <w:rFonts w:ascii="Book Antiqua" w:hAnsi="Book Antiqua" w:cs="Times New Roman"/>
          <w:sz w:val="20"/>
          <w:szCs w:val="20"/>
        </w:rPr>
        <w:t xml:space="preserve">stering using k-means,” in 2022 </w:t>
      </w:r>
      <w:r w:rsidRPr="00DA0EAB">
        <w:rPr>
          <w:rFonts w:ascii="Book Antiqua" w:hAnsi="Book Antiqua" w:cs="Times New Roman"/>
          <w:sz w:val="20"/>
          <w:szCs w:val="20"/>
        </w:rPr>
        <w:t>International Conference on Computing,</w:t>
      </w:r>
      <w:r>
        <w:rPr>
          <w:rFonts w:ascii="Book Antiqua" w:hAnsi="Book Antiqua" w:cs="Times New Roman"/>
          <w:sz w:val="20"/>
          <w:szCs w:val="20"/>
        </w:rPr>
        <w:t xml:space="preserve"> Communication, and Intelligent </w:t>
      </w:r>
      <w:r w:rsidRPr="00DA0EAB">
        <w:rPr>
          <w:rFonts w:ascii="Book Antiqua" w:hAnsi="Book Antiqua" w:cs="Times New Roman"/>
          <w:sz w:val="20"/>
          <w:szCs w:val="20"/>
        </w:rPr>
        <w:t>Systems (ICCCIS), 2022, pp. 389–393</w:t>
      </w:r>
    </w:p>
    <w:p w14:paraId="658D3A62" w14:textId="7605B849" w:rsidR="000013EB" w:rsidRDefault="000013EB" w:rsidP="00535AAE">
      <w:pPr>
        <w:spacing w:after="0" w:line="276" w:lineRule="auto"/>
        <w:jc w:val="both"/>
        <w:rPr>
          <w:rFonts w:ascii="Book Antiqua" w:hAnsi="Book Antiqua" w:cs="Times New Roman"/>
          <w:sz w:val="20"/>
          <w:szCs w:val="20"/>
        </w:rPr>
      </w:pPr>
    </w:p>
    <w:p w14:paraId="547BBDEE" w14:textId="7FE8A9BF" w:rsidR="000013EB" w:rsidRDefault="000013EB" w:rsidP="00535AAE">
      <w:pPr>
        <w:spacing w:after="0" w:line="276" w:lineRule="auto"/>
        <w:jc w:val="both"/>
        <w:rPr>
          <w:rFonts w:ascii="Book Antiqua" w:hAnsi="Book Antiqua" w:cs="Times New Roman"/>
          <w:color w:val="FF0000"/>
          <w:sz w:val="20"/>
          <w:szCs w:val="20"/>
        </w:rPr>
      </w:pPr>
      <w:r w:rsidRPr="000013EB">
        <w:rPr>
          <w:rFonts w:ascii="Book Antiqua" w:hAnsi="Book Antiqua" w:cs="Times New Roman"/>
          <w:color w:val="FF0000"/>
          <w:sz w:val="20"/>
          <w:szCs w:val="20"/>
        </w:rPr>
        <w:t>Literary style of the paper should be improved.</w:t>
      </w:r>
    </w:p>
    <w:p w14:paraId="1BC4F7A1" w14:textId="52B4F5F0" w:rsidR="000013EB" w:rsidRDefault="006C1F04"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The changes have been incorporated in the paper as per the suggestion.</w:t>
      </w:r>
    </w:p>
    <w:p w14:paraId="034BC9CA" w14:textId="77777777" w:rsidR="006C1F04" w:rsidRPr="006C1F04" w:rsidRDefault="006C1F04" w:rsidP="00535AAE">
      <w:pPr>
        <w:spacing w:after="0" w:line="276" w:lineRule="auto"/>
        <w:jc w:val="both"/>
        <w:rPr>
          <w:rFonts w:ascii="Book Antiqua" w:hAnsi="Book Antiqua" w:cs="Times New Roman"/>
          <w:sz w:val="20"/>
          <w:szCs w:val="20"/>
        </w:rPr>
      </w:pPr>
    </w:p>
    <w:p w14:paraId="7201D316" w14:textId="79F7766D" w:rsidR="000013EB" w:rsidRDefault="000013EB" w:rsidP="00535AAE">
      <w:pPr>
        <w:spacing w:after="0" w:line="276" w:lineRule="auto"/>
        <w:jc w:val="both"/>
        <w:rPr>
          <w:rFonts w:ascii="Book Antiqua" w:hAnsi="Book Antiqua" w:cs="Times New Roman"/>
          <w:color w:val="FF0000"/>
          <w:sz w:val="20"/>
          <w:szCs w:val="20"/>
        </w:rPr>
      </w:pPr>
      <w:r w:rsidRPr="000013EB">
        <w:rPr>
          <w:rFonts w:ascii="Book Antiqua" w:hAnsi="Book Antiqua" w:cs="Times New Roman"/>
          <w:color w:val="FF0000"/>
          <w:sz w:val="20"/>
          <w:szCs w:val="20"/>
        </w:rPr>
        <w:t>Paper should be prepared as per template prescribed</w:t>
      </w:r>
      <w:r>
        <w:rPr>
          <w:rFonts w:ascii="Book Antiqua" w:hAnsi="Book Antiqua" w:cs="Times New Roman"/>
          <w:color w:val="FF0000"/>
          <w:sz w:val="20"/>
          <w:szCs w:val="20"/>
        </w:rPr>
        <w:t>.</w:t>
      </w:r>
    </w:p>
    <w:p w14:paraId="20B7B6D7" w14:textId="77B5917C" w:rsidR="00904164" w:rsidRPr="00904164" w:rsidRDefault="00904164"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As per the suggestions the changes have been accommodated in the paper.</w:t>
      </w:r>
    </w:p>
    <w:p w14:paraId="03DAB8C2" w14:textId="77777777" w:rsidR="00904164" w:rsidRDefault="00904164" w:rsidP="00535AAE">
      <w:pPr>
        <w:spacing w:after="0" w:line="276" w:lineRule="auto"/>
        <w:jc w:val="both"/>
        <w:rPr>
          <w:rFonts w:ascii="Book Antiqua" w:hAnsi="Book Antiqua" w:cs="Times New Roman"/>
          <w:color w:val="FF0000"/>
          <w:sz w:val="20"/>
          <w:szCs w:val="20"/>
        </w:rPr>
      </w:pPr>
    </w:p>
    <w:p w14:paraId="0B9B2DF2" w14:textId="5B3E65F8" w:rsidR="00904164" w:rsidRDefault="000013EB" w:rsidP="00535AAE">
      <w:pPr>
        <w:spacing w:after="0" w:line="276" w:lineRule="auto"/>
        <w:jc w:val="both"/>
        <w:rPr>
          <w:rFonts w:ascii="Book Antiqua" w:hAnsi="Book Antiqua" w:cs="Times New Roman"/>
          <w:color w:val="FF0000"/>
          <w:sz w:val="20"/>
          <w:szCs w:val="20"/>
        </w:rPr>
      </w:pPr>
      <w:r w:rsidRPr="000013EB">
        <w:rPr>
          <w:rFonts w:ascii="Book Antiqua" w:hAnsi="Book Antiqua" w:cs="Times New Roman"/>
          <w:color w:val="FF0000"/>
          <w:sz w:val="20"/>
          <w:szCs w:val="20"/>
        </w:rPr>
        <w:t>Figures are of poor resolution and clarity.</w:t>
      </w:r>
    </w:p>
    <w:p w14:paraId="0A09BC1E" w14:textId="7015293B" w:rsidR="00DD6A0E" w:rsidRPr="00794E37" w:rsidRDefault="00DD6A0E" w:rsidP="00DD6A0E">
      <w:pPr>
        <w:spacing w:line="276" w:lineRule="auto"/>
        <w:jc w:val="both"/>
        <w:rPr>
          <w:rFonts w:ascii="Book Antiqua" w:hAnsi="Book Antiqua" w:cs="Times New Roman"/>
          <w:sz w:val="20"/>
          <w:szCs w:val="20"/>
        </w:rPr>
      </w:pPr>
      <w:r w:rsidRPr="58972526">
        <w:rPr>
          <w:rFonts w:ascii="Book Antiqua" w:hAnsi="Book Antiqua" w:cs="Times New Roman"/>
          <w:sz w:val="20"/>
          <w:szCs w:val="20"/>
        </w:rPr>
        <w:t xml:space="preserve">As suggested, </w:t>
      </w:r>
      <w:r w:rsidRPr="00642413">
        <w:rPr>
          <w:rFonts w:ascii="Book Antiqua" w:hAnsi="Book Antiqua" w:cs="Times New Roman"/>
          <w:sz w:val="20"/>
          <w:szCs w:val="20"/>
        </w:rPr>
        <w:t xml:space="preserve">the </w:t>
      </w:r>
      <w:r>
        <w:rPr>
          <w:rFonts w:ascii="Book Antiqua" w:hAnsi="Book Antiqua" w:cs="Times New Roman"/>
          <w:sz w:val="20"/>
          <w:szCs w:val="20"/>
        </w:rPr>
        <w:t>Figure</w:t>
      </w:r>
      <w:r w:rsidR="00FC10DF">
        <w:rPr>
          <w:rFonts w:ascii="Book Antiqua" w:hAnsi="Book Antiqua" w:cs="Times New Roman"/>
          <w:sz w:val="20"/>
          <w:szCs w:val="20"/>
        </w:rPr>
        <w:t>s</w:t>
      </w:r>
      <w:r>
        <w:rPr>
          <w:rFonts w:ascii="Book Antiqua" w:hAnsi="Book Antiqua" w:cs="Times New Roman"/>
          <w:sz w:val="20"/>
          <w:szCs w:val="20"/>
        </w:rPr>
        <w:t xml:space="preserve"> </w:t>
      </w:r>
      <w:r w:rsidRPr="00642413">
        <w:rPr>
          <w:rFonts w:ascii="Book Antiqua" w:hAnsi="Book Antiqua" w:cs="Times New Roman"/>
          <w:sz w:val="20"/>
          <w:szCs w:val="20"/>
        </w:rPr>
        <w:t xml:space="preserve">have been </w:t>
      </w:r>
      <w:r w:rsidR="00904164">
        <w:rPr>
          <w:rFonts w:ascii="Book Antiqua" w:hAnsi="Book Antiqua" w:cs="Times New Roman"/>
          <w:sz w:val="20"/>
          <w:szCs w:val="20"/>
        </w:rPr>
        <w:t xml:space="preserve">enlarged and </w:t>
      </w:r>
      <w:r w:rsidR="00341959">
        <w:rPr>
          <w:rFonts w:ascii="Book Antiqua" w:hAnsi="Book Antiqua" w:cs="Times New Roman"/>
          <w:sz w:val="20"/>
          <w:szCs w:val="20"/>
        </w:rPr>
        <w:t>their</w:t>
      </w:r>
      <w:r w:rsidR="00FC10DF">
        <w:rPr>
          <w:rFonts w:ascii="Book Antiqua" w:hAnsi="Book Antiqua" w:cs="Times New Roman"/>
          <w:sz w:val="20"/>
          <w:szCs w:val="20"/>
        </w:rPr>
        <w:t xml:space="preserve"> </w:t>
      </w:r>
      <w:r w:rsidR="00904164">
        <w:rPr>
          <w:rFonts w:ascii="Book Antiqua" w:hAnsi="Book Antiqua" w:cs="Times New Roman"/>
          <w:sz w:val="20"/>
          <w:szCs w:val="20"/>
        </w:rPr>
        <w:t>resolution has been increased.</w:t>
      </w:r>
    </w:p>
    <w:p w14:paraId="1E7BAF88" w14:textId="0D6BAB2E" w:rsidR="00DD6A0E" w:rsidRDefault="00774415" w:rsidP="00535AAE">
      <w:pPr>
        <w:spacing w:after="0" w:line="276" w:lineRule="auto"/>
        <w:jc w:val="both"/>
        <w:rPr>
          <w:rFonts w:ascii="Book Antiqua" w:hAnsi="Book Antiqua" w:cs="Times New Roman"/>
          <w:color w:val="FF0000"/>
          <w:sz w:val="20"/>
          <w:szCs w:val="20"/>
        </w:rPr>
      </w:pPr>
      <w:r w:rsidRPr="00774415">
        <w:rPr>
          <w:rFonts w:ascii="Book Antiqua" w:hAnsi="Book Antiqua" w:cs="Times New Roman"/>
          <w:color w:val="FF0000"/>
          <w:sz w:val="20"/>
          <w:szCs w:val="20"/>
        </w:rPr>
        <w:t>All parameters in equations should be elaborated in detail</w:t>
      </w:r>
      <w:r w:rsidR="00C1082D">
        <w:rPr>
          <w:rFonts w:ascii="Book Antiqua" w:hAnsi="Book Antiqua" w:cs="Times New Roman"/>
          <w:color w:val="FF0000"/>
          <w:sz w:val="20"/>
          <w:szCs w:val="20"/>
        </w:rPr>
        <w:t>.</w:t>
      </w:r>
    </w:p>
    <w:p w14:paraId="7692C7E5" w14:textId="560F59F5" w:rsidR="00C1082D" w:rsidRDefault="006D0F3C" w:rsidP="00535AAE">
      <w:pPr>
        <w:spacing w:after="0" w:line="276" w:lineRule="auto"/>
        <w:jc w:val="both"/>
        <w:rPr>
          <w:rFonts w:ascii="Book Antiqua" w:hAnsi="Book Antiqua" w:cs="Times New Roman"/>
          <w:color w:val="000000" w:themeColor="text1"/>
          <w:sz w:val="20"/>
          <w:szCs w:val="20"/>
        </w:rPr>
      </w:pPr>
      <w:r>
        <w:rPr>
          <w:rFonts w:ascii="Book Antiqua" w:hAnsi="Book Antiqua" w:cs="Times New Roman"/>
          <w:color w:val="000000" w:themeColor="text1"/>
          <w:sz w:val="20"/>
          <w:szCs w:val="20"/>
        </w:rPr>
        <w:t>As per the suggestion the changes have been accommodated where required.</w:t>
      </w:r>
    </w:p>
    <w:p w14:paraId="0D88F672" w14:textId="77777777" w:rsidR="006C1F04" w:rsidRPr="006D0F3C" w:rsidRDefault="006C1F04" w:rsidP="00535AAE">
      <w:pPr>
        <w:spacing w:after="0" w:line="276" w:lineRule="auto"/>
        <w:jc w:val="both"/>
        <w:rPr>
          <w:rFonts w:ascii="Book Antiqua" w:hAnsi="Book Antiqua" w:cs="Times New Roman"/>
          <w:color w:val="000000" w:themeColor="text1"/>
          <w:sz w:val="20"/>
          <w:szCs w:val="20"/>
        </w:rPr>
      </w:pPr>
    </w:p>
    <w:p w14:paraId="6C6B0F40" w14:textId="29D9FBD5" w:rsidR="00C1082D" w:rsidRDefault="00C1082D" w:rsidP="00535AAE">
      <w:pPr>
        <w:spacing w:after="0" w:line="276" w:lineRule="auto"/>
        <w:jc w:val="both"/>
        <w:rPr>
          <w:rFonts w:ascii="Book Antiqua" w:hAnsi="Book Antiqua" w:cs="Times New Roman"/>
          <w:color w:val="FF0000"/>
          <w:sz w:val="20"/>
          <w:szCs w:val="20"/>
        </w:rPr>
      </w:pPr>
      <w:r w:rsidRPr="00C1082D">
        <w:rPr>
          <w:rFonts w:ascii="Book Antiqua" w:hAnsi="Book Antiqua" w:cs="Times New Roman"/>
          <w:color w:val="FF0000"/>
          <w:sz w:val="20"/>
          <w:szCs w:val="20"/>
        </w:rPr>
        <w:t>How high accuracy is achieved?</w:t>
      </w:r>
    </w:p>
    <w:p w14:paraId="076FE3C8" w14:textId="2E957C9F" w:rsidR="00D23047" w:rsidRDefault="006C1F04" w:rsidP="00D23047">
      <w:pPr>
        <w:spacing w:after="0" w:line="276" w:lineRule="auto"/>
        <w:jc w:val="both"/>
        <w:rPr>
          <w:rFonts w:ascii="Book Antiqua" w:hAnsi="Book Antiqua" w:cs="Times New Roman"/>
          <w:sz w:val="20"/>
          <w:szCs w:val="20"/>
        </w:rPr>
      </w:pPr>
      <w:r>
        <w:rPr>
          <w:rFonts w:ascii="Book Antiqua" w:hAnsi="Book Antiqua" w:cs="Times New Roman"/>
          <w:sz w:val="20"/>
          <w:szCs w:val="20"/>
        </w:rPr>
        <w:t>In this paper, Local Band S</w:t>
      </w:r>
      <w:r w:rsidR="00C1082D">
        <w:rPr>
          <w:rFonts w:ascii="Book Antiqua" w:hAnsi="Book Antiqua" w:cs="Times New Roman"/>
          <w:sz w:val="20"/>
          <w:szCs w:val="20"/>
        </w:rPr>
        <w:t>election technique is utilized</w:t>
      </w:r>
      <w:r>
        <w:rPr>
          <w:rFonts w:ascii="Book Antiqua" w:hAnsi="Book Antiqua" w:cs="Times New Roman"/>
          <w:sz w:val="20"/>
          <w:szCs w:val="20"/>
        </w:rPr>
        <w:t>. In this technique</w:t>
      </w:r>
      <w:r w:rsidR="00D23047">
        <w:rPr>
          <w:rFonts w:ascii="Book Antiqua" w:hAnsi="Book Antiqua" w:cs="Times New Roman"/>
          <w:sz w:val="20"/>
          <w:szCs w:val="20"/>
        </w:rPr>
        <w:t>,</w:t>
      </w:r>
      <w:r>
        <w:rPr>
          <w:rFonts w:ascii="Book Antiqua" w:hAnsi="Book Antiqua" w:cs="Times New Roman"/>
          <w:sz w:val="20"/>
          <w:szCs w:val="20"/>
        </w:rPr>
        <w:t xml:space="preserve"> Score</w:t>
      </w:r>
      <w:r w:rsidR="00341959">
        <w:rPr>
          <w:rFonts w:ascii="Book Antiqua" w:hAnsi="Book Antiqua" w:cs="Times New Roman"/>
          <w:sz w:val="20"/>
          <w:szCs w:val="20"/>
        </w:rPr>
        <w:t xml:space="preserve"> is calculated for each</w:t>
      </w:r>
      <w:r>
        <w:rPr>
          <w:rFonts w:ascii="Book Antiqua" w:hAnsi="Book Antiqua" w:cs="Times New Roman"/>
          <w:sz w:val="20"/>
          <w:szCs w:val="20"/>
        </w:rPr>
        <w:t xml:space="preserve"> band.</w:t>
      </w:r>
      <w:r w:rsidR="00D23047">
        <w:rPr>
          <w:rFonts w:ascii="Book Antiqua" w:hAnsi="Book Antiqua" w:cs="Times New Roman"/>
          <w:sz w:val="20"/>
          <w:szCs w:val="20"/>
        </w:rPr>
        <w:t xml:space="preserve"> S</w:t>
      </w:r>
      <w:r w:rsidR="00D23047" w:rsidRPr="00D23047">
        <w:rPr>
          <w:rFonts w:ascii="Book Antiqua" w:hAnsi="Book Antiqua" w:cs="Times New Roman"/>
          <w:sz w:val="20"/>
          <w:szCs w:val="20"/>
        </w:rPr>
        <w:t>core inco</w:t>
      </w:r>
      <w:r w:rsidR="00D23047">
        <w:rPr>
          <w:rFonts w:ascii="Book Antiqua" w:hAnsi="Book Antiqua" w:cs="Times New Roman"/>
          <w:sz w:val="20"/>
          <w:szCs w:val="20"/>
        </w:rPr>
        <w:t>rporates both Relevancy and Re</w:t>
      </w:r>
      <w:r w:rsidR="00D23047" w:rsidRPr="00D23047">
        <w:rPr>
          <w:rFonts w:ascii="Book Antiqua" w:hAnsi="Book Antiqua" w:cs="Times New Roman"/>
          <w:sz w:val="20"/>
          <w:szCs w:val="20"/>
        </w:rPr>
        <w:t>dundancy criteria</w:t>
      </w:r>
      <w:r w:rsidR="00C1082D">
        <w:rPr>
          <w:rFonts w:ascii="Book Antiqua" w:hAnsi="Book Antiqua" w:cs="Times New Roman"/>
          <w:sz w:val="20"/>
          <w:szCs w:val="20"/>
        </w:rPr>
        <w:t>.</w:t>
      </w:r>
      <w:r w:rsidR="00D23047">
        <w:rPr>
          <w:rFonts w:ascii="Book Antiqua" w:hAnsi="Book Antiqua" w:cs="Times New Roman"/>
          <w:sz w:val="20"/>
          <w:szCs w:val="20"/>
        </w:rPr>
        <w:t xml:space="preserve"> </w:t>
      </w:r>
      <w:proofErr w:type="gramStart"/>
      <w:r w:rsidR="00D23047">
        <w:rPr>
          <w:rFonts w:ascii="Book Antiqua" w:hAnsi="Book Antiqua" w:cs="Times New Roman"/>
          <w:sz w:val="20"/>
          <w:szCs w:val="20"/>
        </w:rPr>
        <w:t>Furthermore</w:t>
      </w:r>
      <w:proofErr w:type="gramEnd"/>
      <w:r w:rsidR="00D23047">
        <w:rPr>
          <w:rFonts w:ascii="Book Antiqua" w:hAnsi="Book Antiqua" w:cs="Times New Roman"/>
          <w:sz w:val="20"/>
          <w:szCs w:val="20"/>
        </w:rPr>
        <w:t xml:space="preserve"> the bands are arranged in the descending order of their Score.</w:t>
      </w:r>
      <w:r w:rsidR="00C1082D">
        <w:rPr>
          <w:rFonts w:ascii="Book Antiqua" w:hAnsi="Book Antiqua" w:cs="Times New Roman"/>
          <w:sz w:val="20"/>
          <w:szCs w:val="20"/>
        </w:rPr>
        <w:t xml:space="preserve"> </w:t>
      </w:r>
      <w:r w:rsidR="00D23047">
        <w:rPr>
          <w:rFonts w:ascii="Book Antiqua" w:hAnsi="Book Antiqua" w:cs="Times New Roman"/>
          <w:sz w:val="20"/>
          <w:szCs w:val="20"/>
        </w:rPr>
        <w:t>This leads to decrease in Redundancy while the Relevancy of the features (bands) is preserved.</w:t>
      </w:r>
    </w:p>
    <w:p w14:paraId="139FB7A0" w14:textId="77777777" w:rsidR="00AA27B8" w:rsidRDefault="00D23047" w:rsidP="00D23047">
      <w:pPr>
        <w:spacing w:after="0" w:line="276" w:lineRule="auto"/>
        <w:jc w:val="both"/>
        <w:rPr>
          <w:rFonts w:ascii="Book Antiqua" w:hAnsi="Book Antiqua" w:cs="Times New Roman"/>
          <w:sz w:val="20"/>
          <w:szCs w:val="20"/>
        </w:rPr>
      </w:pPr>
      <w:r>
        <w:rPr>
          <w:rFonts w:ascii="Book Antiqua" w:hAnsi="Book Antiqua" w:cs="Times New Roman"/>
          <w:sz w:val="20"/>
          <w:szCs w:val="20"/>
        </w:rPr>
        <w:t xml:space="preserve">Furthermore, before Local Band Selection </w:t>
      </w:r>
      <w:r w:rsidRPr="00D23047">
        <w:rPr>
          <w:rFonts w:ascii="Book Antiqua" w:hAnsi="Book Antiqua" w:cs="Times New Roman"/>
          <w:sz w:val="20"/>
          <w:szCs w:val="20"/>
        </w:rPr>
        <w:t>Segmentation using k-me</w:t>
      </w:r>
      <w:r>
        <w:rPr>
          <w:rFonts w:ascii="Book Antiqua" w:hAnsi="Book Antiqua" w:cs="Times New Roman"/>
          <w:sz w:val="20"/>
          <w:szCs w:val="20"/>
        </w:rPr>
        <w:t xml:space="preserve">ans </w:t>
      </w:r>
      <w:r w:rsidR="00AA27B8">
        <w:rPr>
          <w:rFonts w:ascii="Book Antiqua" w:hAnsi="Book Antiqua" w:cs="Times New Roman"/>
          <w:sz w:val="20"/>
          <w:szCs w:val="20"/>
        </w:rPr>
        <w:t>C</w:t>
      </w:r>
      <w:r>
        <w:rPr>
          <w:rFonts w:ascii="Book Antiqua" w:hAnsi="Book Antiqua" w:cs="Times New Roman"/>
          <w:sz w:val="20"/>
          <w:szCs w:val="20"/>
        </w:rPr>
        <w:t>lustering is deployed.</w:t>
      </w:r>
      <w:r w:rsidR="00AA27B8">
        <w:rPr>
          <w:rFonts w:ascii="Book Antiqua" w:hAnsi="Book Antiqua" w:cs="Times New Roman"/>
          <w:sz w:val="20"/>
          <w:szCs w:val="20"/>
        </w:rPr>
        <w:t xml:space="preserve"> This will lead to Conversion of C</w:t>
      </w:r>
      <w:r>
        <w:rPr>
          <w:rFonts w:ascii="Book Antiqua" w:hAnsi="Book Antiqua" w:cs="Times New Roman"/>
          <w:sz w:val="20"/>
          <w:szCs w:val="20"/>
        </w:rPr>
        <w:t xml:space="preserve">luster </w:t>
      </w:r>
      <w:r w:rsidR="00AA27B8">
        <w:rPr>
          <w:rFonts w:ascii="Book Antiqua" w:hAnsi="Book Antiqua" w:cs="Times New Roman"/>
          <w:sz w:val="20"/>
          <w:szCs w:val="20"/>
        </w:rPr>
        <w:t>map to S</w:t>
      </w:r>
      <w:r w:rsidRPr="00D23047">
        <w:rPr>
          <w:rFonts w:ascii="Book Antiqua" w:hAnsi="Book Antiqua" w:cs="Times New Roman"/>
          <w:sz w:val="20"/>
          <w:szCs w:val="20"/>
        </w:rPr>
        <w:t>egmentation</w:t>
      </w:r>
      <w:r>
        <w:rPr>
          <w:rFonts w:ascii="Book Antiqua" w:hAnsi="Book Antiqua" w:cs="Times New Roman"/>
          <w:sz w:val="20"/>
          <w:szCs w:val="20"/>
        </w:rPr>
        <w:t xml:space="preserve"> map. It will contain number of </w:t>
      </w:r>
      <w:r w:rsidRPr="00D23047">
        <w:rPr>
          <w:rFonts w:ascii="Book Antiqua" w:hAnsi="Book Antiqua" w:cs="Times New Roman"/>
          <w:sz w:val="20"/>
          <w:szCs w:val="20"/>
        </w:rPr>
        <w:t>segments (group of pixels)</w:t>
      </w:r>
      <w:r w:rsidR="00AA27B8">
        <w:rPr>
          <w:rFonts w:ascii="Book Antiqua" w:hAnsi="Book Antiqua" w:cs="Times New Roman"/>
          <w:sz w:val="20"/>
          <w:szCs w:val="20"/>
        </w:rPr>
        <w:t xml:space="preserve">. </w:t>
      </w:r>
    </w:p>
    <w:p w14:paraId="4BD9DCAD" w14:textId="37DA9B41" w:rsidR="00770648" w:rsidRDefault="00AA27B8" w:rsidP="00535AAE">
      <w:pPr>
        <w:spacing w:after="0" w:line="276" w:lineRule="auto"/>
        <w:jc w:val="both"/>
        <w:rPr>
          <w:rFonts w:ascii="Book Antiqua" w:hAnsi="Book Antiqua" w:cs="Times New Roman"/>
          <w:sz w:val="20"/>
          <w:szCs w:val="20"/>
        </w:rPr>
      </w:pPr>
      <w:r>
        <w:rPr>
          <w:rFonts w:ascii="Book Antiqua" w:hAnsi="Book Antiqua" w:cs="Times New Roman"/>
          <w:sz w:val="20"/>
          <w:szCs w:val="20"/>
        </w:rPr>
        <w:t>This results in higher accuracy of</w:t>
      </w:r>
      <w:r w:rsidR="00C1082D">
        <w:rPr>
          <w:rFonts w:ascii="Book Antiqua" w:hAnsi="Book Antiqua" w:cs="Times New Roman"/>
          <w:sz w:val="20"/>
          <w:szCs w:val="20"/>
        </w:rPr>
        <w:t xml:space="preserve"> </w:t>
      </w:r>
      <w:r>
        <w:rPr>
          <w:rFonts w:ascii="Book Antiqua" w:hAnsi="Book Antiqua" w:cs="Times New Roman"/>
          <w:sz w:val="20"/>
          <w:szCs w:val="20"/>
        </w:rPr>
        <w:t>C</w:t>
      </w:r>
      <w:r w:rsidR="00C1082D">
        <w:rPr>
          <w:rFonts w:ascii="Book Antiqua" w:hAnsi="Book Antiqua" w:cs="Times New Roman"/>
          <w:sz w:val="20"/>
          <w:szCs w:val="20"/>
        </w:rPr>
        <w:t xml:space="preserve">lassification. </w:t>
      </w:r>
    </w:p>
    <w:p w14:paraId="094350AF" w14:textId="77777777" w:rsidR="0096669A" w:rsidRDefault="0096669A" w:rsidP="00535AAE">
      <w:pPr>
        <w:spacing w:after="0" w:line="276" w:lineRule="auto"/>
        <w:jc w:val="both"/>
        <w:rPr>
          <w:rFonts w:ascii="Book Antiqua" w:hAnsi="Book Antiqua" w:cs="Times New Roman"/>
          <w:sz w:val="20"/>
          <w:szCs w:val="20"/>
        </w:rPr>
      </w:pPr>
    </w:p>
    <w:p w14:paraId="4296A18F" w14:textId="009987A2" w:rsidR="00770648" w:rsidRDefault="00770648" w:rsidP="00770648">
      <w:pPr>
        <w:spacing w:after="0" w:line="276" w:lineRule="auto"/>
        <w:jc w:val="both"/>
        <w:rPr>
          <w:rFonts w:ascii="Book Antiqua" w:hAnsi="Book Antiqua" w:cs="Times New Roman"/>
          <w:color w:val="FF0000"/>
          <w:sz w:val="20"/>
          <w:szCs w:val="20"/>
        </w:rPr>
      </w:pPr>
      <w:r w:rsidRPr="00770648">
        <w:rPr>
          <w:rFonts w:ascii="Book Antiqua" w:hAnsi="Book Antiqua" w:cs="Times New Roman"/>
          <w:color w:val="FF0000"/>
          <w:sz w:val="20"/>
          <w:szCs w:val="20"/>
        </w:rPr>
        <w:t>Some minor language mistakes should be revised (Avoid using Personal Pronouns), plagiarism revision required in the section III-B.</w:t>
      </w:r>
    </w:p>
    <w:p w14:paraId="5992C84B" w14:textId="6F3ABE63" w:rsidR="009366AA" w:rsidRDefault="0088585E" w:rsidP="00770648">
      <w:pPr>
        <w:spacing w:after="0" w:line="276" w:lineRule="auto"/>
        <w:jc w:val="both"/>
        <w:rPr>
          <w:rFonts w:ascii="Book Antiqua" w:hAnsi="Book Antiqua" w:cs="Times New Roman"/>
          <w:sz w:val="20"/>
          <w:szCs w:val="20"/>
        </w:rPr>
      </w:pPr>
      <w:r>
        <w:rPr>
          <w:rFonts w:ascii="Book Antiqua" w:hAnsi="Book Antiqua" w:cs="Times New Roman"/>
          <w:sz w:val="20"/>
          <w:szCs w:val="20"/>
        </w:rPr>
        <w:t>As per the suggestion langua</w:t>
      </w:r>
      <w:r w:rsidR="00F13D55">
        <w:rPr>
          <w:rFonts w:ascii="Book Antiqua" w:hAnsi="Book Antiqua" w:cs="Times New Roman"/>
          <w:sz w:val="20"/>
          <w:szCs w:val="20"/>
        </w:rPr>
        <w:t xml:space="preserve">ge mistakes have been corrected and plagiarism in </w:t>
      </w:r>
      <w:r w:rsidR="00F13D55" w:rsidRPr="00F13D55">
        <w:rPr>
          <w:rFonts w:ascii="Book Antiqua" w:hAnsi="Book Antiqua" w:cs="Times New Roman"/>
          <w:sz w:val="20"/>
          <w:szCs w:val="20"/>
        </w:rPr>
        <w:t>section III-B</w:t>
      </w:r>
      <w:r w:rsidR="00104BD1">
        <w:rPr>
          <w:rFonts w:ascii="Book Antiqua" w:hAnsi="Book Antiqua" w:cs="Times New Roman"/>
          <w:sz w:val="20"/>
          <w:szCs w:val="20"/>
        </w:rPr>
        <w:t xml:space="preserve"> have been checked</w:t>
      </w:r>
      <w:r w:rsidR="00F13D55">
        <w:rPr>
          <w:rFonts w:ascii="Book Antiqua" w:hAnsi="Book Antiqua" w:cs="Times New Roman"/>
          <w:sz w:val="20"/>
          <w:szCs w:val="20"/>
        </w:rPr>
        <w:t>.</w:t>
      </w:r>
    </w:p>
    <w:p w14:paraId="021685C3" w14:textId="77777777" w:rsidR="00AA27B8" w:rsidRPr="0088585E" w:rsidRDefault="00AA27B8" w:rsidP="00770648">
      <w:pPr>
        <w:spacing w:after="0" w:line="276" w:lineRule="auto"/>
        <w:jc w:val="both"/>
        <w:rPr>
          <w:rFonts w:ascii="Book Antiqua" w:hAnsi="Book Antiqua" w:cs="Times New Roman"/>
          <w:sz w:val="20"/>
          <w:szCs w:val="20"/>
        </w:rPr>
      </w:pPr>
    </w:p>
    <w:p w14:paraId="2A199CB6" w14:textId="0E8B6D70" w:rsidR="00332076" w:rsidRPr="0096669A" w:rsidRDefault="00E451F2" w:rsidP="0096669A">
      <w:pPr>
        <w:shd w:val="clear" w:color="auto" w:fill="C9C9C9" w:themeFill="accent3" w:themeFillTint="99"/>
        <w:spacing w:before="60" w:after="60" w:line="276" w:lineRule="auto"/>
        <w:jc w:val="center"/>
        <w:rPr>
          <w:rFonts w:ascii="Book Antiqua" w:hAnsi="Book Antiqua" w:cs="Times New Roman"/>
          <w:sz w:val="20"/>
          <w:szCs w:val="20"/>
        </w:rPr>
      </w:pPr>
      <w:r w:rsidRPr="00734496">
        <w:rPr>
          <w:rFonts w:ascii="Book Antiqua" w:hAnsi="Book Antiqua" w:cs="Times New Roman"/>
          <w:b/>
          <w:sz w:val="20"/>
          <w:szCs w:val="20"/>
        </w:rPr>
        <w:t xml:space="preserve">Reviewer </w:t>
      </w:r>
      <w:r w:rsidR="00FE24C5" w:rsidRPr="00734496">
        <w:rPr>
          <w:rFonts w:ascii="Book Antiqua" w:hAnsi="Book Antiqua" w:cs="Times New Roman"/>
          <w:b/>
          <w:sz w:val="20"/>
          <w:szCs w:val="20"/>
        </w:rPr>
        <w:t xml:space="preserve">– </w:t>
      </w:r>
      <w:r w:rsidRPr="00734496">
        <w:rPr>
          <w:rFonts w:ascii="Book Antiqua" w:hAnsi="Book Antiqua" w:cs="Times New Roman"/>
          <w:b/>
          <w:sz w:val="20"/>
          <w:szCs w:val="20"/>
        </w:rPr>
        <w:t>2</w:t>
      </w:r>
      <w:r w:rsidR="001341CB">
        <w:rPr>
          <w:rFonts w:ascii="Book Antiqua" w:hAnsi="Book Antiqua" w:cs="Times New Roman"/>
          <w:b/>
          <w:sz w:val="20"/>
          <w:szCs w:val="20"/>
        </w:rPr>
        <w:t xml:space="preserve"> </w:t>
      </w:r>
    </w:p>
    <w:p w14:paraId="26E90A5C" w14:textId="14AB68A3" w:rsidR="00F36DB0" w:rsidRPr="00734496" w:rsidRDefault="00104BD1" w:rsidP="00104BD1">
      <w:pPr>
        <w:spacing w:line="276" w:lineRule="auto"/>
        <w:jc w:val="both"/>
        <w:rPr>
          <w:rFonts w:ascii="Book Antiqua" w:hAnsi="Book Antiqua" w:cs="Times New Roman"/>
          <w:color w:val="FF0000"/>
          <w:sz w:val="20"/>
          <w:szCs w:val="20"/>
        </w:rPr>
      </w:pPr>
      <w:r w:rsidRPr="00104BD1">
        <w:rPr>
          <w:rFonts w:ascii="Book Antiqua" w:hAnsi="Book Antiqua" w:cs="Times New Roman"/>
          <w:color w:val="FF0000"/>
          <w:sz w:val="20"/>
          <w:szCs w:val="20"/>
        </w:rPr>
        <w:t>The paper has a clear definition of objectives and scope o</w:t>
      </w:r>
      <w:r w:rsidR="00C36749">
        <w:rPr>
          <w:rFonts w:ascii="Book Antiqua" w:hAnsi="Book Antiqua" w:cs="Times New Roman"/>
          <w:color w:val="FF0000"/>
          <w:sz w:val="20"/>
          <w:szCs w:val="20"/>
        </w:rPr>
        <w:t xml:space="preserve">f the work is elaborated in the </w:t>
      </w:r>
      <w:r w:rsidRPr="00104BD1">
        <w:rPr>
          <w:rFonts w:ascii="Book Antiqua" w:hAnsi="Book Antiqua" w:cs="Times New Roman"/>
          <w:color w:val="FF0000"/>
          <w:sz w:val="20"/>
          <w:szCs w:val="20"/>
        </w:rPr>
        <w:t xml:space="preserve">abstract and introduction sections; the introduction part </w:t>
      </w:r>
      <w:r w:rsidR="00C36749">
        <w:rPr>
          <w:rFonts w:ascii="Book Antiqua" w:hAnsi="Book Antiqua" w:cs="Times New Roman"/>
          <w:color w:val="FF0000"/>
          <w:sz w:val="20"/>
          <w:szCs w:val="20"/>
        </w:rPr>
        <w:t xml:space="preserve">needs to be revised for perfect </w:t>
      </w:r>
      <w:r w:rsidRPr="00104BD1">
        <w:rPr>
          <w:rFonts w:ascii="Book Antiqua" w:hAnsi="Book Antiqua" w:cs="Times New Roman"/>
          <w:color w:val="FF0000"/>
          <w:sz w:val="20"/>
          <w:szCs w:val="20"/>
        </w:rPr>
        <w:t>representation of the scope of the paper</w:t>
      </w:r>
      <w:r w:rsidR="00535AAE" w:rsidRPr="00535AAE">
        <w:rPr>
          <w:rFonts w:ascii="Book Antiqua" w:hAnsi="Book Antiqua" w:cs="Times New Roman"/>
          <w:color w:val="FF0000"/>
          <w:sz w:val="20"/>
          <w:szCs w:val="20"/>
        </w:rPr>
        <w:t>.</w:t>
      </w:r>
    </w:p>
    <w:p w14:paraId="05A8D200" w14:textId="1CF8C432" w:rsidR="00DA0EAB" w:rsidRPr="0096669A" w:rsidRDefault="00ED68C5" w:rsidP="005B506D">
      <w:pPr>
        <w:spacing w:line="276" w:lineRule="auto"/>
        <w:jc w:val="both"/>
        <w:rPr>
          <w:rFonts w:ascii="Book Antiqua" w:hAnsi="Book Antiqua" w:cs="Times New Roman"/>
          <w:sz w:val="20"/>
          <w:szCs w:val="20"/>
        </w:rPr>
      </w:pPr>
      <w:r>
        <w:rPr>
          <w:rFonts w:ascii="Book Antiqua" w:hAnsi="Book Antiqua" w:cs="Times New Roman"/>
          <w:sz w:val="20"/>
          <w:szCs w:val="20"/>
        </w:rPr>
        <w:t xml:space="preserve">As suggested, </w:t>
      </w:r>
      <w:r w:rsidR="00104BD1">
        <w:rPr>
          <w:rFonts w:ascii="Book Antiqua" w:hAnsi="Book Antiqua" w:cs="Times New Roman"/>
          <w:sz w:val="20"/>
          <w:szCs w:val="20"/>
        </w:rPr>
        <w:t>the introduction part of the paper has been modified.</w:t>
      </w:r>
    </w:p>
    <w:p w14:paraId="189031AC" w14:textId="5C611019" w:rsidR="004C5455" w:rsidRDefault="0027409A" w:rsidP="005B506D">
      <w:pPr>
        <w:spacing w:line="276" w:lineRule="auto"/>
        <w:jc w:val="both"/>
        <w:rPr>
          <w:rFonts w:ascii="Book Antiqua" w:hAnsi="Book Antiqua" w:cs="Times New Roman"/>
          <w:b/>
          <w:bCs/>
          <w:sz w:val="20"/>
          <w:szCs w:val="20"/>
        </w:rPr>
      </w:pPr>
      <w:r>
        <w:rPr>
          <w:rFonts w:ascii="Book Antiqua" w:hAnsi="Book Antiqua" w:cs="Times New Roman"/>
          <w:b/>
          <w:bCs/>
          <w:sz w:val="20"/>
          <w:szCs w:val="20"/>
        </w:rPr>
        <w:t xml:space="preserve">In </w:t>
      </w:r>
      <w:r w:rsidR="00074506">
        <w:rPr>
          <w:rFonts w:ascii="Book Antiqua" w:hAnsi="Book Antiqua" w:cs="Times New Roman"/>
          <w:b/>
          <w:bCs/>
          <w:sz w:val="20"/>
          <w:szCs w:val="20"/>
        </w:rPr>
        <w:t>Introduction</w:t>
      </w:r>
      <w:r>
        <w:rPr>
          <w:rFonts w:ascii="Book Antiqua" w:hAnsi="Book Antiqua" w:cs="Times New Roman"/>
          <w:b/>
          <w:bCs/>
          <w:sz w:val="20"/>
          <w:szCs w:val="20"/>
        </w:rPr>
        <w:t xml:space="preserve">: </w:t>
      </w:r>
    </w:p>
    <w:p w14:paraId="6BDA8516" w14:textId="6CA4CC6D" w:rsidR="00332076" w:rsidRPr="0096669A" w:rsidRDefault="00B36C35" w:rsidP="005B506D">
      <w:pPr>
        <w:spacing w:line="276" w:lineRule="auto"/>
        <w:jc w:val="both"/>
        <w:rPr>
          <w:rFonts w:ascii="Book Antiqua" w:hAnsi="Book Antiqua" w:cs="Times New Roman"/>
          <w:bCs/>
          <w:sz w:val="20"/>
          <w:szCs w:val="20"/>
        </w:rPr>
      </w:pPr>
      <w:r>
        <w:rPr>
          <w:rFonts w:ascii="Book Antiqua" w:hAnsi="Book Antiqua" w:cs="Times New Roman"/>
          <w:bCs/>
          <w:sz w:val="20"/>
          <w:szCs w:val="20"/>
        </w:rPr>
        <w:lastRenderedPageBreak/>
        <w:t>“</w:t>
      </w:r>
      <w:r w:rsidRPr="00B36C35">
        <w:rPr>
          <w:rFonts w:ascii="Book Antiqua" w:hAnsi="Book Antiqua" w:cs="Times New Roman"/>
          <w:bCs/>
          <w:sz w:val="20"/>
          <w:szCs w:val="20"/>
        </w:rPr>
        <w:t>The scope of this research is a new clustering technique that employs Gini Impurity. Also, a novel local band selection strategy with relevancy and redundancy concept is proposed. Here, Local Band Selection means we are using reduced bandset for each cluster. While, the rest of the paper is structured as follows. Section II describes the related work of existing studies. Section III provides a description of the methodology. The datasets and function</w:t>
      </w:r>
      <w:r w:rsidR="0096669A">
        <w:rPr>
          <w:rFonts w:ascii="Book Antiqua" w:hAnsi="Book Antiqua" w:cs="Times New Roman"/>
          <w:bCs/>
          <w:sz w:val="20"/>
          <w:szCs w:val="20"/>
        </w:rPr>
        <w:t>s used are listed in Section IV</w:t>
      </w:r>
      <w:r w:rsidRPr="00B36C35">
        <w:rPr>
          <w:rFonts w:ascii="Book Antiqua" w:hAnsi="Book Antiqua" w:cs="Times New Roman"/>
          <w:bCs/>
          <w:sz w:val="20"/>
          <w:szCs w:val="20"/>
        </w:rPr>
        <w:t>. The study's results are presented in Section V. Section VI s</w:t>
      </w:r>
      <w:r>
        <w:rPr>
          <w:rFonts w:ascii="Book Antiqua" w:hAnsi="Book Antiqua" w:cs="Times New Roman"/>
          <w:bCs/>
          <w:sz w:val="20"/>
          <w:szCs w:val="20"/>
        </w:rPr>
        <w:t>erves as the paper's conclusion.”</w:t>
      </w:r>
    </w:p>
    <w:p w14:paraId="6EA7F848" w14:textId="77777777" w:rsidR="00C36749" w:rsidRDefault="00104BD1" w:rsidP="0097324E">
      <w:pPr>
        <w:spacing w:line="276" w:lineRule="auto"/>
        <w:jc w:val="both"/>
        <w:rPr>
          <w:rFonts w:ascii="Book Antiqua" w:hAnsi="Book Antiqua" w:cs="Times New Roman"/>
          <w:color w:val="FF0000"/>
          <w:sz w:val="20"/>
          <w:szCs w:val="20"/>
        </w:rPr>
      </w:pPr>
      <w:r w:rsidRPr="00104BD1">
        <w:rPr>
          <w:rFonts w:ascii="Book Antiqua" w:hAnsi="Book Antiqua" w:cs="Times New Roman"/>
          <w:color w:val="FF0000"/>
          <w:sz w:val="20"/>
          <w:szCs w:val="20"/>
        </w:rPr>
        <w:t>Related work section to be improved using tabular metho</w:t>
      </w:r>
      <w:r w:rsidR="00C36749">
        <w:rPr>
          <w:rFonts w:ascii="Book Antiqua" w:hAnsi="Book Antiqua" w:cs="Times New Roman"/>
          <w:color w:val="FF0000"/>
          <w:sz w:val="20"/>
          <w:szCs w:val="20"/>
        </w:rPr>
        <w:t>ds of comparing existing works.</w:t>
      </w:r>
    </w:p>
    <w:p w14:paraId="6F366505" w14:textId="1A88F259" w:rsidR="00A11A9D" w:rsidRPr="00A11A9D" w:rsidRDefault="00A11A9D" w:rsidP="0097324E">
      <w:pPr>
        <w:spacing w:line="276" w:lineRule="auto"/>
        <w:jc w:val="both"/>
        <w:rPr>
          <w:rFonts w:ascii="Book Antiqua" w:hAnsi="Book Antiqua" w:cs="Times New Roman"/>
          <w:sz w:val="20"/>
          <w:szCs w:val="20"/>
        </w:rPr>
      </w:pPr>
      <w:r>
        <w:rPr>
          <w:rFonts w:ascii="Book Antiqua" w:hAnsi="Book Antiqua" w:cs="Times New Roman"/>
          <w:sz w:val="20"/>
          <w:szCs w:val="20"/>
        </w:rPr>
        <w:t>Summary of same is shown in the Related W</w:t>
      </w:r>
      <w:r w:rsidR="00674FF6">
        <w:rPr>
          <w:rFonts w:ascii="Book Antiqua" w:hAnsi="Book Antiqua" w:cs="Times New Roman"/>
          <w:sz w:val="20"/>
          <w:szCs w:val="20"/>
        </w:rPr>
        <w:t>ork</w:t>
      </w:r>
      <w:r w:rsidR="00A274E3">
        <w:rPr>
          <w:rFonts w:ascii="Book Antiqua" w:hAnsi="Book Antiqua" w:cs="Times New Roman"/>
          <w:sz w:val="20"/>
          <w:szCs w:val="20"/>
        </w:rPr>
        <w:t>.</w:t>
      </w:r>
    </w:p>
    <w:p w14:paraId="24CA55A8" w14:textId="1DF9E312" w:rsidR="0097324E" w:rsidRPr="0097324E" w:rsidRDefault="0097324E" w:rsidP="00DB1763">
      <w:pPr>
        <w:spacing w:line="276" w:lineRule="auto"/>
        <w:jc w:val="both"/>
        <w:rPr>
          <w:rFonts w:ascii="Book Antiqua" w:hAnsi="Book Antiqua" w:cs="Times New Roman"/>
          <w:sz w:val="20"/>
          <w:szCs w:val="20"/>
        </w:rPr>
      </w:pPr>
    </w:p>
    <w:p w14:paraId="403EAEAE" w14:textId="77777777" w:rsidR="00C521F2" w:rsidRDefault="00FC10DF" w:rsidP="00424D58">
      <w:pPr>
        <w:spacing w:line="276" w:lineRule="auto"/>
        <w:jc w:val="both"/>
        <w:rPr>
          <w:rFonts w:ascii="Book Antiqua" w:hAnsi="Book Antiqua" w:cs="Times New Roman"/>
          <w:color w:val="FF0000"/>
          <w:sz w:val="20"/>
          <w:szCs w:val="20"/>
        </w:rPr>
      </w:pPr>
      <w:r w:rsidRPr="00FC10DF">
        <w:rPr>
          <w:rFonts w:ascii="Book Antiqua" w:hAnsi="Book Antiqua" w:cs="Times New Roman"/>
          <w:color w:val="FF0000"/>
          <w:sz w:val="20"/>
          <w:szCs w:val="20"/>
        </w:rPr>
        <w:t>The results can be explained with more visual representations</w:t>
      </w:r>
      <w:r w:rsidR="00C36749">
        <w:rPr>
          <w:rFonts w:ascii="Book Antiqua" w:hAnsi="Book Antiqua" w:cs="Times New Roman"/>
          <w:color w:val="FF0000"/>
          <w:sz w:val="20"/>
          <w:szCs w:val="20"/>
        </w:rPr>
        <w:t xml:space="preserve"> and the quality of the figures </w:t>
      </w:r>
      <w:r w:rsidRPr="00FC10DF">
        <w:rPr>
          <w:rFonts w:ascii="Book Antiqua" w:hAnsi="Book Antiqua" w:cs="Times New Roman"/>
          <w:color w:val="FF0000"/>
          <w:sz w:val="20"/>
          <w:szCs w:val="20"/>
        </w:rPr>
        <w:t>should be increased.</w:t>
      </w:r>
      <w:r>
        <w:rPr>
          <w:rFonts w:ascii="Book Antiqua" w:hAnsi="Book Antiqua" w:cs="Times New Roman"/>
          <w:color w:val="FF0000"/>
          <w:sz w:val="20"/>
          <w:szCs w:val="20"/>
        </w:rPr>
        <w:t xml:space="preserve"> </w:t>
      </w:r>
    </w:p>
    <w:p w14:paraId="5DEC42C6" w14:textId="56B0E565" w:rsidR="00C521F2" w:rsidRPr="00C521F2" w:rsidRDefault="00C521F2" w:rsidP="00424D58">
      <w:pPr>
        <w:spacing w:line="276" w:lineRule="auto"/>
        <w:jc w:val="both"/>
        <w:rPr>
          <w:rFonts w:ascii="Book Antiqua" w:hAnsi="Book Antiqua" w:cs="Times New Roman"/>
          <w:sz w:val="20"/>
          <w:szCs w:val="20"/>
        </w:rPr>
      </w:pPr>
      <w:r>
        <w:rPr>
          <w:rFonts w:ascii="Book Antiqua" w:hAnsi="Book Antiqua" w:cs="Times New Roman"/>
          <w:sz w:val="20"/>
          <w:szCs w:val="20"/>
        </w:rPr>
        <w:t>As suggested, result section is modified and the quality of the figures have been increased.</w:t>
      </w:r>
    </w:p>
    <w:p w14:paraId="1A428AE4" w14:textId="3FC01FC1" w:rsidR="00332076" w:rsidRPr="0096669A" w:rsidRDefault="00FC10DF" w:rsidP="00424D58">
      <w:pPr>
        <w:spacing w:line="276" w:lineRule="auto"/>
        <w:jc w:val="both"/>
        <w:rPr>
          <w:rFonts w:ascii="Book Antiqua" w:hAnsi="Book Antiqua" w:cs="Times New Roman"/>
          <w:color w:val="FF0000"/>
          <w:sz w:val="20"/>
          <w:szCs w:val="20"/>
        </w:rPr>
      </w:pPr>
      <w:r>
        <w:rPr>
          <w:rFonts w:ascii="Book Antiqua" w:hAnsi="Book Antiqua" w:cs="Times New Roman"/>
          <w:color w:val="FF0000"/>
          <w:sz w:val="20"/>
          <w:szCs w:val="20"/>
        </w:rPr>
        <w:t xml:space="preserve">                                                                                                        </w:t>
      </w:r>
      <w:r w:rsidR="00C36749">
        <w:rPr>
          <w:rFonts w:ascii="Book Antiqua" w:hAnsi="Book Antiqua" w:cs="Times New Roman"/>
          <w:color w:val="FF0000"/>
          <w:sz w:val="20"/>
          <w:szCs w:val="20"/>
        </w:rPr>
        <w:t xml:space="preserve">                      </w:t>
      </w:r>
    </w:p>
    <w:p w14:paraId="1BB0B48F" w14:textId="77777777" w:rsidR="0097324E" w:rsidRPr="002F3774" w:rsidRDefault="0097324E" w:rsidP="00424D58">
      <w:pPr>
        <w:spacing w:line="276" w:lineRule="auto"/>
        <w:jc w:val="both"/>
        <w:rPr>
          <w:rFonts w:ascii="Book Antiqua" w:hAnsi="Book Antiqua" w:cs="Times New Roman"/>
          <w:sz w:val="20"/>
          <w:szCs w:val="20"/>
        </w:rPr>
      </w:pPr>
    </w:p>
    <w:p w14:paraId="7F9949AB" w14:textId="77777777" w:rsidR="00C36749" w:rsidRDefault="00FC10DF" w:rsidP="00424D58">
      <w:pPr>
        <w:spacing w:line="276" w:lineRule="auto"/>
        <w:jc w:val="both"/>
        <w:rPr>
          <w:rFonts w:ascii="Book Antiqua" w:hAnsi="Book Antiqua" w:cs="Times New Roman"/>
          <w:color w:val="FF0000"/>
          <w:sz w:val="20"/>
          <w:szCs w:val="20"/>
        </w:rPr>
      </w:pPr>
      <w:r w:rsidRPr="00FC10DF">
        <w:rPr>
          <w:rFonts w:ascii="Book Antiqua" w:hAnsi="Book Antiqua" w:cs="Times New Roman"/>
          <w:color w:val="FF0000"/>
          <w:sz w:val="20"/>
          <w:szCs w:val="20"/>
        </w:rPr>
        <w:t xml:space="preserve">List the research constraints that are faced during </w:t>
      </w:r>
      <w:r>
        <w:rPr>
          <w:rFonts w:ascii="Book Antiqua" w:hAnsi="Book Antiqua" w:cs="Times New Roman"/>
          <w:color w:val="FF0000"/>
          <w:sz w:val="20"/>
          <w:szCs w:val="20"/>
        </w:rPr>
        <w:t>the process of experimentation.</w:t>
      </w:r>
    </w:p>
    <w:p w14:paraId="2D648947" w14:textId="36AC3044" w:rsidR="00083BCB" w:rsidRPr="00C36749" w:rsidRDefault="00083BCB" w:rsidP="00424D58">
      <w:pPr>
        <w:spacing w:line="276" w:lineRule="auto"/>
        <w:jc w:val="both"/>
        <w:rPr>
          <w:rFonts w:ascii="Book Antiqua" w:hAnsi="Book Antiqua" w:cs="Times New Roman"/>
          <w:color w:val="FF0000"/>
          <w:sz w:val="20"/>
          <w:szCs w:val="20"/>
        </w:rPr>
      </w:pPr>
      <w:r>
        <w:rPr>
          <w:rFonts w:ascii="Book Antiqua" w:hAnsi="Book Antiqua" w:cs="Times New Roman"/>
          <w:sz w:val="20"/>
          <w:szCs w:val="20"/>
        </w:rPr>
        <w:t>As per the suggestion, the required details have been incorporated in the conclusion.</w:t>
      </w:r>
    </w:p>
    <w:p w14:paraId="7209A59D" w14:textId="2DDEC3F7" w:rsidR="00083BCB" w:rsidRPr="00083BCB" w:rsidRDefault="00083BCB" w:rsidP="00714A0F">
      <w:pPr>
        <w:spacing w:line="276" w:lineRule="auto"/>
        <w:jc w:val="both"/>
        <w:rPr>
          <w:rFonts w:ascii="Book Antiqua" w:hAnsi="Book Antiqua" w:cs="Times New Roman"/>
          <w:b/>
          <w:sz w:val="20"/>
          <w:szCs w:val="20"/>
        </w:rPr>
      </w:pPr>
      <w:r>
        <w:rPr>
          <w:rFonts w:ascii="Book Antiqua" w:hAnsi="Book Antiqua" w:cs="Times New Roman"/>
          <w:b/>
          <w:sz w:val="20"/>
          <w:szCs w:val="20"/>
        </w:rPr>
        <w:t>In Conclusion:</w:t>
      </w:r>
    </w:p>
    <w:p w14:paraId="03ACA1A0" w14:textId="01F25735" w:rsidR="00083BCB" w:rsidRDefault="00083BCB" w:rsidP="003516CC">
      <w:pPr>
        <w:spacing w:line="276" w:lineRule="auto"/>
        <w:jc w:val="both"/>
        <w:rPr>
          <w:rFonts w:ascii="Book Antiqua" w:hAnsi="Book Antiqua" w:cs="Times New Roman"/>
          <w:sz w:val="20"/>
          <w:szCs w:val="20"/>
        </w:rPr>
      </w:pPr>
      <w:r>
        <w:rPr>
          <w:rFonts w:ascii="Book Antiqua" w:hAnsi="Book Antiqua" w:cs="Times New Roman"/>
          <w:sz w:val="20"/>
          <w:szCs w:val="20"/>
        </w:rPr>
        <w:t>“</w:t>
      </w:r>
      <w:r w:rsidR="00714A0F" w:rsidRPr="00714A0F">
        <w:rPr>
          <w:rFonts w:ascii="Book Antiqua" w:hAnsi="Book Antiqua" w:cs="Times New Roman"/>
          <w:sz w:val="20"/>
          <w:szCs w:val="20"/>
        </w:rPr>
        <w:t>The main constraint that was faced during experimentation was identification of suitable parameters for image segmentation, clustering and feature selection</w:t>
      </w:r>
      <w:r w:rsidR="0096669A">
        <w:rPr>
          <w:rFonts w:ascii="Book Antiqua" w:hAnsi="Book Antiqua" w:cs="Times New Roman"/>
          <w:sz w:val="20"/>
          <w:szCs w:val="20"/>
        </w:rPr>
        <w:t xml:space="preserve"> (</w:t>
      </w:r>
      <w:r w:rsidR="00714A0F" w:rsidRPr="00714A0F">
        <w:rPr>
          <w:rFonts w:ascii="Book Antiqua" w:hAnsi="Book Antiqua" w:cs="Times New Roman"/>
          <w:sz w:val="20"/>
          <w:szCs w:val="20"/>
        </w:rPr>
        <w:t>band selection).</w:t>
      </w:r>
      <w:r>
        <w:rPr>
          <w:rFonts w:ascii="Book Antiqua" w:hAnsi="Book Antiqua" w:cs="Times New Roman"/>
          <w:sz w:val="20"/>
          <w:szCs w:val="20"/>
        </w:rPr>
        <w:t>”</w:t>
      </w:r>
    </w:p>
    <w:p w14:paraId="4908432D" w14:textId="77777777" w:rsidR="00C521F2" w:rsidRPr="00C521F2" w:rsidRDefault="00C521F2" w:rsidP="003516CC">
      <w:pPr>
        <w:spacing w:line="276" w:lineRule="auto"/>
        <w:jc w:val="both"/>
        <w:rPr>
          <w:rFonts w:ascii="Book Antiqua" w:hAnsi="Book Antiqua" w:cs="Times New Roman"/>
          <w:sz w:val="20"/>
          <w:szCs w:val="20"/>
        </w:rPr>
      </w:pPr>
    </w:p>
    <w:p w14:paraId="4887C3AC" w14:textId="77777777" w:rsidR="00C521F2" w:rsidRDefault="00FC10DF" w:rsidP="00DB1763">
      <w:pPr>
        <w:spacing w:line="276" w:lineRule="auto"/>
        <w:jc w:val="both"/>
        <w:rPr>
          <w:rFonts w:ascii="Book Antiqua" w:hAnsi="Book Antiqua" w:cs="Times New Roman"/>
          <w:color w:val="FF0000"/>
          <w:sz w:val="20"/>
          <w:szCs w:val="20"/>
        </w:rPr>
      </w:pPr>
      <w:r w:rsidRPr="00FC10DF">
        <w:rPr>
          <w:rFonts w:ascii="Book Antiqua" w:hAnsi="Book Antiqua" w:cs="Times New Roman"/>
          <w:color w:val="FF0000"/>
          <w:sz w:val="20"/>
          <w:szCs w:val="20"/>
        </w:rPr>
        <w:t>References should be improved with more recent publications.</w:t>
      </w:r>
    </w:p>
    <w:p w14:paraId="27CFEEF9" w14:textId="1B6A73E1" w:rsidR="00120848" w:rsidRPr="00C36749" w:rsidRDefault="00396E71" w:rsidP="00DB1763">
      <w:pPr>
        <w:spacing w:line="276" w:lineRule="auto"/>
        <w:jc w:val="both"/>
        <w:rPr>
          <w:rFonts w:ascii="Book Antiqua" w:hAnsi="Book Antiqua" w:cs="Times New Roman"/>
          <w:color w:val="FF0000"/>
          <w:sz w:val="20"/>
          <w:szCs w:val="20"/>
        </w:rPr>
      </w:pPr>
      <w:r>
        <w:rPr>
          <w:rFonts w:ascii="Book Antiqua" w:hAnsi="Book Antiqua" w:cs="Times New Roman"/>
          <w:sz w:val="20"/>
          <w:szCs w:val="20"/>
        </w:rPr>
        <w:t xml:space="preserve">As suggested, </w:t>
      </w:r>
      <w:r w:rsidR="00714A0F">
        <w:rPr>
          <w:rFonts w:ascii="Book Antiqua" w:hAnsi="Book Antiqua" w:cs="Times New Roman"/>
          <w:sz w:val="20"/>
          <w:szCs w:val="20"/>
        </w:rPr>
        <w:t>new references having recent publications have been added to the paper.</w:t>
      </w:r>
    </w:p>
    <w:p w14:paraId="10C13159" w14:textId="41D55A90" w:rsidR="00083BCB" w:rsidRDefault="0096669A" w:rsidP="00DB1763">
      <w:pPr>
        <w:spacing w:line="276" w:lineRule="auto"/>
        <w:jc w:val="both"/>
        <w:rPr>
          <w:rFonts w:ascii="Book Antiqua" w:hAnsi="Book Antiqua" w:cs="Times New Roman"/>
          <w:b/>
          <w:sz w:val="20"/>
          <w:szCs w:val="20"/>
        </w:rPr>
      </w:pPr>
      <w:r>
        <w:rPr>
          <w:rFonts w:ascii="Book Antiqua" w:hAnsi="Book Antiqua" w:cs="Times New Roman"/>
          <w:b/>
          <w:sz w:val="20"/>
          <w:szCs w:val="20"/>
        </w:rPr>
        <w:t>In References</w:t>
      </w:r>
      <w:r w:rsidR="00083BCB">
        <w:rPr>
          <w:rFonts w:ascii="Book Antiqua" w:hAnsi="Book Antiqua" w:cs="Times New Roman"/>
          <w:b/>
          <w:sz w:val="20"/>
          <w:szCs w:val="20"/>
        </w:rPr>
        <w:t>:</w:t>
      </w:r>
    </w:p>
    <w:p w14:paraId="29362CA9" w14:textId="00B5DA13" w:rsidR="008752D9" w:rsidRDefault="008752D9" w:rsidP="008752D9">
      <w:pPr>
        <w:spacing w:line="276" w:lineRule="auto"/>
        <w:jc w:val="both"/>
        <w:rPr>
          <w:rFonts w:ascii="Book Antiqua" w:hAnsi="Book Antiqua" w:cs="Times New Roman"/>
          <w:sz w:val="20"/>
          <w:szCs w:val="20"/>
        </w:rPr>
      </w:pPr>
      <w:r w:rsidRPr="008752D9">
        <w:rPr>
          <w:rFonts w:ascii="Book Antiqua" w:hAnsi="Book Antiqua" w:cs="Times New Roman"/>
          <w:sz w:val="20"/>
          <w:szCs w:val="20"/>
        </w:rPr>
        <w:t>H. Zhai, H. Zhang, L. Zhang, and P. Li, “Sparsity-based clustering</w:t>
      </w:r>
      <w:r>
        <w:rPr>
          <w:rFonts w:ascii="Book Antiqua" w:hAnsi="Book Antiqua" w:cs="Times New Roman"/>
          <w:sz w:val="20"/>
          <w:szCs w:val="20"/>
        </w:rPr>
        <w:t xml:space="preserve"> </w:t>
      </w:r>
      <w:r w:rsidRPr="008752D9">
        <w:rPr>
          <w:rFonts w:ascii="Book Antiqua" w:hAnsi="Book Antiqua" w:cs="Times New Roman"/>
          <w:sz w:val="20"/>
          <w:szCs w:val="20"/>
        </w:rPr>
        <w:t>for large hyperspectral remote sensing images,” IEEE Transactions on</w:t>
      </w:r>
      <w:r>
        <w:rPr>
          <w:rFonts w:ascii="Book Antiqua" w:hAnsi="Book Antiqua" w:cs="Times New Roman"/>
          <w:sz w:val="20"/>
          <w:szCs w:val="20"/>
        </w:rPr>
        <w:t xml:space="preserve"> </w:t>
      </w:r>
      <w:r w:rsidRPr="008752D9">
        <w:rPr>
          <w:rFonts w:ascii="Book Antiqua" w:hAnsi="Book Antiqua" w:cs="Times New Roman"/>
          <w:sz w:val="20"/>
          <w:szCs w:val="20"/>
        </w:rPr>
        <w:t>Geoscience and Remote Sensing, vol. 59, no. 12, pp. 10 410–10 424,</w:t>
      </w:r>
      <w:r>
        <w:rPr>
          <w:rFonts w:ascii="Book Antiqua" w:hAnsi="Book Antiqua" w:cs="Times New Roman"/>
          <w:sz w:val="20"/>
          <w:szCs w:val="20"/>
        </w:rPr>
        <w:t xml:space="preserve"> </w:t>
      </w:r>
      <w:r w:rsidRPr="008752D9">
        <w:rPr>
          <w:rFonts w:ascii="Book Antiqua" w:hAnsi="Book Antiqua" w:cs="Times New Roman"/>
          <w:sz w:val="20"/>
          <w:szCs w:val="20"/>
        </w:rPr>
        <w:t>2021</w:t>
      </w:r>
      <w:r>
        <w:rPr>
          <w:rFonts w:ascii="Book Antiqua" w:hAnsi="Book Antiqua" w:cs="Times New Roman"/>
          <w:sz w:val="20"/>
          <w:szCs w:val="20"/>
        </w:rPr>
        <w:t>.</w:t>
      </w:r>
    </w:p>
    <w:p w14:paraId="312977E5" w14:textId="655537AA" w:rsidR="00C521F2" w:rsidRDefault="008752D9" w:rsidP="008752D9">
      <w:pPr>
        <w:spacing w:line="276" w:lineRule="auto"/>
        <w:jc w:val="both"/>
        <w:rPr>
          <w:rFonts w:ascii="Book Antiqua" w:hAnsi="Book Antiqua" w:cs="Times New Roman"/>
          <w:sz w:val="20"/>
          <w:szCs w:val="20"/>
        </w:rPr>
      </w:pPr>
      <w:r w:rsidRPr="008752D9">
        <w:rPr>
          <w:rFonts w:ascii="Book Antiqua" w:hAnsi="Book Antiqua" w:cs="Times New Roman"/>
          <w:sz w:val="20"/>
          <w:szCs w:val="20"/>
        </w:rPr>
        <w:t>Q. Cao, D. Mishra, J. Wang, S. Wang, H. Hurbon, and M. Y. Berezin,</w:t>
      </w:r>
      <w:r>
        <w:rPr>
          <w:rFonts w:ascii="Book Antiqua" w:hAnsi="Book Antiqua" w:cs="Times New Roman"/>
          <w:sz w:val="20"/>
          <w:szCs w:val="20"/>
        </w:rPr>
        <w:t xml:space="preserve"> </w:t>
      </w:r>
      <w:r w:rsidRPr="008752D9">
        <w:rPr>
          <w:rFonts w:ascii="Book Antiqua" w:hAnsi="Book Antiqua" w:cs="Times New Roman"/>
          <w:sz w:val="20"/>
          <w:szCs w:val="20"/>
        </w:rPr>
        <w:t>“Hskl: A machine learning framework for hyperspectral image analysis,”</w:t>
      </w:r>
      <w:r>
        <w:rPr>
          <w:rFonts w:ascii="Book Antiqua" w:hAnsi="Book Antiqua" w:cs="Times New Roman"/>
          <w:sz w:val="20"/>
          <w:szCs w:val="20"/>
        </w:rPr>
        <w:t xml:space="preserve"> </w:t>
      </w:r>
      <w:r w:rsidRPr="008752D9">
        <w:rPr>
          <w:rFonts w:ascii="Book Antiqua" w:hAnsi="Book Antiqua" w:cs="Times New Roman"/>
          <w:sz w:val="20"/>
          <w:szCs w:val="20"/>
        </w:rPr>
        <w:t>in 2021 11th Workshop on Hyperspectral Imaging and Signal Processing: Evolution in Remote Sensing (WHISPERS), 2021, pp. 1–5</w:t>
      </w:r>
      <w:r>
        <w:rPr>
          <w:rFonts w:ascii="Book Antiqua" w:hAnsi="Book Antiqua" w:cs="Times New Roman"/>
          <w:sz w:val="20"/>
          <w:szCs w:val="20"/>
        </w:rPr>
        <w:t>.</w:t>
      </w:r>
    </w:p>
    <w:p w14:paraId="6BBD1143" w14:textId="114564DB" w:rsidR="00C521F2" w:rsidRDefault="008752D9" w:rsidP="008752D9">
      <w:pPr>
        <w:spacing w:line="276" w:lineRule="auto"/>
        <w:jc w:val="both"/>
        <w:rPr>
          <w:rFonts w:ascii="Book Antiqua" w:hAnsi="Book Antiqua" w:cs="Times New Roman"/>
          <w:sz w:val="20"/>
          <w:szCs w:val="20"/>
        </w:rPr>
      </w:pPr>
      <w:r w:rsidRPr="008752D9">
        <w:rPr>
          <w:rFonts w:ascii="Book Antiqua" w:hAnsi="Book Antiqua" w:cs="Times New Roman"/>
          <w:sz w:val="20"/>
          <w:szCs w:val="20"/>
        </w:rPr>
        <w:t>K. Cui and R. J. Plemmons, “Unsupervised classification of aviris</w:t>
      </w:r>
      <w:r>
        <w:rPr>
          <w:rFonts w:ascii="Book Antiqua" w:hAnsi="Book Antiqua" w:cs="Times New Roman"/>
          <w:sz w:val="20"/>
          <w:szCs w:val="20"/>
        </w:rPr>
        <w:t>-</w:t>
      </w:r>
      <w:r w:rsidRPr="008752D9">
        <w:rPr>
          <w:rFonts w:ascii="Book Antiqua" w:hAnsi="Book Antiqua" w:cs="Times New Roman"/>
          <w:sz w:val="20"/>
          <w:szCs w:val="20"/>
        </w:rPr>
        <w:t>ng</w:t>
      </w:r>
      <w:r>
        <w:rPr>
          <w:rFonts w:ascii="Book Antiqua" w:hAnsi="Book Antiqua" w:cs="Times New Roman"/>
          <w:sz w:val="20"/>
          <w:szCs w:val="20"/>
        </w:rPr>
        <w:t xml:space="preserve"> </w:t>
      </w:r>
      <w:r w:rsidRPr="008752D9">
        <w:rPr>
          <w:rFonts w:ascii="Book Antiqua" w:hAnsi="Book Antiqua" w:cs="Times New Roman"/>
          <w:sz w:val="20"/>
          <w:szCs w:val="20"/>
        </w:rPr>
        <w:t>hyperspectral images,” in 2021 11th Workshop on Hyperspectral Imaging and Signal Processing: Evolution in Remote Sensing (WHISPERS),</w:t>
      </w:r>
      <w:r>
        <w:rPr>
          <w:rFonts w:ascii="Book Antiqua" w:hAnsi="Book Antiqua" w:cs="Times New Roman"/>
          <w:sz w:val="20"/>
          <w:szCs w:val="20"/>
        </w:rPr>
        <w:t xml:space="preserve"> </w:t>
      </w:r>
      <w:r w:rsidRPr="008752D9">
        <w:rPr>
          <w:rFonts w:ascii="Book Antiqua" w:hAnsi="Book Antiqua" w:cs="Times New Roman"/>
          <w:sz w:val="20"/>
          <w:szCs w:val="20"/>
        </w:rPr>
        <w:t>2021, pp. 1–5</w:t>
      </w:r>
      <w:r w:rsidR="00D14647">
        <w:rPr>
          <w:rFonts w:ascii="Book Antiqua" w:hAnsi="Book Antiqua" w:cs="Times New Roman"/>
          <w:sz w:val="20"/>
          <w:szCs w:val="20"/>
        </w:rPr>
        <w:t>.</w:t>
      </w:r>
    </w:p>
    <w:p w14:paraId="36FC23B3" w14:textId="77777777" w:rsidR="00C521F2" w:rsidRDefault="00C521F2" w:rsidP="005C3100">
      <w:pPr>
        <w:spacing w:line="276" w:lineRule="auto"/>
        <w:jc w:val="both"/>
        <w:rPr>
          <w:rFonts w:ascii="Book Antiqua" w:hAnsi="Book Antiqua" w:cs="Times New Roman"/>
          <w:sz w:val="20"/>
          <w:szCs w:val="20"/>
        </w:rPr>
      </w:pPr>
    </w:p>
    <w:p w14:paraId="3FE355AF" w14:textId="305FF2CF" w:rsidR="00332076" w:rsidRPr="00333215" w:rsidRDefault="005C3100" w:rsidP="00DB1763">
      <w:pPr>
        <w:spacing w:line="276" w:lineRule="auto"/>
        <w:jc w:val="both"/>
        <w:rPr>
          <w:rFonts w:ascii="Book Antiqua" w:hAnsi="Book Antiqua" w:cs="Times New Roman"/>
          <w:sz w:val="20"/>
          <w:szCs w:val="20"/>
        </w:rPr>
      </w:pPr>
      <w:r w:rsidRPr="00FC10DF">
        <w:rPr>
          <w:rFonts w:ascii="Book Antiqua" w:hAnsi="Book Antiqua" w:cs="Times New Roman"/>
          <w:color w:val="FF0000"/>
          <w:sz w:val="20"/>
          <w:szCs w:val="20"/>
        </w:rPr>
        <w:t>On an overall observation, the quality of presentation shou</w:t>
      </w:r>
      <w:r w:rsidR="00C36749">
        <w:rPr>
          <w:rFonts w:ascii="Book Antiqua" w:hAnsi="Book Antiqua" w:cs="Times New Roman"/>
          <w:color w:val="FF0000"/>
          <w:sz w:val="20"/>
          <w:szCs w:val="20"/>
        </w:rPr>
        <w:t xml:space="preserve">ld be improved. High resolution </w:t>
      </w:r>
      <w:r w:rsidRPr="00FC10DF">
        <w:rPr>
          <w:rFonts w:ascii="Book Antiqua" w:hAnsi="Book Antiqua" w:cs="Times New Roman"/>
          <w:color w:val="FF0000"/>
          <w:sz w:val="20"/>
          <w:szCs w:val="20"/>
        </w:rPr>
        <w:t>images should be used for depiction. All figures should be adequately interpreted.</w:t>
      </w:r>
      <w:r w:rsidRPr="00FC10DF">
        <w:rPr>
          <w:rFonts w:ascii="Book Antiqua" w:hAnsi="Book Antiqua" w:cs="Times New Roman"/>
          <w:color w:val="FF0000"/>
          <w:sz w:val="20"/>
          <w:szCs w:val="20"/>
        </w:rPr>
        <w:cr/>
      </w:r>
      <w:r w:rsidR="00DA0EAB">
        <w:rPr>
          <w:rFonts w:ascii="Book Antiqua" w:hAnsi="Book Antiqua" w:cs="Times New Roman"/>
          <w:sz w:val="20"/>
          <w:szCs w:val="20"/>
        </w:rPr>
        <w:t xml:space="preserve">As suggested, the quality of </w:t>
      </w:r>
      <w:r w:rsidR="00C36749">
        <w:rPr>
          <w:rFonts w:ascii="Book Antiqua" w:hAnsi="Book Antiqua" w:cs="Times New Roman"/>
          <w:sz w:val="20"/>
          <w:szCs w:val="20"/>
        </w:rPr>
        <w:t>presentation has been improved</w:t>
      </w:r>
      <w:r w:rsidR="00C36749" w:rsidRPr="58972526">
        <w:rPr>
          <w:rFonts w:ascii="Book Antiqua" w:hAnsi="Book Antiqua" w:cs="Times New Roman"/>
          <w:sz w:val="20"/>
          <w:szCs w:val="20"/>
        </w:rPr>
        <w:t xml:space="preserve">, </w:t>
      </w:r>
      <w:r w:rsidR="00C36749" w:rsidRPr="00642413">
        <w:rPr>
          <w:rFonts w:ascii="Book Antiqua" w:hAnsi="Book Antiqua" w:cs="Times New Roman"/>
          <w:sz w:val="20"/>
          <w:szCs w:val="20"/>
        </w:rPr>
        <w:t xml:space="preserve">the </w:t>
      </w:r>
      <w:r w:rsidR="00C36749">
        <w:rPr>
          <w:rFonts w:ascii="Book Antiqua" w:hAnsi="Book Antiqua" w:cs="Times New Roman"/>
          <w:sz w:val="20"/>
          <w:szCs w:val="20"/>
        </w:rPr>
        <w:t xml:space="preserve">Figures </w:t>
      </w:r>
      <w:r w:rsidR="00C36749" w:rsidRPr="00642413">
        <w:rPr>
          <w:rFonts w:ascii="Book Antiqua" w:hAnsi="Book Antiqua" w:cs="Times New Roman"/>
          <w:sz w:val="20"/>
          <w:szCs w:val="20"/>
        </w:rPr>
        <w:t xml:space="preserve">have been </w:t>
      </w:r>
      <w:r w:rsidR="00C36749">
        <w:rPr>
          <w:rFonts w:ascii="Book Antiqua" w:hAnsi="Book Antiqua" w:cs="Times New Roman"/>
          <w:sz w:val="20"/>
          <w:szCs w:val="20"/>
        </w:rPr>
        <w:t>enlarged and their resolution has been increased.</w:t>
      </w:r>
    </w:p>
    <w:sectPr w:rsidR="00332076" w:rsidRPr="00333215" w:rsidSect="00A9555A">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D211" w14:textId="77777777" w:rsidR="00B83687" w:rsidRDefault="00B83687" w:rsidP="00E97933">
      <w:pPr>
        <w:spacing w:after="0" w:line="240" w:lineRule="auto"/>
      </w:pPr>
      <w:r>
        <w:separator/>
      </w:r>
    </w:p>
  </w:endnote>
  <w:endnote w:type="continuationSeparator" w:id="0">
    <w:p w14:paraId="06329960" w14:textId="77777777" w:rsidR="00B83687" w:rsidRDefault="00B83687" w:rsidP="00E97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C6B8" w14:textId="77777777" w:rsidR="00B83687" w:rsidRDefault="00B83687" w:rsidP="00E97933">
      <w:pPr>
        <w:spacing w:after="0" w:line="240" w:lineRule="auto"/>
      </w:pPr>
      <w:r>
        <w:separator/>
      </w:r>
    </w:p>
  </w:footnote>
  <w:footnote w:type="continuationSeparator" w:id="0">
    <w:p w14:paraId="3181C04B" w14:textId="77777777" w:rsidR="00B83687" w:rsidRDefault="00B83687" w:rsidP="00E97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2DE0" w14:textId="77777777" w:rsidR="0060664C" w:rsidRPr="0060664C" w:rsidRDefault="0060664C" w:rsidP="0060664C">
    <w:pPr>
      <w:pStyle w:val="Header"/>
      <w:jc w:val="right"/>
      <w:rPr>
        <w:rFonts w:ascii="Times New Roman" w:hAnsi="Times New Roman" w:cs="Times New Roman"/>
        <w:b/>
        <w:bCs/>
        <w:color w:val="FF0000"/>
      </w:rPr>
    </w:pPr>
    <w:r w:rsidRPr="0060664C">
      <w:rPr>
        <w:rFonts w:ascii="Times New Roman" w:hAnsi="Times New Roman" w:cs="Times New Roman"/>
        <w:b/>
        <w:bCs/>
        <w:color w:val="FF0000"/>
      </w:rPr>
      <w:t xml:space="preserve">Paper </w:t>
    </w:r>
    <w:proofErr w:type="gramStart"/>
    <w:r w:rsidRPr="0060664C">
      <w:rPr>
        <w:rFonts w:ascii="Times New Roman" w:hAnsi="Times New Roman" w:cs="Times New Roman"/>
        <w:b/>
        <w:bCs/>
        <w:color w:val="FF0000"/>
      </w:rPr>
      <w:t>ID :</w:t>
    </w:r>
    <w:proofErr w:type="gramEnd"/>
    <w:r w:rsidRPr="0060664C">
      <w:rPr>
        <w:rFonts w:ascii="Times New Roman" w:hAnsi="Times New Roman" w:cs="Times New Roman"/>
        <w:b/>
        <w:bCs/>
        <w:color w:val="FF0000"/>
      </w:rPr>
      <w:t xml:space="preserve"> ICOEI961</w:t>
    </w:r>
  </w:p>
  <w:p w14:paraId="0653B640" w14:textId="386789ED" w:rsidR="00E97933" w:rsidRPr="0060664C" w:rsidRDefault="00E97933" w:rsidP="00606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405"/>
    <w:multiLevelType w:val="hybridMultilevel"/>
    <w:tmpl w:val="7AF8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0876"/>
    <w:multiLevelType w:val="hybridMultilevel"/>
    <w:tmpl w:val="7D62AC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632BD"/>
    <w:multiLevelType w:val="hybridMultilevel"/>
    <w:tmpl w:val="578C2E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EAE0A12"/>
    <w:multiLevelType w:val="hybridMultilevel"/>
    <w:tmpl w:val="FA84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B2D20"/>
    <w:multiLevelType w:val="hybridMultilevel"/>
    <w:tmpl w:val="A1EA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61D91"/>
    <w:multiLevelType w:val="hybridMultilevel"/>
    <w:tmpl w:val="04686F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4D1710"/>
    <w:multiLevelType w:val="hybridMultilevel"/>
    <w:tmpl w:val="A04893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F730D94"/>
    <w:multiLevelType w:val="hybridMultilevel"/>
    <w:tmpl w:val="0E20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C04E5"/>
    <w:multiLevelType w:val="hybridMultilevel"/>
    <w:tmpl w:val="D0AE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90710"/>
    <w:multiLevelType w:val="hybridMultilevel"/>
    <w:tmpl w:val="1E0ACA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B7AC3"/>
    <w:multiLevelType w:val="hybridMultilevel"/>
    <w:tmpl w:val="B86EC6A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C6053"/>
    <w:multiLevelType w:val="hybridMultilevel"/>
    <w:tmpl w:val="175EF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761B7"/>
    <w:multiLevelType w:val="hybridMultilevel"/>
    <w:tmpl w:val="B8A4D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06A65"/>
    <w:multiLevelType w:val="hybridMultilevel"/>
    <w:tmpl w:val="C810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94B99"/>
    <w:multiLevelType w:val="hybridMultilevel"/>
    <w:tmpl w:val="FA9CC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763279">
    <w:abstractNumId w:val="11"/>
  </w:num>
  <w:num w:numId="2" w16cid:durableId="1576672558">
    <w:abstractNumId w:val="7"/>
  </w:num>
  <w:num w:numId="3" w16cid:durableId="2134640167">
    <w:abstractNumId w:val="5"/>
  </w:num>
  <w:num w:numId="4" w16cid:durableId="1279409334">
    <w:abstractNumId w:val="12"/>
  </w:num>
  <w:num w:numId="5" w16cid:durableId="1718629259">
    <w:abstractNumId w:val="1"/>
  </w:num>
  <w:num w:numId="6" w16cid:durableId="400712368">
    <w:abstractNumId w:val="13"/>
  </w:num>
  <w:num w:numId="7" w16cid:durableId="503476701">
    <w:abstractNumId w:val="8"/>
  </w:num>
  <w:num w:numId="8" w16cid:durableId="1364481765">
    <w:abstractNumId w:val="14"/>
  </w:num>
  <w:num w:numId="9" w16cid:durableId="1127625483">
    <w:abstractNumId w:val="9"/>
  </w:num>
  <w:num w:numId="10" w16cid:durableId="429203693">
    <w:abstractNumId w:val="10"/>
  </w:num>
  <w:num w:numId="11" w16cid:durableId="1456480463">
    <w:abstractNumId w:val="3"/>
  </w:num>
  <w:num w:numId="12" w16cid:durableId="1487942309">
    <w:abstractNumId w:val="0"/>
  </w:num>
  <w:num w:numId="13" w16cid:durableId="703677845">
    <w:abstractNumId w:val="4"/>
  </w:num>
  <w:num w:numId="14" w16cid:durableId="1187871711">
    <w:abstractNumId w:val="2"/>
  </w:num>
  <w:num w:numId="15" w16cid:durableId="1823498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sDAztzA1NLMwNjRV0lEKTi0uzszPAykwqQUAi6ktoCwAAAA="/>
  </w:docVars>
  <w:rsids>
    <w:rsidRoot w:val="00F36DB0"/>
    <w:rsid w:val="000012C0"/>
    <w:rsid w:val="000013EB"/>
    <w:rsid w:val="00003CA4"/>
    <w:rsid w:val="00006479"/>
    <w:rsid w:val="00015A6A"/>
    <w:rsid w:val="00017F80"/>
    <w:rsid w:val="00027D63"/>
    <w:rsid w:val="00037734"/>
    <w:rsid w:val="00055787"/>
    <w:rsid w:val="00066770"/>
    <w:rsid w:val="00073527"/>
    <w:rsid w:val="00074506"/>
    <w:rsid w:val="00076CF8"/>
    <w:rsid w:val="00083BCB"/>
    <w:rsid w:val="000A2116"/>
    <w:rsid w:val="000A5E7F"/>
    <w:rsid w:val="000C069F"/>
    <w:rsid w:val="000D2B62"/>
    <w:rsid w:val="000E5BE2"/>
    <w:rsid w:val="000E5CC4"/>
    <w:rsid w:val="00104BD1"/>
    <w:rsid w:val="0011556D"/>
    <w:rsid w:val="001174A8"/>
    <w:rsid w:val="00120848"/>
    <w:rsid w:val="001254EE"/>
    <w:rsid w:val="001341CB"/>
    <w:rsid w:val="00182C1B"/>
    <w:rsid w:val="00193E08"/>
    <w:rsid w:val="001A07C5"/>
    <w:rsid w:val="001E2FB1"/>
    <w:rsid w:val="001F0D95"/>
    <w:rsid w:val="001F3C50"/>
    <w:rsid w:val="002476CD"/>
    <w:rsid w:val="0027409A"/>
    <w:rsid w:val="002E06B9"/>
    <w:rsid w:val="002E7847"/>
    <w:rsid w:val="002F3774"/>
    <w:rsid w:val="003102AB"/>
    <w:rsid w:val="00332076"/>
    <w:rsid w:val="00333215"/>
    <w:rsid w:val="00337508"/>
    <w:rsid w:val="003402BE"/>
    <w:rsid w:val="00341959"/>
    <w:rsid w:val="003516CC"/>
    <w:rsid w:val="003562E8"/>
    <w:rsid w:val="0039150F"/>
    <w:rsid w:val="00396E71"/>
    <w:rsid w:val="003977BF"/>
    <w:rsid w:val="003B699D"/>
    <w:rsid w:val="003D0BBA"/>
    <w:rsid w:val="0040770E"/>
    <w:rsid w:val="00407E4D"/>
    <w:rsid w:val="00413908"/>
    <w:rsid w:val="00424D58"/>
    <w:rsid w:val="004256DE"/>
    <w:rsid w:val="0047355E"/>
    <w:rsid w:val="004910AD"/>
    <w:rsid w:val="004B4857"/>
    <w:rsid w:val="004C2FB6"/>
    <w:rsid w:val="004C5455"/>
    <w:rsid w:val="004D6581"/>
    <w:rsid w:val="005011E2"/>
    <w:rsid w:val="00506193"/>
    <w:rsid w:val="00511336"/>
    <w:rsid w:val="005234F9"/>
    <w:rsid w:val="00525710"/>
    <w:rsid w:val="0053497F"/>
    <w:rsid w:val="00535AAE"/>
    <w:rsid w:val="00536230"/>
    <w:rsid w:val="0055372F"/>
    <w:rsid w:val="00581A44"/>
    <w:rsid w:val="00582D03"/>
    <w:rsid w:val="005B02B6"/>
    <w:rsid w:val="005B506D"/>
    <w:rsid w:val="005B7C4C"/>
    <w:rsid w:val="005C3100"/>
    <w:rsid w:val="005C35EF"/>
    <w:rsid w:val="005C3E92"/>
    <w:rsid w:val="005E1A01"/>
    <w:rsid w:val="0060664C"/>
    <w:rsid w:val="0060739A"/>
    <w:rsid w:val="00611B52"/>
    <w:rsid w:val="00617BE2"/>
    <w:rsid w:val="0062230E"/>
    <w:rsid w:val="00642413"/>
    <w:rsid w:val="00657F53"/>
    <w:rsid w:val="00663EE7"/>
    <w:rsid w:val="00670D94"/>
    <w:rsid w:val="00674FF6"/>
    <w:rsid w:val="006753E9"/>
    <w:rsid w:val="00686BC7"/>
    <w:rsid w:val="006B2FB1"/>
    <w:rsid w:val="006C1F04"/>
    <w:rsid w:val="006D0F3C"/>
    <w:rsid w:val="006F0747"/>
    <w:rsid w:val="00706610"/>
    <w:rsid w:val="00714A0F"/>
    <w:rsid w:val="00716E91"/>
    <w:rsid w:val="00717C17"/>
    <w:rsid w:val="00734496"/>
    <w:rsid w:val="00741527"/>
    <w:rsid w:val="00753990"/>
    <w:rsid w:val="00762D7D"/>
    <w:rsid w:val="007700D0"/>
    <w:rsid w:val="00770648"/>
    <w:rsid w:val="00774415"/>
    <w:rsid w:val="00782AD5"/>
    <w:rsid w:val="00794E37"/>
    <w:rsid w:val="007B1A78"/>
    <w:rsid w:val="007D18F1"/>
    <w:rsid w:val="007D59C3"/>
    <w:rsid w:val="007E26C8"/>
    <w:rsid w:val="00802962"/>
    <w:rsid w:val="00816FA5"/>
    <w:rsid w:val="0082375C"/>
    <w:rsid w:val="00826530"/>
    <w:rsid w:val="00830FD8"/>
    <w:rsid w:val="00833C31"/>
    <w:rsid w:val="008623CD"/>
    <w:rsid w:val="00874C4B"/>
    <w:rsid w:val="008752D9"/>
    <w:rsid w:val="00881130"/>
    <w:rsid w:val="0088585E"/>
    <w:rsid w:val="008B6867"/>
    <w:rsid w:val="008F232A"/>
    <w:rsid w:val="008F6CC0"/>
    <w:rsid w:val="00904164"/>
    <w:rsid w:val="009366AA"/>
    <w:rsid w:val="00954121"/>
    <w:rsid w:val="00960334"/>
    <w:rsid w:val="00961F94"/>
    <w:rsid w:val="00962E1C"/>
    <w:rsid w:val="0096669A"/>
    <w:rsid w:val="0097324E"/>
    <w:rsid w:val="00975883"/>
    <w:rsid w:val="00987A7C"/>
    <w:rsid w:val="0099524F"/>
    <w:rsid w:val="009B1CF0"/>
    <w:rsid w:val="009B6F3B"/>
    <w:rsid w:val="009C0700"/>
    <w:rsid w:val="00A11A9D"/>
    <w:rsid w:val="00A14395"/>
    <w:rsid w:val="00A274E3"/>
    <w:rsid w:val="00A3206A"/>
    <w:rsid w:val="00A4512E"/>
    <w:rsid w:val="00A67CA4"/>
    <w:rsid w:val="00A87DA3"/>
    <w:rsid w:val="00A9539A"/>
    <w:rsid w:val="00A9555A"/>
    <w:rsid w:val="00AA12A9"/>
    <w:rsid w:val="00AA27B8"/>
    <w:rsid w:val="00AB51B0"/>
    <w:rsid w:val="00AB6619"/>
    <w:rsid w:val="00AC2860"/>
    <w:rsid w:val="00AC2EE3"/>
    <w:rsid w:val="00AC44A9"/>
    <w:rsid w:val="00B041CE"/>
    <w:rsid w:val="00B36C35"/>
    <w:rsid w:val="00B372CC"/>
    <w:rsid w:val="00B417E3"/>
    <w:rsid w:val="00B479BD"/>
    <w:rsid w:val="00B53541"/>
    <w:rsid w:val="00B67717"/>
    <w:rsid w:val="00B83687"/>
    <w:rsid w:val="00B85798"/>
    <w:rsid w:val="00B91CC3"/>
    <w:rsid w:val="00BB50DA"/>
    <w:rsid w:val="00BC0438"/>
    <w:rsid w:val="00BF1C16"/>
    <w:rsid w:val="00BF56A1"/>
    <w:rsid w:val="00C1082D"/>
    <w:rsid w:val="00C16FD2"/>
    <w:rsid w:val="00C24F3D"/>
    <w:rsid w:val="00C25DA0"/>
    <w:rsid w:val="00C36749"/>
    <w:rsid w:val="00C47AD9"/>
    <w:rsid w:val="00C521F2"/>
    <w:rsid w:val="00C56591"/>
    <w:rsid w:val="00C8795A"/>
    <w:rsid w:val="00C91579"/>
    <w:rsid w:val="00C91859"/>
    <w:rsid w:val="00CA4AC0"/>
    <w:rsid w:val="00CA7E74"/>
    <w:rsid w:val="00CC4193"/>
    <w:rsid w:val="00CC4EC1"/>
    <w:rsid w:val="00CD1D95"/>
    <w:rsid w:val="00CF49A9"/>
    <w:rsid w:val="00D0069E"/>
    <w:rsid w:val="00D035D8"/>
    <w:rsid w:val="00D14647"/>
    <w:rsid w:val="00D22C36"/>
    <w:rsid w:val="00D23047"/>
    <w:rsid w:val="00D41C0F"/>
    <w:rsid w:val="00D51809"/>
    <w:rsid w:val="00D652A2"/>
    <w:rsid w:val="00D757CF"/>
    <w:rsid w:val="00DA0EAB"/>
    <w:rsid w:val="00DB1763"/>
    <w:rsid w:val="00DC4682"/>
    <w:rsid w:val="00DD6A0E"/>
    <w:rsid w:val="00DF40C2"/>
    <w:rsid w:val="00DF7145"/>
    <w:rsid w:val="00E078EA"/>
    <w:rsid w:val="00E12CA9"/>
    <w:rsid w:val="00E30C18"/>
    <w:rsid w:val="00E35590"/>
    <w:rsid w:val="00E35A69"/>
    <w:rsid w:val="00E451F2"/>
    <w:rsid w:val="00E71154"/>
    <w:rsid w:val="00E84425"/>
    <w:rsid w:val="00E97933"/>
    <w:rsid w:val="00EA7EF3"/>
    <w:rsid w:val="00EB3FDF"/>
    <w:rsid w:val="00EC5115"/>
    <w:rsid w:val="00ED4584"/>
    <w:rsid w:val="00ED68C5"/>
    <w:rsid w:val="00EE7BC5"/>
    <w:rsid w:val="00F0147B"/>
    <w:rsid w:val="00F13D55"/>
    <w:rsid w:val="00F17A3E"/>
    <w:rsid w:val="00F36DB0"/>
    <w:rsid w:val="00F407B5"/>
    <w:rsid w:val="00F6452B"/>
    <w:rsid w:val="00F72F05"/>
    <w:rsid w:val="00F85411"/>
    <w:rsid w:val="00F92AAD"/>
    <w:rsid w:val="00FC0336"/>
    <w:rsid w:val="00FC10DF"/>
    <w:rsid w:val="00FC53CA"/>
    <w:rsid w:val="00FC7E15"/>
    <w:rsid w:val="00FD0B08"/>
    <w:rsid w:val="00FE24C5"/>
    <w:rsid w:val="00FF7A5F"/>
    <w:rsid w:val="0169245B"/>
    <w:rsid w:val="05D733DF"/>
    <w:rsid w:val="06360CFE"/>
    <w:rsid w:val="080B4ECD"/>
    <w:rsid w:val="0AC46D72"/>
    <w:rsid w:val="0E7CC160"/>
    <w:rsid w:val="0FC23941"/>
    <w:rsid w:val="11863DC5"/>
    <w:rsid w:val="1E2FC7A6"/>
    <w:rsid w:val="2180FB5B"/>
    <w:rsid w:val="2684C146"/>
    <w:rsid w:val="32A273A3"/>
    <w:rsid w:val="3A360438"/>
    <w:rsid w:val="46BF0C8C"/>
    <w:rsid w:val="499EF5F6"/>
    <w:rsid w:val="49C7F6B3"/>
    <w:rsid w:val="54091EBC"/>
    <w:rsid w:val="58972526"/>
    <w:rsid w:val="5F438F46"/>
    <w:rsid w:val="5F957E8C"/>
    <w:rsid w:val="61314EED"/>
    <w:rsid w:val="63D948E6"/>
    <w:rsid w:val="6436ABAB"/>
    <w:rsid w:val="6C017401"/>
    <w:rsid w:val="7124ED2D"/>
    <w:rsid w:val="7F899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E10E"/>
  <w15:chartTrackingRefBased/>
  <w15:docId w15:val="{757FF9CD-D48D-45AA-90DF-7A141973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DB0"/>
    <w:rPr>
      <w:color w:val="0563C1" w:themeColor="hyperlink"/>
      <w:u w:val="single"/>
    </w:rPr>
  </w:style>
  <w:style w:type="paragraph" w:styleId="ListParagraph">
    <w:name w:val="List Paragraph"/>
    <w:basedOn w:val="Normal"/>
    <w:uiPriority w:val="34"/>
    <w:qFormat/>
    <w:rsid w:val="00F36DB0"/>
    <w:pPr>
      <w:ind w:left="720"/>
      <w:contextualSpacing/>
    </w:pPr>
  </w:style>
  <w:style w:type="character" w:customStyle="1" w:styleId="UnresolvedMention1">
    <w:name w:val="Unresolved Mention1"/>
    <w:basedOn w:val="DefaultParagraphFont"/>
    <w:uiPriority w:val="99"/>
    <w:semiHidden/>
    <w:unhideWhenUsed/>
    <w:rsid w:val="00BB50DA"/>
    <w:rPr>
      <w:color w:val="605E5C"/>
      <w:shd w:val="clear" w:color="auto" w:fill="E1DFDD"/>
    </w:rPr>
  </w:style>
  <w:style w:type="character" w:styleId="FollowedHyperlink">
    <w:name w:val="FollowedHyperlink"/>
    <w:basedOn w:val="DefaultParagraphFont"/>
    <w:uiPriority w:val="99"/>
    <w:semiHidden/>
    <w:unhideWhenUsed/>
    <w:rsid w:val="00BB50DA"/>
    <w:rPr>
      <w:color w:val="954F72" w:themeColor="followedHyperlink"/>
      <w:u w:val="single"/>
    </w:rPr>
  </w:style>
  <w:style w:type="paragraph" w:styleId="Header">
    <w:name w:val="header"/>
    <w:basedOn w:val="Normal"/>
    <w:link w:val="HeaderChar"/>
    <w:uiPriority w:val="99"/>
    <w:unhideWhenUsed/>
    <w:rsid w:val="00E97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33"/>
  </w:style>
  <w:style w:type="paragraph" w:styleId="Footer">
    <w:name w:val="footer"/>
    <w:basedOn w:val="Normal"/>
    <w:link w:val="FooterChar"/>
    <w:uiPriority w:val="99"/>
    <w:unhideWhenUsed/>
    <w:rsid w:val="00E97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5630">
      <w:bodyDiv w:val="1"/>
      <w:marLeft w:val="0"/>
      <w:marRight w:val="0"/>
      <w:marTop w:val="0"/>
      <w:marBottom w:val="0"/>
      <w:divBdr>
        <w:top w:val="none" w:sz="0" w:space="0" w:color="auto"/>
        <w:left w:val="none" w:sz="0" w:space="0" w:color="auto"/>
        <w:bottom w:val="none" w:sz="0" w:space="0" w:color="auto"/>
        <w:right w:val="none" w:sz="0" w:space="0" w:color="auto"/>
      </w:divBdr>
      <w:divsChild>
        <w:div w:id="2113086152">
          <w:marLeft w:val="0"/>
          <w:marRight w:val="0"/>
          <w:marTop w:val="0"/>
          <w:marBottom w:val="0"/>
          <w:divBdr>
            <w:top w:val="none" w:sz="0" w:space="0" w:color="auto"/>
            <w:left w:val="none" w:sz="0" w:space="0" w:color="auto"/>
            <w:bottom w:val="none" w:sz="0" w:space="0" w:color="auto"/>
            <w:right w:val="none" w:sz="0" w:space="0" w:color="auto"/>
          </w:divBdr>
        </w:div>
        <w:div w:id="1024016620">
          <w:marLeft w:val="0"/>
          <w:marRight w:val="0"/>
          <w:marTop w:val="0"/>
          <w:marBottom w:val="0"/>
          <w:divBdr>
            <w:top w:val="none" w:sz="0" w:space="0" w:color="auto"/>
            <w:left w:val="none" w:sz="0" w:space="0" w:color="auto"/>
            <w:bottom w:val="none" w:sz="0" w:space="0" w:color="auto"/>
            <w:right w:val="none" w:sz="0" w:space="0" w:color="auto"/>
          </w:divBdr>
        </w:div>
        <w:div w:id="1097747478">
          <w:marLeft w:val="0"/>
          <w:marRight w:val="0"/>
          <w:marTop w:val="0"/>
          <w:marBottom w:val="0"/>
          <w:divBdr>
            <w:top w:val="none" w:sz="0" w:space="0" w:color="auto"/>
            <w:left w:val="none" w:sz="0" w:space="0" w:color="auto"/>
            <w:bottom w:val="none" w:sz="0" w:space="0" w:color="auto"/>
            <w:right w:val="none" w:sz="0" w:space="0" w:color="auto"/>
          </w:divBdr>
        </w:div>
        <w:div w:id="148912019">
          <w:marLeft w:val="0"/>
          <w:marRight w:val="0"/>
          <w:marTop w:val="0"/>
          <w:marBottom w:val="0"/>
          <w:divBdr>
            <w:top w:val="none" w:sz="0" w:space="0" w:color="auto"/>
            <w:left w:val="none" w:sz="0" w:space="0" w:color="auto"/>
            <w:bottom w:val="none" w:sz="0" w:space="0" w:color="auto"/>
            <w:right w:val="none" w:sz="0" w:space="0" w:color="auto"/>
          </w:divBdr>
        </w:div>
      </w:divsChild>
    </w:div>
    <w:div w:id="830950178">
      <w:bodyDiv w:val="1"/>
      <w:marLeft w:val="0"/>
      <w:marRight w:val="0"/>
      <w:marTop w:val="0"/>
      <w:marBottom w:val="0"/>
      <w:divBdr>
        <w:top w:val="none" w:sz="0" w:space="0" w:color="auto"/>
        <w:left w:val="none" w:sz="0" w:space="0" w:color="auto"/>
        <w:bottom w:val="none" w:sz="0" w:space="0" w:color="auto"/>
        <w:right w:val="none" w:sz="0" w:space="0" w:color="auto"/>
      </w:divBdr>
    </w:div>
    <w:div w:id="146068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686C-237E-4689-A882-89CFE0E6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 Mali</cp:lastModifiedBy>
  <cp:revision>161</cp:revision>
  <cp:lastPrinted>2023-03-20T09:00:00Z</cp:lastPrinted>
  <dcterms:created xsi:type="dcterms:W3CDTF">2017-06-03T09:35:00Z</dcterms:created>
  <dcterms:modified xsi:type="dcterms:W3CDTF">2023-03-20T09:00:00Z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db713ddaf7cf5973fb79dbbfa24ac3c174848982bcf51c0b0f9907c68342ce24</vt:lpwstr>
  </property>
</Properties>
</file>