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3"/>
        <w:gridCol w:w="3242"/>
        <w:gridCol w:w="2695"/>
      </w:tblGrid>
      <w:tr>
        <w:trPr/>
        <w:tc>
          <w:tcPr>
            <w:tcW w:w="3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</w:t>
            </w:r>
            <w:r>
              <w:rPr/>
              <w:t>-07-22</w:t>
            </w:r>
          </w:p>
        </w:tc>
        <w:tc>
          <w:tcPr>
            <w:tcW w:w="3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backend API s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Connected node with mongodb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tested the API s with post 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Connected front end with backend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304482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</Pages>
  <Words>82</Words>
  <Characters>547</Characters>
  <CharactersWithSpaces>606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2022-07-14T19:57:13Z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