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E408E" w14:textId="77777777" w:rsidR="004258B9" w:rsidRDefault="004258B9" w:rsidP="00152B51">
      <w:pPr>
        <w:jc w:val="center"/>
        <w:rPr>
          <w:rFonts w:ascii="Arial" w:hAnsi="Arial" w:cs="Arial"/>
          <w:b/>
          <w:color w:val="131022"/>
          <w:sz w:val="36"/>
          <w:szCs w:val="36"/>
          <w:u w:val="single"/>
          <w:shd w:val="clear" w:color="auto" w:fill="EFF2FC"/>
        </w:rPr>
      </w:pPr>
    </w:p>
    <w:p w14:paraId="793F3F2E" w14:textId="77777777" w:rsidR="004258B9" w:rsidRDefault="004258B9" w:rsidP="00152B51">
      <w:pPr>
        <w:jc w:val="center"/>
        <w:rPr>
          <w:rFonts w:ascii="Arial" w:hAnsi="Arial" w:cs="Arial"/>
          <w:b/>
          <w:color w:val="131022"/>
          <w:sz w:val="36"/>
          <w:szCs w:val="36"/>
          <w:u w:val="single"/>
          <w:shd w:val="clear" w:color="auto" w:fill="EFF2FC"/>
        </w:rPr>
      </w:pPr>
    </w:p>
    <w:p w14:paraId="0A67BF60" w14:textId="77777777" w:rsidR="00152B51" w:rsidRDefault="00152B51" w:rsidP="00152B51">
      <w:pPr>
        <w:jc w:val="center"/>
        <w:rPr>
          <w:rFonts w:ascii="Arial" w:hAnsi="Arial" w:cs="Arial"/>
          <w:b/>
          <w:color w:val="131022"/>
          <w:sz w:val="36"/>
          <w:szCs w:val="36"/>
          <w:u w:val="single"/>
          <w:shd w:val="clear" w:color="auto" w:fill="EFF2FC"/>
        </w:rPr>
      </w:pPr>
      <w:r w:rsidRPr="00152B51">
        <w:rPr>
          <w:rFonts w:ascii="Arial" w:hAnsi="Arial" w:cs="Arial"/>
          <w:b/>
          <w:color w:val="131022"/>
          <w:sz w:val="36"/>
          <w:szCs w:val="36"/>
          <w:u w:val="single"/>
          <w:shd w:val="clear" w:color="auto" w:fill="EFF2FC"/>
        </w:rPr>
        <w:t>Provide Insights to the Revenue Team in the Hospitality Domain</w:t>
      </w:r>
    </w:p>
    <w:p w14:paraId="49257C7F" w14:textId="77777777" w:rsidR="00152B51" w:rsidRPr="00152B51" w:rsidRDefault="00152B51" w:rsidP="00152B51">
      <w:pPr>
        <w:jc w:val="center"/>
        <w:rPr>
          <w:b/>
          <w:sz w:val="36"/>
          <w:szCs w:val="36"/>
          <w:u w:val="single"/>
        </w:rPr>
      </w:pPr>
    </w:p>
    <w:p w14:paraId="3E25FDF0" w14:textId="77777777" w:rsidR="00F27C04" w:rsidRDefault="00152B51">
      <w:r w:rsidRPr="00152B51">
        <w:drawing>
          <wp:inline distT="0" distB="0" distL="0" distR="0" wp14:anchorId="6490D916" wp14:editId="23E508C5">
            <wp:extent cx="5731510" cy="3230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A5F2" w14:textId="77777777" w:rsidR="00152B51" w:rsidRDefault="00152B51"/>
    <w:p w14:paraId="526A12E0" w14:textId="77777777" w:rsidR="00152B51" w:rsidRPr="00A62416" w:rsidRDefault="00152B51">
      <w:pPr>
        <w:rPr>
          <w:rFonts w:ascii="Arial" w:hAnsi="Arial" w:cs="Arial"/>
          <w:b/>
          <w:sz w:val="28"/>
          <w:szCs w:val="28"/>
        </w:rPr>
      </w:pPr>
      <w:r w:rsidRPr="00A62416">
        <w:rPr>
          <w:rFonts w:ascii="Arial" w:hAnsi="Arial" w:cs="Arial"/>
          <w:b/>
          <w:sz w:val="28"/>
          <w:szCs w:val="28"/>
        </w:rPr>
        <w:t xml:space="preserve">Problem – </w:t>
      </w:r>
    </w:p>
    <w:p w14:paraId="4A62ECAC" w14:textId="77777777" w:rsidR="00152B51" w:rsidRDefault="00152B51">
      <w:pPr>
        <w:rPr>
          <w:rFonts w:ascii="Arial" w:hAnsi="Arial" w:cs="Arial"/>
          <w:color w:val="131022"/>
          <w:shd w:val="clear" w:color="auto" w:fill="FFFFFF"/>
        </w:rPr>
      </w:pPr>
      <w:r>
        <w:rPr>
          <w:rFonts w:ascii="Arial" w:hAnsi="Arial" w:cs="Arial"/>
          <w:color w:val="131022"/>
          <w:shd w:val="clear" w:color="auto" w:fill="FFFFFF"/>
        </w:rPr>
        <w:t>AtliQ Grands owns multiple five-star hotels across India. They have been in the hospitality industry for the past 20 years. Due to strategic moves from other competitors and ineffective decision-making in management, AtliQ Grands are losing its market share and revenue in the luxury/business hotels category. As a strategic move, the managing director of AtliQ Grands wanted to incorporate “Business and Data Intelligence” to regain their market share and revenue. However, they do not have an in-house data analytics team to provide them with these insights.</w:t>
      </w:r>
      <w:r>
        <w:rPr>
          <w:rFonts w:ascii="Arial" w:hAnsi="Arial" w:cs="Arial"/>
          <w:color w:val="131022"/>
        </w:rPr>
        <w:br/>
      </w:r>
      <w:r>
        <w:rPr>
          <w:rFonts w:ascii="Arial" w:hAnsi="Arial" w:cs="Arial"/>
          <w:color w:val="131022"/>
        </w:rPr>
        <w:br/>
      </w:r>
      <w:r>
        <w:rPr>
          <w:rFonts w:ascii="Arial" w:hAnsi="Arial" w:cs="Arial"/>
          <w:color w:val="131022"/>
          <w:shd w:val="clear" w:color="auto" w:fill="FFFFFF"/>
        </w:rPr>
        <w:t>Their revenue management team had decided to hire a 3rd party service provider to provide them with insights from their historical data.</w:t>
      </w:r>
    </w:p>
    <w:p w14:paraId="501E5F65" w14:textId="77777777" w:rsidR="004258B9" w:rsidRDefault="004258B9">
      <w:pPr>
        <w:rPr>
          <w:rFonts w:ascii="Arial" w:hAnsi="Arial" w:cs="Arial"/>
          <w:color w:val="131022"/>
          <w:shd w:val="clear" w:color="auto" w:fill="FFFFFF"/>
        </w:rPr>
      </w:pPr>
    </w:p>
    <w:p w14:paraId="383E8886" w14:textId="77777777" w:rsidR="00152B51" w:rsidRDefault="00152B51">
      <w:pPr>
        <w:rPr>
          <w:rFonts w:ascii="Arial" w:hAnsi="Arial" w:cs="Arial"/>
          <w:color w:val="131022"/>
          <w:shd w:val="clear" w:color="auto" w:fill="FFFFFF"/>
        </w:rPr>
      </w:pPr>
    </w:p>
    <w:p w14:paraId="5208468F" w14:textId="77777777" w:rsidR="00152B51" w:rsidRPr="00152B51" w:rsidRDefault="00152B51">
      <w:pPr>
        <w:rPr>
          <w:rFonts w:ascii="Arial" w:hAnsi="Arial" w:cs="Arial"/>
          <w:b/>
          <w:color w:val="131022"/>
          <w:sz w:val="28"/>
          <w:szCs w:val="28"/>
          <w:shd w:val="clear" w:color="auto" w:fill="FFFFFF"/>
        </w:rPr>
      </w:pPr>
      <w:r w:rsidRPr="00152B51">
        <w:rPr>
          <w:rFonts w:ascii="Arial" w:hAnsi="Arial" w:cs="Arial"/>
          <w:b/>
          <w:color w:val="131022"/>
          <w:sz w:val="28"/>
          <w:szCs w:val="28"/>
          <w:shd w:val="clear" w:color="auto" w:fill="FFFFFF"/>
        </w:rPr>
        <w:lastRenderedPageBreak/>
        <w:t xml:space="preserve">Task – </w:t>
      </w:r>
    </w:p>
    <w:p w14:paraId="2287B989" w14:textId="77777777" w:rsidR="00152B51" w:rsidRPr="00152B51" w:rsidRDefault="00152B51" w:rsidP="00152B5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eastAsia="en-IN"/>
        </w:rPr>
      </w:pPr>
      <w:r w:rsidRPr="00152B51">
        <w:rPr>
          <w:rFonts w:ascii="Arial" w:eastAsia="Times New Roman" w:hAnsi="Arial" w:cs="Arial"/>
          <w:color w:val="131022"/>
          <w:sz w:val="24"/>
          <w:szCs w:val="24"/>
          <w:lang w:eastAsia="en-IN"/>
        </w:rPr>
        <w:t>You are a data analyst who has been provided with sample data and a mock-up dashboard to work on the following task. You can download all relevant documents from the download section.</w:t>
      </w:r>
    </w:p>
    <w:p w14:paraId="4BE59197" w14:textId="77777777" w:rsidR="00152B51" w:rsidRPr="00152B51" w:rsidRDefault="00152B51" w:rsidP="00152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eastAsia="en-IN"/>
        </w:rPr>
      </w:pPr>
      <w:r w:rsidRPr="00152B51">
        <w:rPr>
          <w:rFonts w:ascii="Arial" w:eastAsia="Times New Roman" w:hAnsi="Arial" w:cs="Arial"/>
          <w:color w:val="131022"/>
          <w:sz w:val="24"/>
          <w:szCs w:val="24"/>
          <w:lang w:eastAsia="en-IN"/>
        </w:rPr>
        <w:t>Create the metrics according to the metric list.</w:t>
      </w:r>
    </w:p>
    <w:p w14:paraId="410F1902" w14:textId="77777777" w:rsidR="00152B51" w:rsidRPr="00152B51" w:rsidRDefault="00152B51" w:rsidP="00152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eastAsia="en-IN"/>
        </w:rPr>
      </w:pPr>
      <w:r w:rsidRPr="00152B51">
        <w:rPr>
          <w:rFonts w:ascii="Arial" w:eastAsia="Times New Roman" w:hAnsi="Arial" w:cs="Arial"/>
          <w:color w:val="131022"/>
          <w:sz w:val="24"/>
          <w:szCs w:val="24"/>
          <w:lang w:eastAsia="en-IN"/>
        </w:rPr>
        <w:t>Create a dashboard according to the mock-up provided by stakeholders.</w:t>
      </w:r>
    </w:p>
    <w:p w14:paraId="7B3F42AE" w14:textId="77777777" w:rsidR="00152B51" w:rsidRPr="00152B51" w:rsidRDefault="00152B51" w:rsidP="00152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sz w:val="24"/>
          <w:szCs w:val="24"/>
          <w:lang w:eastAsia="en-IN"/>
        </w:rPr>
      </w:pPr>
      <w:r w:rsidRPr="00152B51">
        <w:rPr>
          <w:rFonts w:ascii="Arial" w:eastAsia="Times New Roman" w:hAnsi="Arial" w:cs="Arial"/>
          <w:color w:val="131022"/>
          <w:sz w:val="24"/>
          <w:szCs w:val="24"/>
          <w:lang w:eastAsia="en-IN"/>
        </w:rPr>
        <w:t>Create relevant insights that are not provided in the metric list/mock-up dashboard.</w:t>
      </w:r>
    </w:p>
    <w:p w14:paraId="44EE0F10" w14:textId="77777777" w:rsidR="00152B51" w:rsidRDefault="00152B51"/>
    <w:p w14:paraId="7BC4AA68" w14:textId="77777777" w:rsidR="00152B51" w:rsidRDefault="00152B51"/>
    <w:p w14:paraId="42CA5091" w14:textId="77777777" w:rsidR="00152B51" w:rsidRPr="00A62416" w:rsidRDefault="00152B51">
      <w:pPr>
        <w:rPr>
          <w:rFonts w:ascii="Arial" w:hAnsi="Arial" w:cs="Arial"/>
          <w:b/>
          <w:sz w:val="28"/>
          <w:szCs w:val="28"/>
        </w:rPr>
      </w:pPr>
      <w:r w:rsidRPr="00A62416">
        <w:rPr>
          <w:rFonts w:ascii="Arial" w:hAnsi="Arial" w:cs="Arial"/>
          <w:b/>
          <w:sz w:val="28"/>
          <w:szCs w:val="28"/>
        </w:rPr>
        <w:t xml:space="preserve">Tools used – </w:t>
      </w:r>
    </w:p>
    <w:p w14:paraId="66819D05" w14:textId="77777777" w:rsidR="00A62416" w:rsidRPr="00A62416" w:rsidRDefault="00152B51" w:rsidP="005547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62416">
        <w:rPr>
          <w:rFonts w:ascii="Arial" w:hAnsi="Arial" w:cs="Arial"/>
          <w:b/>
        </w:rPr>
        <w:t>SQL</w:t>
      </w:r>
      <w:r w:rsidRPr="00A62416">
        <w:rPr>
          <w:rFonts w:ascii="Arial" w:hAnsi="Arial" w:cs="Arial"/>
        </w:rPr>
        <w:t xml:space="preserve"> – to clean perform ETL on the given data and </w:t>
      </w:r>
      <w:r w:rsidR="00A62416" w:rsidRPr="00A62416">
        <w:rPr>
          <w:rFonts w:ascii="Arial" w:hAnsi="Arial" w:cs="Arial"/>
        </w:rPr>
        <w:t xml:space="preserve">to get </w:t>
      </w:r>
      <w:r w:rsidR="00A62416">
        <w:rPr>
          <w:rFonts w:ascii="Arial" w:hAnsi="Arial" w:cs="Arial"/>
        </w:rPr>
        <w:t>find the insights.</w:t>
      </w:r>
    </w:p>
    <w:p w14:paraId="1571BA8F" w14:textId="77777777" w:rsidR="00152B51" w:rsidRDefault="00152B51" w:rsidP="005547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62416">
        <w:rPr>
          <w:rFonts w:ascii="Arial" w:hAnsi="Arial" w:cs="Arial"/>
          <w:b/>
        </w:rPr>
        <w:t>Power Bi</w:t>
      </w:r>
      <w:r w:rsidRPr="00A62416">
        <w:rPr>
          <w:rFonts w:ascii="Arial" w:hAnsi="Arial" w:cs="Arial"/>
        </w:rPr>
        <w:t xml:space="preserve"> – to create all</w:t>
      </w:r>
      <w:r w:rsidR="00A62416" w:rsidRPr="00A62416">
        <w:rPr>
          <w:rFonts w:ascii="Arial" w:hAnsi="Arial" w:cs="Arial"/>
        </w:rPr>
        <w:t xml:space="preserve"> the </w:t>
      </w:r>
      <w:r w:rsidR="00A62416">
        <w:rPr>
          <w:rFonts w:ascii="Arial" w:hAnsi="Arial" w:cs="Arial"/>
        </w:rPr>
        <w:t>interactive visuals for the ins</w:t>
      </w:r>
      <w:r w:rsidR="00A62416" w:rsidRPr="00A62416">
        <w:rPr>
          <w:rFonts w:ascii="Arial" w:hAnsi="Arial" w:cs="Arial"/>
        </w:rPr>
        <w:t>i</w:t>
      </w:r>
      <w:r w:rsidR="00A62416">
        <w:rPr>
          <w:rFonts w:ascii="Arial" w:hAnsi="Arial" w:cs="Arial"/>
        </w:rPr>
        <w:t>g</w:t>
      </w:r>
      <w:r w:rsidR="00A62416" w:rsidRPr="00A62416">
        <w:rPr>
          <w:rFonts w:ascii="Arial" w:hAnsi="Arial" w:cs="Arial"/>
        </w:rPr>
        <w:t>hts</w:t>
      </w:r>
      <w:r w:rsidR="00A62416">
        <w:rPr>
          <w:rFonts w:ascii="Arial" w:hAnsi="Arial" w:cs="Arial"/>
        </w:rPr>
        <w:t>.</w:t>
      </w:r>
    </w:p>
    <w:p w14:paraId="470ECF73" w14:textId="77777777" w:rsidR="00A62416" w:rsidRDefault="00A62416" w:rsidP="00A62416">
      <w:pPr>
        <w:rPr>
          <w:rFonts w:ascii="Arial" w:hAnsi="Arial" w:cs="Arial"/>
        </w:rPr>
      </w:pPr>
    </w:p>
    <w:p w14:paraId="1E393DE7" w14:textId="77777777" w:rsidR="00A62416" w:rsidRDefault="00A62416" w:rsidP="00A62416">
      <w:pPr>
        <w:rPr>
          <w:rFonts w:ascii="Arial" w:hAnsi="Arial" w:cs="Arial"/>
        </w:rPr>
      </w:pPr>
    </w:p>
    <w:p w14:paraId="15089991" w14:textId="77777777" w:rsidR="00A62416" w:rsidRDefault="00A62416" w:rsidP="00E55043">
      <w:pPr>
        <w:rPr>
          <w:rFonts w:ascii="Arial" w:hAnsi="Arial" w:cs="Arial"/>
        </w:rPr>
      </w:pPr>
      <w:r w:rsidRPr="00E55043">
        <w:rPr>
          <w:rFonts w:ascii="Arial" w:hAnsi="Arial" w:cs="Arial"/>
          <w:b/>
          <w:sz w:val="28"/>
          <w:szCs w:val="28"/>
        </w:rPr>
        <w:t xml:space="preserve">Important </w:t>
      </w:r>
      <w:r w:rsidR="00E55043" w:rsidRPr="00E55043">
        <w:rPr>
          <w:rFonts w:ascii="Arial" w:hAnsi="Arial" w:cs="Arial"/>
          <w:b/>
          <w:sz w:val="28"/>
          <w:szCs w:val="28"/>
        </w:rPr>
        <w:t>notes about Meta data</w:t>
      </w:r>
      <w:r w:rsidR="00E550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</w:p>
    <w:p w14:paraId="05F81091" w14:textId="77777777" w:rsidR="00E55043" w:rsidRDefault="00E55043" w:rsidP="00E55043">
      <w:pPr>
        <w:rPr>
          <w:rFonts w:ascii="Arial" w:hAnsi="Arial" w:cs="Arial"/>
        </w:rPr>
      </w:pPr>
      <w:r w:rsidRPr="00E55043">
        <w:rPr>
          <w:rFonts w:ascii="Arial" w:hAnsi="Arial" w:cs="Arial"/>
          <w:b/>
        </w:rPr>
        <w:t>revenue_generated</w:t>
      </w:r>
      <w:r w:rsidRPr="00E55043">
        <w:rPr>
          <w:rFonts w:ascii="Arial" w:hAnsi="Arial" w:cs="Arial"/>
        </w:rPr>
        <w:t xml:space="preserve">: This column represents the amount of money generated by the hotel </w:t>
      </w:r>
      <w:r>
        <w:rPr>
          <w:rFonts w:ascii="Arial" w:hAnsi="Arial" w:cs="Arial"/>
        </w:rPr>
        <w:t xml:space="preserve">   </w:t>
      </w:r>
      <w:r w:rsidRPr="00E55043">
        <w:rPr>
          <w:rFonts w:ascii="Arial" w:hAnsi="Arial" w:cs="Arial"/>
        </w:rPr>
        <w:t>from a particular customer.</w:t>
      </w:r>
    </w:p>
    <w:p w14:paraId="18A049B1" w14:textId="77777777" w:rsidR="00A62416" w:rsidRDefault="00E55043" w:rsidP="00A62416">
      <w:pPr>
        <w:rPr>
          <w:rFonts w:ascii="Arial" w:hAnsi="Arial" w:cs="Arial"/>
        </w:rPr>
      </w:pPr>
      <w:r w:rsidRPr="00E55043">
        <w:rPr>
          <w:rFonts w:ascii="Arial" w:hAnsi="Arial" w:cs="Arial"/>
          <w:b/>
        </w:rPr>
        <w:t>revenue_realized</w:t>
      </w:r>
      <w:r w:rsidRPr="00E55043">
        <w:rPr>
          <w:rFonts w:ascii="Arial" w:hAnsi="Arial" w:cs="Arial"/>
        </w:rPr>
        <w:t>: This column represents the final amount of money that goes to the hotel based on booking status. If the booking status is cancelled, then 40% of the revenue generated is deducted and the remaining is refunded to the customer. If the booking status is Checked Out/No show, then full revenue generated will goes to hotels.</w:t>
      </w:r>
    </w:p>
    <w:p w14:paraId="5837DBEC" w14:textId="77777777" w:rsidR="00D92C81" w:rsidRDefault="00E55043" w:rsidP="00A62416">
      <w:pPr>
        <w:rPr>
          <w:rFonts w:ascii="Arial" w:hAnsi="Arial" w:cs="Arial"/>
        </w:rPr>
      </w:pPr>
      <w:r w:rsidRPr="00D92C81">
        <w:rPr>
          <w:rFonts w:ascii="Arial" w:hAnsi="Arial" w:cs="Arial"/>
          <w:b/>
        </w:rPr>
        <w:t>Occupancy</w:t>
      </w:r>
      <w:r>
        <w:rPr>
          <w:rFonts w:ascii="Arial" w:hAnsi="Arial" w:cs="Arial"/>
        </w:rPr>
        <w:t xml:space="preserve"> </w:t>
      </w:r>
      <w:r w:rsidR="00D92C81" w:rsidRPr="00D92C81">
        <w:rPr>
          <w:rFonts w:ascii="Arial" w:hAnsi="Arial" w:cs="Arial"/>
          <w:b/>
        </w:rPr>
        <w:t>%</w:t>
      </w:r>
      <w:r w:rsidR="00D92C8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Occupancy means total successful bookings happened to the</w:t>
      </w:r>
      <w:r w:rsidR="00D92C81">
        <w:rPr>
          <w:rFonts w:ascii="Arial" w:hAnsi="Arial" w:cs="Arial"/>
        </w:rPr>
        <w:t xml:space="preserve"> total room available (capacity).</w:t>
      </w:r>
    </w:p>
    <w:p w14:paraId="71FCD7A8" w14:textId="77777777" w:rsidR="00D92C81" w:rsidRDefault="00D92C81" w:rsidP="00A62416">
      <w:pPr>
        <w:rPr>
          <w:rFonts w:ascii="Arial" w:hAnsi="Arial" w:cs="Arial"/>
        </w:rPr>
      </w:pPr>
      <w:r w:rsidRPr="00D92C81">
        <w:rPr>
          <w:rFonts w:ascii="Arial" w:hAnsi="Arial" w:cs="Arial"/>
          <w:b/>
        </w:rPr>
        <w:t>Average Rating</w:t>
      </w:r>
      <w:r>
        <w:rPr>
          <w:rFonts w:ascii="Arial" w:hAnsi="Arial" w:cs="Arial"/>
        </w:rPr>
        <w:t>: Get the average ratings given by the Customer.</w:t>
      </w:r>
    </w:p>
    <w:p w14:paraId="0BEA2997" w14:textId="77777777" w:rsidR="00D92C81" w:rsidRDefault="00D92C81" w:rsidP="00A62416">
      <w:pPr>
        <w:rPr>
          <w:rFonts w:ascii="Arial" w:hAnsi="Arial" w:cs="Arial"/>
        </w:rPr>
      </w:pPr>
    </w:p>
    <w:p w14:paraId="314A4C84" w14:textId="77777777" w:rsidR="00E55043" w:rsidRDefault="00E55043" w:rsidP="00A62416">
      <w:pPr>
        <w:rPr>
          <w:rFonts w:ascii="Arial" w:hAnsi="Arial" w:cs="Arial"/>
        </w:rPr>
      </w:pPr>
    </w:p>
    <w:p w14:paraId="0A662272" w14:textId="77777777" w:rsidR="00A62416" w:rsidRDefault="00A62416" w:rsidP="00A62416">
      <w:pPr>
        <w:rPr>
          <w:rFonts w:ascii="Arial" w:hAnsi="Arial" w:cs="Arial"/>
          <w:sz w:val="28"/>
          <w:szCs w:val="28"/>
        </w:rPr>
      </w:pPr>
      <w:r w:rsidRPr="00A62416">
        <w:rPr>
          <w:rFonts w:ascii="Arial" w:hAnsi="Arial" w:cs="Arial"/>
          <w:b/>
          <w:sz w:val="28"/>
          <w:szCs w:val="28"/>
        </w:rPr>
        <w:t>Insights</w:t>
      </w:r>
      <w:r w:rsidRPr="00A62416">
        <w:rPr>
          <w:rFonts w:ascii="Arial" w:hAnsi="Arial" w:cs="Arial"/>
          <w:sz w:val="28"/>
          <w:szCs w:val="28"/>
        </w:rPr>
        <w:t xml:space="preserve"> – </w:t>
      </w:r>
    </w:p>
    <w:p w14:paraId="0B4435A0" w14:textId="0BCFCD62" w:rsidR="00D92C81" w:rsidRDefault="00D92C81" w:rsidP="00D92C8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258B9">
        <w:rPr>
          <w:rFonts w:ascii="Arial" w:hAnsi="Arial" w:cs="Arial"/>
        </w:rPr>
        <w:t>Sum of revenue_generated was unexpectedly low on Monday, January 31, 2022. It had a value of 41619450, which is outside the expected range of 44131247-80911698</w:t>
      </w:r>
      <w:r w:rsidRPr="00D92C81">
        <w:rPr>
          <w:rFonts w:ascii="Arial" w:hAnsi="Arial" w:cs="Arial"/>
          <w:sz w:val="28"/>
          <w:szCs w:val="28"/>
        </w:rPr>
        <w:t>.</w:t>
      </w:r>
    </w:p>
    <w:p w14:paraId="3E06CFB7" w14:textId="2BF3F7DB" w:rsidR="006E4FED" w:rsidRPr="006E4FED" w:rsidRDefault="006E4FED" w:rsidP="006E4F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E4FED">
        <w:rPr>
          <w:rFonts w:ascii="Arial" w:hAnsi="Arial" w:cs="Arial"/>
        </w:rPr>
        <w:t>Sum of revenue_generated was unexpectedly low on Monday, January 31, 2022. It had a value of 41619450, which is outside the expected range of 44131247-80911698.</w:t>
      </w:r>
    </w:p>
    <w:p w14:paraId="49785670" w14:textId="3E82074F" w:rsidR="006E4FED" w:rsidRPr="006E4FED" w:rsidRDefault="006E4FED" w:rsidP="006E4FED">
      <w:pPr>
        <w:pStyle w:val="ListParagraph"/>
        <w:rPr>
          <w:rFonts w:ascii="Arial" w:hAnsi="Arial" w:cs="Arial"/>
        </w:rPr>
      </w:pPr>
    </w:p>
    <w:p w14:paraId="1D5F2D28" w14:textId="77777777" w:rsidR="006E4FED" w:rsidRPr="006E4FED" w:rsidRDefault="006E4FED" w:rsidP="006E4FED">
      <w:pPr>
        <w:pStyle w:val="ListParagraph"/>
        <w:rPr>
          <w:rFonts w:ascii="Arial" w:hAnsi="Arial" w:cs="Arial"/>
        </w:rPr>
      </w:pPr>
    </w:p>
    <w:p w14:paraId="56EBF4B7" w14:textId="2712B490" w:rsidR="006E4FED" w:rsidRDefault="006E4FED" w:rsidP="006E4F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E4FED">
        <w:rPr>
          <w:rFonts w:ascii="Arial" w:hAnsi="Arial" w:cs="Arial"/>
        </w:rPr>
        <w:t>Sum of rev generated -</w:t>
      </w:r>
      <w:r>
        <w:rPr>
          <w:rFonts w:ascii="Arial" w:hAnsi="Arial" w:cs="Arial"/>
        </w:rPr>
        <w:t xml:space="preserve"> </w:t>
      </w:r>
      <w:r w:rsidRPr="006E4FED">
        <w:rPr>
          <w:rFonts w:ascii="Arial" w:hAnsi="Arial" w:cs="Arial"/>
        </w:rPr>
        <w:t>Overall Sum of revenue_generated is</w:t>
      </w:r>
      <w:r w:rsidRPr="006E4FED">
        <w:rPr>
          <w:rFonts w:ascii="Arial" w:hAnsi="Arial" w:cs="Arial"/>
        </w:rPr>
        <w:t xml:space="preserve"> </w:t>
      </w:r>
      <w:r w:rsidRPr="006E4FED">
        <w:rPr>
          <w:rFonts w:ascii="Arial" w:hAnsi="Arial" w:cs="Arial"/>
        </w:rPr>
        <w:t>currently at 2007546215. 1 segments have</w:t>
      </w:r>
      <w:r w:rsidRPr="006E4FED">
        <w:rPr>
          <w:rFonts w:ascii="Arial" w:hAnsi="Arial" w:cs="Arial"/>
        </w:rPr>
        <w:t xml:space="preserve"> </w:t>
      </w:r>
      <w:r w:rsidRPr="006E4FED">
        <w:rPr>
          <w:rFonts w:ascii="Arial" w:hAnsi="Arial" w:cs="Arial"/>
        </w:rPr>
        <w:t>significantly lower Sum of revenue generated</w:t>
      </w:r>
      <w:r w:rsidRPr="006E4FED">
        <w:rPr>
          <w:rFonts w:ascii="Arial" w:hAnsi="Arial" w:cs="Arial"/>
        </w:rPr>
        <w:t xml:space="preserve"> </w:t>
      </w:r>
      <w:r w:rsidRPr="006E4FED">
        <w:rPr>
          <w:rFonts w:ascii="Arial" w:hAnsi="Arial" w:cs="Arial"/>
        </w:rPr>
        <w:t>than others, and 1 segments have</w:t>
      </w:r>
      <w:r w:rsidRPr="006E4FED">
        <w:rPr>
          <w:rFonts w:ascii="Arial" w:hAnsi="Arial" w:cs="Arial"/>
        </w:rPr>
        <w:t xml:space="preserve"> </w:t>
      </w:r>
      <w:r w:rsidRPr="006E4FED">
        <w:rPr>
          <w:rFonts w:ascii="Arial" w:hAnsi="Arial" w:cs="Arial"/>
        </w:rPr>
        <w:t>significantly higher Sum of</w:t>
      </w:r>
      <w:r w:rsidRPr="006E4FED">
        <w:rPr>
          <w:rFonts w:ascii="Arial" w:hAnsi="Arial" w:cs="Arial"/>
        </w:rPr>
        <w:t xml:space="preserve"> </w:t>
      </w:r>
      <w:r w:rsidRPr="006E4FED">
        <w:rPr>
          <w:rFonts w:ascii="Arial" w:hAnsi="Arial" w:cs="Arial"/>
        </w:rPr>
        <w:t>revenue_generated.</w:t>
      </w:r>
    </w:p>
    <w:p w14:paraId="13A5CBEF" w14:textId="77777777" w:rsidR="006E4FED" w:rsidRPr="006E4FED" w:rsidRDefault="006E4FED" w:rsidP="006E4FED">
      <w:pPr>
        <w:rPr>
          <w:rFonts w:ascii="Arial" w:hAnsi="Arial" w:cs="Arial"/>
        </w:rPr>
      </w:pPr>
    </w:p>
    <w:p w14:paraId="41D2A34D" w14:textId="1A935B21" w:rsidR="006E4FED" w:rsidRDefault="006E4FED" w:rsidP="006E4F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E4FED">
        <w:rPr>
          <w:rFonts w:ascii="Arial" w:hAnsi="Arial" w:cs="Arial"/>
        </w:rPr>
        <w:t>AVERAGE RATING -</w:t>
      </w:r>
      <w:r>
        <w:rPr>
          <w:rFonts w:ascii="Arial" w:hAnsi="Arial" w:cs="Arial"/>
        </w:rPr>
        <w:t xml:space="preserve"> </w:t>
      </w:r>
      <w:r w:rsidRPr="006E4FED">
        <w:rPr>
          <w:rFonts w:ascii="Arial" w:hAnsi="Arial" w:cs="Arial"/>
        </w:rPr>
        <w:t>Overall Average Rating is currently at 3.62,</w:t>
      </w:r>
      <w:r>
        <w:rPr>
          <w:rFonts w:ascii="Arial" w:hAnsi="Arial" w:cs="Arial"/>
        </w:rPr>
        <w:t xml:space="preserve"> </w:t>
      </w:r>
      <w:r w:rsidRPr="006E4FED">
        <w:rPr>
          <w:rFonts w:ascii="Arial" w:hAnsi="Arial" w:cs="Arial"/>
        </w:rPr>
        <w:t>and Average Rating for property _name Atliq</w:t>
      </w:r>
      <w:r>
        <w:rPr>
          <w:rFonts w:ascii="Arial" w:hAnsi="Arial" w:cs="Arial"/>
        </w:rPr>
        <w:t xml:space="preserve"> </w:t>
      </w:r>
      <w:r w:rsidRPr="006E4FED">
        <w:rPr>
          <w:rFonts w:ascii="Arial" w:hAnsi="Arial" w:cs="Arial"/>
        </w:rPr>
        <w:t>Seasons is significantly lower than other</w:t>
      </w:r>
      <w:r>
        <w:rPr>
          <w:rFonts w:ascii="Arial" w:hAnsi="Arial" w:cs="Arial"/>
        </w:rPr>
        <w:t xml:space="preserve"> </w:t>
      </w:r>
      <w:r w:rsidRPr="006E4FED">
        <w:rPr>
          <w:rFonts w:ascii="Arial" w:hAnsi="Arial" w:cs="Arial"/>
        </w:rPr>
        <w:t>segments at 2.29.</w:t>
      </w:r>
    </w:p>
    <w:p w14:paraId="221BB331" w14:textId="6EEFB055" w:rsidR="006E4FED" w:rsidRPr="006E4FED" w:rsidRDefault="006E4FED" w:rsidP="006E4FED">
      <w:pPr>
        <w:rPr>
          <w:rFonts w:ascii="Arial" w:hAnsi="Arial" w:cs="Arial"/>
        </w:rPr>
      </w:pPr>
    </w:p>
    <w:p w14:paraId="248A1945" w14:textId="23685D32" w:rsidR="00795C36" w:rsidRDefault="006E4FED" w:rsidP="00795C3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E4FED">
        <w:rPr>
          <w:rFonts w:ascii="Arial" w:hAnsi="Arial" w:cs="Arial"/>
        </w:rPr>
        <w:t>OCCUPANCY - Overall Occupancy % is currently at 0.58, and</w:t>
      </w:r>
      <w:r>
        <w:rPr>
          <w:rFonts w:ascii="Arial" w:hAnsi="Arial" w:cs="Arial"/>
        </w:rPr>
        <w:t xml:space="preserve"> </w:t>
      </w:r>
      <w:r w:rsidRPr="006E4FED">
        <w:rPr>
          <w:rFonts w:ascii="Arial" w:hAnsi="Arial" w:cs="Arial"/>
        </w:rPr>
        <w:t>Occupancy % for property name Atliq</w:t>
      </w:r>
      <w:r>
        <w:rPr>
          <w:rFonts w:ascii="Arial" w:hAnsi="Arial" w:cs="Arial"/>
        </w:rPr>
        <w:t xml:space="preserve"> </w:t>
      </w:r>
      <w:r w:rsidRPr="006E4FED">
        <w:rPr>
          <w:rFonts w:ascii="Arial" w:hAnsi="Arial" w:cs="Arial"/>
        </w:rPr>
        <w:t>Seasons is significantly lower than other</w:t>
      </w:r>
      <w:r>
        <w:rPr>
          <w:rFonts w:ascii="Arial" w:hAnsi="Arial" w:cs="Arial"/>
        </w:rPr>
        <w:t xml:space="preserve"> </w:t>
      </w:r>
      <w:r w:rsidR="00795C36">
        <w:rPr>
          <w:rFonts w:ascii="Arial" w:hAnsi="Arial" w:cs="Arial"/>
        </w:rPr>
        <w:t>segments at 0.45.</w:t>
      </w:r>
    </w:p>
    <w:p w14:paraId="73DB6A59" w14:textId="77777777" w:rsidR="00795C36" w:rsidRPr="00795C36" w:rsidRDefault="00795C36" w:rsidP="00795C36">
      <w:pPr>
        <w:pStyle w:val="ListParagraph"/>
        <w:rPr>
          <w:rFonts w:ascii="Arial" w:hAnsi="Arial" w:cs="Arial"/>
        </w:rPr>
      </w:pPr>
    </w:p>
    <w:p w14:paraId="75CC13D0" w14:textId="46512745" w:rsidR="00795C36" w:rsidRPr="00795C36" w:rsidRDefault="00AB018B" w:rsidP="00795C3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Mumbai is the only city that comes on top in case of revenue generation. It also has a consistent rating in all the hotels and there is a huge drop of occupancy on week 23.</w:t>
      </w:r>
      <w:bookmarkStart w:id="0" w:name="_GoBack"/>
      <w:bookmarkEnd w:id="0"/>
    </w:p>
    <w:p w14:paraId="52C9F62B" w14:textId="77777777" w:rsidR="00A62416" w:rsidRPr="00A62416" w:rsidRDefault="00A62416" w:rsidP="00A62416">
      <w:pPr>
        <w:rPr>
          <w:rFonts w:ascii="Arial" w:hAnsi="Arial" w:cs="Arial"/>
          <w:sz w:val="28"/>
          <w:szCs w:val="28"/>
        </w:rPr>
      </w:pPr>
    </w:p>
    <w:p w14:paraId="28F5AE8F" w14:textId="77777777" w:rsidR="00A62416" w:rsidRDefault="00A62416" w:rsidP="00A62416">
      <w:pPr>
        <w:rPr>
          <w:rFonts w:ascii="Arial" w:hAnsi="Arial" w:cs="Arial"/>
        </w:rPr>
      </w:pPr>
    </w:p>
    <w:p w14:paraId="74365CBE" w14:textId="77777777" w:rsidR="00A62416" w:rsidRPr="00A62416" w:rsidRDefault="00A62416" w:rsidP="00A62416">
      <w:pPr>
        <w:rPr>
          <w:rFonts w:ascii="Arial" w:hAnsi="Arial" w:cs="Arial"/>
        </w:rPr>
      </w:pPr>
    </w:p>
    <w:sectPr w:rsidR="00A62416" w:rsidRPr="00A62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2114"/>
    <w:multiLevelType w:val="hybridMultilevel"/>
    <w:tmpl w:val="55C02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35076"/>
    <w:multiLevelType w:val="hybridMultilevel"/>
    <w:tmpl w:val="A57E5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03DA"/>
    <w:multiLevelType w:val="multilevel"/>
    <w:tmpl w:val="F86A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51"/>
    <w:rsid w:val="00152B51"/>
    <w:rsid w:val="004258B9"/>
    <w:rsid w:val="006E4FED"/>
    <w:rsid w:val="00701BDD"/>
    <w:rsid w:val="00795C36"/>
    <w:rsid w:val="008E11B7"/>
    <w:rsid w:val="00A62416"/>
    <w:rsid w:val="00AB018B"/>
    <w:rsid w:val="00D92C81"/>
    <w:rsid w:val="00E55043"/>
    <w:rsid w:val="00F2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AA3B"/>
  <w15:chartTrackingRefBased/>
  <w15:docId w15:val="{8CBFE94A-62D0-4661-8484-04D11261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52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2023-05-21T19:01:00Z</dcterms:created>
  <dcterms:modified xsi:type="dcterms:W3CDTF">2023-05-21T20:37:00Z</dcterms:modified>
</cp:coreProperties>
</file>