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19E0AC86" w:rsidR="008207BA" w:rsidRDefault="00455E14"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Answers</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77245159" w14:textId="1466F05B" w:rsidR="009768DC" w:rsidRPr="000654E2" w:rsidRDefault="005D7A05" w:rsidP="005D7A05">
      <w:pPr>
        <w:pStyle w:val="ListParagraph"/>
        <w:numPr>
          <w:ilvl w:val="0"/>
          <w:numId w:val="27"/>
        </w:numPr>
        <w:rPr>
          <w:rFonts w:ascii="Segoe UI" w:hAnsi="Segoe UI" w:cs="Segoe UI"/>
          <w:color w:val="000000" w:themeColor="text1"/>
          <w:sz w:val="36"/>
          <w:szCs w:val="36"/>
        </w:rPr>
      </w:pPr>
      <w:r w:rsidRPr="000654E2">
        <w:rPr>
          <w:rFonts w:ascii="Segoe UI" w:hAnsi="Segoe UI" w:cs="Segoe UI"/>
          <w:color w:val="000000" w:themeColor="text1"/>
          <w:sz w:val="36"/>
          <w:szCs w:val="36"/>
        </w:rPr>
        <w:t xml:space="preserve">I will be well prepared for the meeting and do my homework for the same. </w:t>
      </w:r>
    </w:p>
    <w:p w14:paraId="4C1F918C" w14:textId="36EAE30A" w:rsidR="005D7A05" w:rsidRPr="000654E2" w:rsidRDefault="005D7A05" w:rsidP="005D7A05">
      <w:pPr>
        <w:pStyle w:val="ListParagraph"/>
        <w:numPr>
          <w:ilvl w:val="0"/>
          <w:numId w:val="27"/>
        </w:numPr>
        <w:rPr>
          <w:rFonts w:ascii="Segoe UI" w:hAnsi="Segoe UI" w:cs="Segoe UI"/>
          <w:color w:val="000000" w:themeColor="text1"/>
          <w:sz w:val="36"/>
          <w:szCs w:val="36"/>
        </w:rPr>
      </w:pPr>
      <w:r w:rsidRPr="000654E2">
        <w:rPr>
          <w:rFonts w:ascii="Segoe UI" w:hAnsi="Segoe UI" w:cs="Segoe UI"/>
          <w:color w:val="000000" w:themeColor="text1"/>
          <w:sz w:val="36"/>
          <w:szCs w:val="36"/>
        </w:rPr>
        <w:t>I will plan and practice what I am going to say and also study about the agenda of the meeting.</w:t>
      </w:r>
    </w:p>
    <w:p w14:paraId="6C14B831" w14:textId="132DA8FD" w:rsidR="005D7A05" w:rsidRPr="000654E2" w:rsidRDefault="005D7A05" w:rsidP="005D7A05">
      <w:pPr>
        <w:pStyle w:val="ListParagraph"/>
        <w:numPr>
          <w:ilvl w:val="0"/>
          <w:numId w:val="27"/>
        </w:numPr>
        <w:rPr>
          <w:rFonts w:ascii="Segoe UI" w:hAnsi="Segoe UI" w:cs="Segoe UI"/>
          <w:color w:val="000000" w:themeColor="text1"/>
          <w:sz w:val="36"/>
          <w:szCs w:val="36"/>
        </w:rPr>
      </w:pPr>
      <w:r w:rsidRPr="000654E2">
        <w:rPr>
          <w:rFonts w:ascii="Segoe UI" w:hAnsi="Segoe UI" w:cs="Segoe UI"/>
          <w:color w:val="000000" w:themeColor="text1"/>
          <w:sz w:val="36"/>
          <w:szCs w:val="36"/>
        </w:rPr>
        <w:t>I will analyse previous hackathons reports and also put myself in a calm state before the meeting</w:t>
      </w: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28C5A572" w:rsidR="009768DC" w:rsidRDefault="008635A5" w:rsidP="002F499C">
      <w:p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During the meeting, </w:t>
      </w:r>
      <w:r>
        <w:rPr>
          <w:rFonts w:ascii="Segoe UI" w:hAnsi="Segoe UI" w:cs="Segoe UI"/>
          <w:color w:val="000000" w:themeColor="text1"/>
          <w:sz w:val="32"/>
          <w:szCs w:val="32"/>
        </w:rPr>
        <w:t>what I can do is:</w:t>
      </w:r>
    </w:p>
    <w:p w14:paraId="4168CEDF" w14:textId="2DBC3E4A" w:rsidR="008635A5" w:rsidRPr="008635A5" w:rsidRDefault="008635A5" w:rsidP="008635A5">
      <w:pPr>
        <w:pStyle w:val="ListParagraph"/>
        <w:numPr>
          <w:ilvl w:val="0"/>
          <w:numId w:val="26"/>
        </w:num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Aim to speak up in the first 5 minutes if the meeting - </w:t>
      </w:r>
      <w:r w:rsidRPr="008635A5">
        <w:rPr>
          <w:rFonts w:ascii="Segoe UI" w:hAnsi="Segoe UI" w:cs="Segoe UI"/>
          <w:color w:val="000000" w:themeColor="text1"/>
          <w:sz w:val="28"/>
          <w:szCs w:val="28"/>
          <w:shd w:val="clear" w:color="auto" w:fill="EEEEEE"/>
        </w:rPr>
        <w:t>By getting your voice in the room early you show that you have the confidence to engage in the conversation and to get your ideas out while everyone is still fresh and paying attention.</w:t>
      </w:r>
    </w:p>
    <w:p w14:paraId="55125AB9" w14:textId="262FEC9A" w:rsidR="008635A5" w:rsidRDefault="008635A5" w:rsidP="008635A5">
      <w:pPr>
        <w:pStyle w:val="ListParagraph"/>
        <w:numPr>
          <w:ilvl w:val="0"/>
          <w:numId w:val="26"/>
        </w:numPr>
        <w:rPr>
          <w:rFonts w:ascii="Segoe UI" w:hAnsi="Segoe UI" w:cs="Segoe UI"/>
          <w:color w:val="000000" w:themeColor="text1"/>
          <w:sz w:val="32"/>
          <w:szCs w:val="32"/>
        </w:rPr>
      </w:pPr>
      <w:r>
        <w:rPr>
          <w:rFonts w:ascii="Segoe UI" w:hAnsi="Segoe UI" w:cs="Segoe UI"/>
          <w:color w:val="000000" w:themeColor="text1"/>
          <w:sz w:val="32"/>
          <w:szCs w:val="32"/>
        </w:rPr>
        <w:t xml:space="preserve">Build on the ideas already being discussed on the table during the meeting - </w:t>
      </w:r>
      <w:r w:rsidRPr="008635A5">
        <w:rPr>
          <w:rFonts w:ascii="Segoe UI" w:hAnsi="Segoe UI" w:cs="Segoe UI"/>
          <w:color w:val="000000" w:themeColor="text1"/>
          <w:sz w:val="28"/>
          <w:szCs w:val="28"/>
          <w:shd w:val="clear" w:color="auto" w:fill="EEEEEE"/>
        </w:rPr>
        <w:t>This will help steer the conversation toward the end goal, by getting colleagues to focus on areas of agreement rather than talking over each other.</w:t>
      </w:r>
    </w:p>
    <w:p w14:paraId="77080A7B" w14:textId="03843745" w:rsidR="005D7A05" w:rsidRPr="000654E2" w:rsidRDefault="008635A5" w:rsidP="002F499C">
      <w:pPr>
        <w:pStyle w:val="ListParagraph"/>
        <w:numPr>
          <w:ilvl w:val="0"/>
          <w:numId w:val="26"/>
        </w:numPr>
        <w:rPr>
          <w:rFonts w:ascii="Segoe UI" w:hAnsi="Segoe UI" w:cs="Segoe UI"/>
          <w:color w:val="000000" w:themeColor="text1"/>
          <w:sz w:val="32"/>
          <w:szCs w:val="32"/>
        </w:rPr>
      </w:pPr>
      <w:r>
        <w:rPr>
          <w:rFonts w:ascii="Segoe UI" w:hAnsi="Segoe UI" w:cs="Segoe UI"/>
          <w:color w:val="000000" w:themeColor="text1"/>
          <w:sz w:val="32"/>
          <w:szCs w:val="32"/>
        </w:rPr>
        <w:t xml:space="preserve">Ask questions during the meeting to encourage creative thinking - </w:t>
      </w:r>
      <w:r w:rsidRPr="008635A5">
        <w:rPr>
          <w:rFonts w:ascii="Segoe UI" w:hAnsi="Segoe UI" w:cs="Segoe UI"/>
          <w:color w:val="000000" w:themeColor="text1"/>
          <w:sz w:val="28"/>
          <w:szCs w:val="28"/>
          <w:shd w:val="clear" w:color="auto" w:fill="EEEEEE"/>
        </w:rPr>
        <w:t>Spend time listening to what others have to say rather than talking too much.</w:t>
      </w:r>
    </w:p>
    <w:p w14:paraId="0249143B" w14:textId="4899DDD2" w:rsidR="000654E2" w:rsidRDefault="000654E2" w:rsidP="000654E2">
      <w:pPr>
        <w:pStyle w:val="ListParagraph"/>
        <w:rPr>
          <w:rFonts w:ascii="Segoe UI" w:hAnsi="Segoe UI" w:cs="Segoe UI"/>
          <w:color w:val="000000" w:themeColor="text1"/>
          <w:sz w:val="28"/>
          <w:szCs w:val="28"/>
          <w:shd w:val="clear" w:color="auto" w:fill="EEEEEE"/>
        </w:rPr>
      </w:pPr>
    </w:p>
    <w:p w14:paraId="745D5E72" w14:textId="6D9B39DF" w:rsidR="002F499C" w:rsidRPr="005D7A05" w:rsidRDefault="002F499C" w:rsidP="005D7A05">
      <w:pPr>
        <w:pStyle w:val="ListParagraph"/>
        <w:rPr>
          <w:rFonts w:ascii="Segoe UI" w:hAnsi="Segoe UI" w:cs="Segoe UI"/>
          <w:color w:val="000000" w:themeColor="text1"/>
          <w:sz w:val="32"/>
          <w:szCs w:val="32"/>
        </w:rPr>
      </w:pPr>
      <w:r w:rsidRPr="005D7A05">
        <w:rPr>
          <w:rFonts w:ascii="Segoe UI Semibold" w:hAnsi="Segoe UI Semibold" w:cs="Segoe UI Semibold"/>
          <w:color w:val="0078D4"/>
          <w:sz w:val="40"/>
          <w:szCs w:val="40"/>
        </w:rPr>
        <w:lastRenderedPageBreak/>
        <w:t xml:space="preserve">What three things can you do </w:t>
      </w:r>
      <w:r w:rsidR="00F95C73" w:rsidRPr="005D7A05">
        <w:rPr>
          <w:rFonts w:ascii="Segoe UI Semibold" w:hAnsi="Segoe UI Semibold" w:cs="Segoe UI Semibold"/>
          <w:color w:val="0078D4"/>
          <w:sz w:val="40"/>
          <w:szCs w:val="40"/>
        </w:rPr>
        <w:t>AFTER</w:t>
      </w:r>
      <w:r w:rsidRPr="005D7A05">
        <w:rPr>
          <w:rFonts w:ascii="Segoe UI Semibold" w:hAnsi="Segoe UI Semibold" w:cs="Segoe UI Semibold"/>
          <w:color w:val="0078D4"/>
          <w:sz w:val="40"/>
          <w:szCs w:val="40"/>
        </w:rPr>
        <w:t xml:space="preserve"> the meeting to build your confidence and credibility?</w:t>
      </w:r>
    </w:p>
    <w:p w14:paraId="3CA72C5A" w14:textId="36E0F6C2" w:rsidR="002F499C" w:rsidRDefault="002F499C" w:rsidP="00425909">
      <w:pPr>
        <w:rPr>
          <w:rFonts w:ascii="Segoe UI Semibold" w:hAnsi="Segoe UI Semibold" w:cs="Segoe UI Semibold"/>
          <w:color w:val="0078D4"/>
          <w:sz w:val="40"/>
          <w:szCs w:val="40"/>
        </w:rPr>
      </w:pPr>
    </w:p>
    <w:p w14:paraId="6F674225" w14:textId="03F5CC8F" w:rsid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go through the questions and archive meeting documents for myself.</w:t>
      </w:r>
    </w:p>
    <w:p w14:paraId="07B540A7" w14:textId="0E5BC8FB" w:rsid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 xml:space="preserve">I will send out notes during the meeting to my team for all the crucial agreements made. </w:t>
      </w:r>
    </w:p>
    <w:p w14:paraId="7239F7FB" w14:textId="3F731B92" w:rsidR="00265A80" w:rsidRPr="00265A80" w:rsidRDefault="00265A80" w:rsidP="00265A80">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follow up to all the commitments made and also remain available and open to all my teammates.</w:t>
      </w:r>
    </w:p>
    <w:sectPr w:rsidR="00265A80" w:rsidRPr="00265A8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6F23A" w14:textId="77777777" w:rsidR="00C43342" w:rsidRDefault="00C43342" w:rsidP="009F6733">
      <w:pPr>
        <w:spacing w:after="0" w:line="240" w:lineRule="auto"/>
      </w:pPr>
      <w:r>
        <w:separator/>
      </w:r>
    </w:p>
  </w:endnote>
  <w:endnote w:type="continuationSeparator" w:id="0">
    <w:p w14:paraId="6AFD0BD3" w14:textId="77777777" w:rsidR="00C43342" w:rsidRDefault="00C43342" w:rsidP="009F6733">
      <w:pPr>
        <w:spacing w:after="0" w:line="240" w:lineRule="auto"/>
      </w:pPr>
      <w:r>
        <w:continuationSeparator/>
      </w:r>
    </w:p>
  </w:endnote>
  <w:endnote w:type="continuationNotice" w:id="1">
    <w:p w14:paraId="1E0BAA1B" w14:textId="77777777" w:rsidR="00C43342" w:rsidRDefault="00C433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73446" w14:textId="77777777" w:rsidR="00C43342" w:rsidRDefault="00C43342" w:rsidP="009F6733">
      <w:pPr>
        <w:spacing w:after="0" w:line="240" w:lineRule="auto"/>
      </w:pPr>
      <w:r>
        <w:separator/>
      </w:r>
    </w:p>
  </w:footnote>
  <w:footnote w:type="continuationSeparator" w:id="0">
    <w:p w14:paraId="1314A311" w14:textId="77777777" w:rsidR="00C43342" w:rsidRDefault="00C43342" w:rsidP="009F6733">
      <w:pPr>
        <w:spacing w:after="0" w:line="240" w:lineRule="auto"/>
      </w:pPr>
      <w:r>
        <w:continuationSeparator/>
      </w:r>
    </w:p>
  </w:footnote>
  <w:footnote w:type="continuationNotice" w:id="1">
    <w:p w14:paraId="076F5806" w14:textId="77777777" w:rsidR="00C43342" w:rsidRDefault="00C433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DB5F4C"/>
    <w:multiLevelType w:val="hybridMultilevel"/>
    <w:tmpl w:val="9A089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A0B88"/>
    <w:multiLevelType w:val="hybridMultilevel"/>
    <w:tmpl w:val="312E2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155503"/>
    <w:multiLevelType w:val="hybridMultilevel"/>
    <w:tmpl w:val="75E0A330"/>
    <w:lvl w:ilvl="0" w:tplc="24D2F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21161AF"/>
    <w:multiLevelType w:val="hybridMultilevel"/>
    <w:tmpl w:val="1346B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5"/>
  </w:num>
  <w:num w:numId="3">
    <w:abstractNumId w:val="17"/>
  </w:num>
  <w:num w:numId="4">
    <w:abstractNumId w:val="9"/>
  </w:num>
  <w:num w:numId="5">
    <w:abstractNumId w:val="27"/>
  </w:num>
  <w:num w:numId="6">
    <w:abstractNumId w:val="12"/>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8"/>
  </w:num>
  <w:num w:numId="17">
    <w:abstractNumId w:val="7"/>
  </w:num>
  <w:num w:numId="18">
    <w:abstractNumId w:val="25"/>
  </w:num>
  <w:num w:numId="19">
    <w:abstractNumId w:val="8"/>
  </w:num>
  <w:num w:numId="20">
    <w:abstractNumId w:val="26"/>
  </w:num>
  <w:num w:numId="21">
    <w:abstractNumId w:val="24"/>
  </w:num>
  <w:num w:numId="22">
    <w:abstractNumId w:val="21"/>
  </w:num>
  <w:num w:numId="23">
    <w:abstractNumId w:val="13"/>
  </w:num>
  <w:num w:numId="24">
    <w:abstractNumId w:val="10"/>
  </w:num>
  <w:num w:numId="25">
    <w:abstractNumId w:val="14"/>
  </w:num>
  <w:num w:numId="26">
    <w:abstractNumId w:val="16"/>
  </w:num>
  <w:num w:numId="27">
    <w:abstractNumId w:val="11"/>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654E2"/>
    <w:rsid w:val="000722CB"/>
    <w:rsid w:val="00075041"/>
    <w:rsid w:val="00082EDE"/>
    <w:rsid w:val="00085EC7"/>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5A80"/>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55E14"/>
    <w:rsid w:val="00460D6C"/>
    <w:rsid w:val="00484E66"/>
    <w:rsid w:val="004B190A"/>
    <w:rsid w:val="004B6841"/>
    <w:rsid w:val="004B6992"/>
    <w:rsid w:val="004D0283"/>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D7A05"/>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635A5"/>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342"/>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1299"/>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2021-06-13T05:25:00Z</dcterms:created>
  <dcterms:modified xsi:type="dcterms:W3CDTF">2021-06-13T05:25:00Z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