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Orbis Postal Area Source Preparation Checks</w:t>
      </w:r>
    </w:p>
    <w:p>
      <w:r>
        <w:rPr>
          <w:b/>
          <w:i w:val="0"/>
          <w:sz w:val="28"/>
        </w:rPr>
        <w:t>Quick Start Guide</w:t>
      </w:r>
    </w:p>
    <w:p>
      <w:r>
        <w:rPr>
          <w:b w:val="0"/>
          <w:i w:val="0"/>
          <w:color w:val="555555"/>
          <w:sz w:val="20"/>
        </w:rPr>
        <w:t>Author: Prabhakar Chaudhari | prabhakar.chaudhari@tomtom.com  |  ADP, TomTom</w:t>
      </w:r>
    </w:p>
    <w:p>
      <w:pPr>
        <w:pStyle w:val="Heading1"/>
      </w:pPr>
      <w:r>
        <w:t>What it does</w:t>
      </w:r>
    </w:p>
    <w:p>
      <w:r>
        <w:rPr>
          <w:b w:val="0"/>
          <w:i w:val="0"/>
          <w:sz w:val="22"/>
        </w:rPr>
        <w:t>Runs 10 quality checks on Postal Area source-prep deliveries (attribute consistency, geometry validation, schema/template conformance, and VAD cross-checks) in one Streamlit app. Checks 5, 6, and 7 also export Shapefile output alongside the standard Excel report.</w:t>
      </w:r>
    </w:p>
    <w:p>
      <w:pPr>
        <w:pStyle w:val="Heading1"/>
      </w:pPr>
      <w:r>
        <w:t>1. Get the tool</w:t>
      </w:r>
    </w:p>
    <w:p>
      <w:r>
        <w:rPr>
          <w:b/>
          <w:i w:val="0"/>
          <w:sz w:val="22"/>
        </w:rPr>
        <w:t>Either location works — pick whichever you have access to:</w:t>
      </w:r>
    </w:p>
    <w:p>
      <w:pPr>
        <w:pStyle w:val="ListBullet"/>
      </w:pPr>
      <w:r>
        <w:t>Internal (TomTom): github.com/tomtom-internal/adp-pune → tools/orbis_postal_source_prep_checks</w:t>
      </w:r>
    </w:p>
    <w:p>
      <w:pPr>
        <w:pStyle w:val="ListBullet"/>
      </w:pPr>
      <w:r>
        <w:t>Shareable mirror: github.com/PrabhakarChaudhari-tomtom/Created-Tool → Orbis_Postal_Source_Prep_Checks_Tool</w:t>
      </w:r>
    </w:p>
    <w:p>
      <w:r>
        <w:rPr>
          <w:b w:val="0"/>
          <w:i w:val="0"/>
          <w:sz w:val="22"/>
        </w:rPr>
        <w:t>On the repo page, click Code → Download ZIP, then extract it anywhere on your machine.</w:t>
      </w:r>
    </w:p>
    <w:p>
      <w:pPr>
        <w:pStyle w:val="Heading1"/>
      </w:pPr>
      <w:r>
        <w:t>2. Run it</w:t>
      </w:r>
    </w:p>
    <w:p>
      <w:pPr>
        <w:pStyle w:val="ListNumber"/>
      </w:pPr>
      <w:r>
        <w:t>Open the extracted folder</w:t>
      </w:r>
    </w:p>
    <w:p>
      <w:pPr>
        <w:pStyle w:val="ListNumber"/>
      </w:pPr>
      <w:r>
        <w:t>Double-click run_app.bat</w:t>
      </w:r>
    </w:p>
    <w:p>
      <w:pPr>
        <w:pStyle w:val="ListNumber"/>
      </w:pPr>
      <w:r>
        <w:t>First run only: it installs required Python packages automatically (needs internet access once)</w:t>
      </w:r>
    </w:p>
    <w:p>
      <w:pPr>
        <w:pStyle w:val="ListNumber"/>
      </w:pPr>
      <w:r>
        <w:t>Your browser opens automatically at http://localhost:8520 (or the next free port)</w:t>
      </w:r>
    </w:p>
    <w:p>
      <w:pPr>
        <w:pStyle w:val="Heading1"/>
      </w:pPr>
      <w:r>
        <w:t>3. Use it — the fast way</w:t>
      </w:r>
    </w:p>
    <w:p>
      <w:pPr>
        <w:pStyle w:val="ListBullet"/>
      </w:pPr>
      <w:r>
        <w:t>Fill in Source path (the delivery GeoPackage/GDB you want to check)</w:t>
      </w:r>
    </w:p>
    <w:p>
      <w:pPr>
        <w:pStyle w:val="ListBullet"/>
      </w:pPr>
      <w:r>
        <w:t>Fill in VAD path if you have one (required for Check 10, optional for Check 5)</w:t>
      </w:r>
    </w:p>
    <w:p>
      <w:pPr>
        <w:pStyle w:val="ListBullet"/>
      </w:pPr>
      <w:r>
        <w:t>Click 🚀 RUN ALL CHECKS NOW — runs all 10 checks with default settings, no further setup needed</w:t>
      </w:r>
    </w:p>
    <w:p>
      <w:pPr>
        <w:pStyle w:val="ListBullet"/>
      </w:pPr>
      <w:r>
        <w:t>Or click 🎯 Run a custom selection of checks to pick just the ones you want</w:t>
      </w:r>
    </w:p>
    <w:p>
      <w:pPr>
        <w:pStyle w:val="ListBullet"/>
      </w:pPr>
      <w:r>
        <w:t>When it finishes: click 💾 Save ALL outputs to Output folder (writes everything to disk) or ⬇ Download everything (.zip)</w:t>
      </w:r>
    </w:p>
    <w:p>
      <w:pPr>
        <w:pStyle w:val="Heading1"/>
      </w:pPr>
      <w:r>
        <w:t>4. Use it — for one check in detail</w:t>
      </w:r>
    </w:p>
    <w:p>
      <w:pPr>
        <w:pStyle w:val="ListBullet"/>
      </w:pPr>
      <w:r>
        <w:t>Pick a check from the row of radio buttons at the top</w:t>
      </w:r>
    </w:p>
    <w:p>
      <w:pPr>
        <w:pStyle w:val="ListBullet"/>
      </w:pPr>
      <w:r>
        <w:t>Step ② lets you fine-tune that check's settings (tolerances, column overrides, excluded layers)</w:t>
      </w:r>
    </w:p>
    <w:p>
      <w:pPr>
        <w:pStyle w:val="ListBullet"/>
      </w:pPr>
      <w:r>
        <w:t>Step ③ 'Run check' runs just that one check</w:t>
      </w:r>
    </w:p>
    <w:p>
      <w:pPr>
        <w:pStyle w:val="ListBullet"/>
      </w:pPr>
      <w:r>
        <w:t>Step ④ shows the full results on the page — the actual flagged rows, metrics, per-layer breakdown</w:t>
      </w:r>
    </w:p>
    <w:p>
      <w:pPr>
        <w:pStyle w:val="Heading1"/>
      </w:pPr>
      <w:r>
        <w:t>5. What you get 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Applies to</w:t>
            </w:r>
          </w:p>
        </w:tc>
      </w:tr>
      <w:tr>
        <w:tc>
          <w:tcPr>
            <w:tcW w:type="dxa" w:w="4320"/>
          </w:tcPr>
          <w:p>
            <w:r>
              <w:t>Excel report (.xlsx)</w:t>
            </w:r>
          </w:p>
        </w:tc>
        <w:tc>
          <w:tcPr>
            <w:tcW w:type="dxa" w:w="4320"/>
          </w:tcPr>
          <w:p>
            <w:r>
              <w:t>All 10 checks — one sheet per check</w:t>
            </w:r>
          </w:p>
        </w:tc>
      </w:tr>
      <w:tr>
        <w:tc>
          <w:tcPr>
            <w:tcW w:type="dxa" w:w="4320"/>
          </w:tcPr>
          <w:p>
            <w:r>
              <w:t>Point shapefile</w:t>
            </w:r>
          </w:p>
        </w:tc>
        <w:tc>
          <w:tcPr>
            <w:tcW w:type="dxa" w:w="4320"/>
          </w:tcPr>
          <w:p>
            <w:r>
              <w:t>Checks 5, 6, 7 — flagged vertex/spike/intersection locations</w:t>
            </w:r>
          </w:p>
        </w:tc>
      </w:tr>
      <w:tr>
        <w:tc>
          <w:tcPr>
            <w:tcW w:type="dxa" w:w="4320"/>
          </w:tcPr>
          <w:p>
            <w:r>
              <w:t>Polygon shapefile</w:t>
            </w:r>
          </w:p>
        </w:tc>
        <w:tc>
          <w:tcPr>
            <w:tcW w:type="dxa" w:w="4320"/>
          </w:tcPr>
          <w:p>
            <w:r>
              <w:t>Check 7 — the actual failed polygon features</w:t>
            </w:r>
          </w:p>
        </w:tc>
      </w:tr>
    </w:tbl>
    <w:p>
      <w:pPr>
        <w:pStyle w:val="Heading1"/>
      </w:pPr>
      <w:r>
        <w:t>6. If something looks wrong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Fix</w:t>
            </w:r>
          </w:p>
        </w:tc>
      </w:tr>
      <w:tr>
        <w:tc>
          <w:tcPr>
            <w:tcW w:type="dxa" w:w="4320"/>
          </w:tcPr>
          <w:p>
            <w:r>
              <w:t>'Load layers' button stays disabled, no error shown</w:t>
            </w:r>
          </w:p>
        </w:tc>
        <w:tc>
          <w:tcPr>
            <w:tcW w:type="dxa" w:w="4320"/>
          </w:tcPr>
          <w:p>
            <w:r>
              <w:t>Retype/re-paste the path — quotes from Windows 'Copy as path' are now auto-stripped, but a stale copy of the tool may not have that fix yet</w:t>
            </w:r>
          </w:p>
        </w:tc>
      </w:tr>
      <w:tr>
        <w:tc>
          <w:tcPr>
            <w:tcW w:type="dxa" w:w="4320"/>
          </w:tcPr>
          <w:p>
            <w:r>
              <w:t>Browse dialog opens but the path box doesn't update</w:t>
            </w:r>
          </w:p>
        </w:tc>
        <w:tc>
          <w:tcPr>
            <w:tcW w:type="dxa" w:w="4320"/>
          </w:tcPr>
          <w:p>
            <w:r>
              <w:t>Update to the latest version of the tool</w:t>
            </w:r>
          </w:p>
        </w:tc>
      </w:tr>
      <w:tr>
        <w:tc>
          <w:tcPr>
            <w:tcW w:type="dxa" w:w="4320"/>
          </w:tcPr>
          <w:p>
            <w:r>
              <w:t>A bulk run takes a long time</w:t>
            </w:r>
          </w:p>
        </w:tc>
        <w:tc>
          <w:tcPr>
            <w:tcW w:type="dxa" w:w="4320"/>
          </w:tcPr>
          <w:p>
            <w:r>
              <w:t>Normal for large polygon layers (~15-20s) — not a hang</w:t>
            </w:r>
          </w:p>
        </w:tc>
      </w:tr>
      <w:tr>
        <w:tc>
          <w:tcPr>
            <w:tcW w:type="dxa" w:w="4320"/>
          </w:tcPr>
          <w:p>
            <w:r>
              <w:t>Check 10's Run button is disabled</w:t>
            </w:r>
          </w:p>
        </w:tc>
        <w:tc>
          <w:tcPr>
            <w:tcW w:type="dxa" w:w="4320"/>
          </w:tcPr>
          <w:p>
            <w:r>
              <w:t>Load the VAD path in Step ① first</w:t>
            </w:r>
          </w:p>
        </w:tc>
      </w:tr>
    </w:tbl>
    <w:p>
      <w:pPr>
        <w:pStyle w:val="Heading1"/>
      </w:pPr>
      <w:r>
        <w:t>More detail</w:t>
      </w:r>
    </w:p>
    <w:p>
      <w:r>
        <w:rPr>
          <w:b w:val="0"/>
          <w:i w:val="0"/>
          <w:sz w:val="22"/>
        </w:rPr>
        <w:t>Full documentation (all 10 checks, architecture, troubleshooting): Confluence — ADP space — "Orbis area Source prep Quality checks".</w:t>
      </w:r>
    </w:p>
    <w:p>
      <w:r>
        <w:rPr>
          <w:b w:val="0"/>
          <w:i w:val="0"/>
          <w:sz w:val="22"/>
        </w:rPr>
        <w:t>Questions: Prabhakar Chaudhari — prabhakar.chaudhari@tomtom.com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