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95E4" w14:textId="77777777" w:rsidR="007B7840" w:rsidRDefault="007B7840">
      <w:pPr>
        <w:pStyle w:val="NormalWeb"/>
        <w:spacing w:before="220" w:beforeAutospacing="0" w:after="200" w:afterAutospacing="0"/>
        <w:jc w:val="center"/>
      </w:pPr>
      <w:r>
        <w:rPr>
          <w:b/>
          <w:bCs/>
          <w:color w:val="000000"/>
          <w:sz w:val="32"/>
          <w:szCs w:val="32"/>
        </w:rPr>
        <w:t>EXPERIMENT 1</w:t>
      </w:r>
    </w:p>
    <w:p w14:paraId="1E752405" w14:textId="77777777" w:rsidR="007B7840" w:rsidRDefault="007B7840">
      <w:pPr>
        <w:pStyle w:val="NormalWeb"/>
        <w:spacing w:before="220" w:beforeAutospacing="0" w:after="200" w:afterAutospacing="0"/>
        <w:jc w:val="center"/>
      </w:pPr>
      <w:r>
        <w:rPr>
          <w:b/>
          <w:bCs/>
          <w:color w:val="000000"/>
          <w:sz w:val="26"/>
          <w:szCs w:val="26"/>
        </w:rPr>
        <w:t>Simulation of FDMA in MATLAB</w:t>
      </w:r>
    </w:p>
    <w:p w14:paraId="0EF3A5A4"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wireless communication system uses Frequency Division Multiple Access (FDMA) to serve multiple users. Each user is assigned a separate frequency band to avoid interference. Using MATLAB, simulate the FDMA system and </w:t>
      </w:r>
      <w:proofErr w:type="spellStart"/>
      <w:r>
        <w:rPr>
          <w:color w:val="000000"/>
          <w:sz w:val="21"/>
          <w:szCs w:val="21"/>
        </w:rPr>
        <w:t>analyze</w:t>
      </w:r>
      <w:proofErr w:type="spellEnd"/>
      <w:r>
        <w:rPr>
          <w:color w:val="000000"/>
          <w:sz w:val="21"/>
          <w:szCs w:val="21"/>
        </w:rPr>
        <w:t xml:space="preserve"> its performance.</w:t>
      </w:r>
    </w:p>
    <w:p w14:paraId="3426458B"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simulate a Frequency Division Multiple Access (FDMA) system using MATLAB and </w:t>
      </w:r>
      <w:proofErr w:type="spellStart"/>
      <w:r>
        <w:rPr>
          <w:color w:val="000000"/>
          <w:sz w:val="21"/>
          <w:szCs w:val="21"/>
        </w:rPr>
        <w:t>analyze</w:t>
      </w:r>
      <w:proofErr w:type="spellEnd"/>
      <w:r>
        <w:rPr>
          <w:color w:val="000000"/>
          <w:sz w:val="21"/>
          <w:szCs w:val="21"/>
        </w:rPr>
        <w:t xml:space="preserve"> its communication performance in terms of channel bandwidth, data rate, and signal-to-noise ratio (SNR).</w:t>
      </w:r>
    </w:p>
    <w:p w14:paraId="3B46AB7B" w14:textId="77777777" w:rsidR="007B7840" w:rsidRDefault="007B7840">
      <w:pPr>
        <w:pStyle w:val="NormalWeb"/>
        <w:spacing w:before="220" w:beforeAutospacing="0" w:after="200" w:afterAutospacing="0"/>
        <w:jc w:val="center"/>
      </w:pPr>
      <w:r>
        <w:rPr>
          <w:b/>
          <w:bCs/>
          <w:color w:val="000000"/>
        </w:rPr>
        <w:t>Objectives, MATLAB Programs and Outputs</w:t>
      </w:r>
    </w:p>
    <w:p w14:paraId="212D5A30" w14:textId="77777777" w:rsidR="007B7840" w:rsidRDefault="007B7840">
      <w:pPr>
        <w:pStyle w:val="NormalWeb"/>
        <w:spacing w:before="220" w:beforeAutospacing="0" w:after="200" w:afterAutospacing="0"/>
      </w:pPr>
      <w:r>
        <w:rPr>
          <w:b/>
          <w:bCs/>
          <w:color w:val="000000"/>
          <w:sz w:val="22"/>
          <w:szCs w:val="22"/>
        </w:rPr>
        <w:t>Objective 1: simulate an FDMA system by allocating individual frequency channels to multiple users and determine the channel bandwidth assigned to each user.</w:t>
      </w:r>
    </w:p>
    <w:p w14:paraId="63E9A85F"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fs=1000; t=0:1/fs:1;</w:t>
      </w:r>
      <w:r>
        <w:rPr>
          <w:rFonts w:ascii="Courier New" w:hAnsi="Courier New" w:cs="Courier New"/>
          <w:color w:val="000000"/>
          <w:sz w:val="16"/>
          <w:szCs w:val="16"/>
        </w:rPr>
        <w:br/>
        <w:t>TBW=600; Users=3;</w:t>
      </w:r>
      <w:r>
        <w:rPr>
          <w:rFonts w:ascii="Courier New" w:hAnsi="Courier New" w:cs="Courier New"/>
          <w:color w:val="000000"/>
          <w:sz w:val="16"/>
          <w:szCs w:val="16"/>
        </w:rPr>
        <w:br/>
        <w:t>CBW=TBW/Users;</w:t>
      </w:r>
      <w:r>
        <w:rPr>
          <w:rFonts w:ascii="Courier New" w:hAnsi="Courier New" w:cs="Courier New"/>
          <w:color w:val="000000"/>
          <w:sz w:val="16"/>
          <w:szCs w:val="16"/>
        </w:rPr>
        <w:br/>
        <w:t>fc=[100 300 500];</w:t>
      </w:r>
      <w:r>
        <w:rPr>
          <w:rFonts w:ascii="Courier New" w:hAnsi="Courier New" w:cs="Courier New"/>
          <w:color w:val="000000"/>
          <w:sz w:val="16"/>
          <w:szCs w:val="16"/>
        </w:rPr>
        <w:br/>
        <w:t>m=sin(2*pi*10*t);</w:t>
      </w:r>
      <w:r>
        <w:rPr>
          <w:rFonts w:ascii="Courier New" w:hAnsi="Courier New" w:cs="Courier New"/>
          <w:color w:val="000000"/>
          <w:sz w:val="16"/>
          <w:szCs w:val="16"/>
        </w:rPr>
        <w:br/>
        <w:t>s1=m.*cos(2*pi*fc(1)*t);</w:t>
      </w:r>
      <w:r>
        <w:rPr>
          <w:rFonts w:ascii="Courier New" w:hAnsi="Courier New" w:cs="Courier New"/>
          <w:color w:val="000000"/>
          <w:sz w:val="16"/>
          <w:szCs w:val="16"/>
        </w:rPr>
        <w:br/>
        <w:t>s2=m.*cos(2*pi*fc(2)*t);</w:t>
      </w:r>
      <w:r>
        <w:rPr>
          <w:rFonts w:ascii="Courier New" w:hAnsi="Courier New" w:cs="Courier New"/>
          <w:color w:val="000000"/>
          <w:sz w:val="16"/>
          <w:szCs w:val="16"/>
        </w:rPr>
        <w:br/>
        <w:t>s3=m.*cos(2*pi*fc(3)*t);</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subplot(2,1,1)</w:t>
      </w:r>
      <w:r>
        <w:rPr>
          <w:rFonts w:ascii="Courier New" w:hAnsi="Courier New" w:cs="Courier New"/>
          <w:color w:val="000000"/>
          <w:sz w:val="16"/>
          <w:szCs w:val="16"/>
        </w:rPr>
        <w:br/>
        <w:t>plot(t,s1,t,s2,t,s3); grid on</w:t>
      </w:r>
      <w:r>
        <w:rPr>
          <w:rFonts w:ascii="Courier New" w:hAnsi="Courier New" w:cs="Courier New"/>
          <w:color w:val="000000"/>
          <w:sz w:val="16"/>
          <w:szCs w:val="16"/>
        </w:rPr>
        <w:br/>
        <w:t>title('FDMA Channel Allocation')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('Time (s)');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('Amplitude')</w:t>
      </w:r>
      <w:r>
        <w:rPr>
          <w:rFonts w:ascii="Courier New" w:hAnsi="Courier New" w:cs="Courier New"/>
          <w:color w:val="000000"/>
          <w:sz w:val="16"/>
          <w:szCs w:val="16"/>
        </w:rPr>
        <w:br/>
      </w:r>
      <w:r>
        <w:rPr>
          <w:rFonts w:ascii="Courier New" w:hAnsi="Courier New" w:cs="Courier New"/>
          <w:color w:val="000000"/>
          <w:sz w:val="16"/>
          <w:szCs w:val="16"/>
        </w:rPr>
        <w:br/>
        <w:t>subplot(2,1,2)</w:t>
      </w:r>
      <w:r>
        <w:rPr>
          <w:rFonts w:ascii="Courier New" w:hAnsi="Courier New" w:cs="Courier New"/>
          <w:color w:val="000000"/>
          <w:sz w:val="16"/>
          <w:szCs w:val="16"/>
        </w:rPr>
        <w:br/>
        <w:t>bar(1:Users,CBW*ones(1,Users));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('Users');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('Channel Bandwidth (kHz)')</w:t>
      </w:r>
      <w:r>
        <w:rPr>
          <w:rFonts w:ascii="Courier New" w:hAnsi="Courier New" w:cs="Courier New"/>
          <w:color w:val="000000"/>
          <w:sz w:val="16"/>
          <w:szCs w:val="16"/>
        </w:rPr>
        <w:br/>
        <w:t>title('Channel Bandwidth per User')</w:t>
      </w:r>
    </w:p>
    <w:p w14:paraId="15ED228D"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2596F4A9" wp14:editId="43BD6A0C">
            <wp:extent cx="2811145" cy="1580515"/>
            <wp:effectExtent l="0" t="0" r="8255" b="635"/>
            <wp:docPr id="21301841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r>
        <w:rPr>
          <w:rFonts w:ascii="Courier New" w:hAnsi="Courier New" w:cs="Courier New"/>
          <w:color w:val="000000"/>
          <w:sz w:val="16"/>
          <w:szCs w:val="16"/>
        </w:rPr>
        <w:br/>
      </w:r>
      <w:r>
        <w:rPr>
          <w:rFonts w:ascii="Courier New" w:hAnsi="Courier New" w:cs="Courier New"/>
          <w:color w:val="000000"/>
          <w:sz w:val="16"/>
          <w:szCs w:val="16"/>
        </w:rPr>
        <w:br/>
      </w:r>
    </w:p>
    <w:p w14:paraId="45532D20" w14:textId="77777777" w:rsidR="007B7840" w:rsidRDefault="007B7840">
      <w:pPr>
        <w:pStyle w:val="NormalWeb"/>
        <w:spacing w:before="220" w:beforeAutospacing="0" w:after="200" w:afterAutospacing="0"/>
      </w:pPr>
      <w:r>
        <w:rPr>
          <w:b/>
          <w:bCs/>
          <w:color w:val="000000"/>
          <w:sz w:val="22"/>
          <w:szCs w:val="22"/>
        </w:rPr>
        <w:t>Objective 2: calculate the data rate achieved by each user based on the allocated channel bandwidth.</w:t>
      </w:r>
    </w:p>
    <w:p w14:paraId="22F6FD6B"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BW = 200;                 % Channel bandwidth (kHz)</w:t>
      </w:r>
      <w:r>
        <w:rPr>
          <w:rFonts w:ascii="Courier New" w:hAnsi="Courier New" w:cs="Courier New"/>
          <w:color w:val="000000"/>
          <w:sz w:val="16"/>
          <w:szCs w:val="16"/>
        </w:rPr>
        <w:br/>
        <w:t>Users = 3;</w:t>
      </w:r>
      <w:r>
        <w:rPr>
          <w:rFonts w:ascii="Courier New" w:hAnsi="Courier New" w:cs="Courier New"/>
          <w:color w:val="000000"/>
          <w:sz w:val="16"/>
          <w:szCs w:val="16"/>
        </w:rPr>
        <w:br/>
        <w:t>M = 2;                    % BPSK</w:t>
      </w:r>
      <w:r>
        <w:rPr>
          <w:rFonts w:ascii="Courier New" w:hAnsi="Courier New" w:cs="Courier New"/>
          <w:color w:val="000000"/>
          <w:sz w:val="16"/>
          <w:szCs w:val="16"/>
        </w:rPr>
        <w:br/>
      </w:r>
      <w:proofErr w:type="spellStart"/>
      <w:r>
        <w:rPr>
          <w:rFonts w:ascii="Courier New" w:hAnsi="Courier New" w:cs="Courier New"/>
          <w:color w:val="000000"/>
          <w:sz w:val="16"/>
          <w:szCs w:val="16"/>
        </w:rPr>
        <w:lastRenderedPageBreak/>
        <w:t>DataRate</w:t>
      </w:r>
      <w:proofErr w:type="spellEnd"/>
      <w:r>
        <w:rPr>
          <w:rFonts w:ascii="Courier New" w:hAnsi="Courier New" w:cs="Courier New"/>
          <w:color w:val="000000"/>
          <w:sz w:val="16"/>
          <w:szCs w:val="16"/>
        </w:rPr>
        <w:t xml:space="preserve"> = BW*log2(M);    % kbps</w:t>
      </w:r>
      <w:r>
        <w:rPr>
          <w:rFonts w:ascii="Courier New" w:hAnsi="Courier New" w:cs="Courier New"/>
          <w:color w:val="000000"/>
          <w:sz w:val="16"/>
          <w:szCs w:val="16"/>
        </w:rPr>
        <w:br/>
        <w:t xml:space="preserve">Rate = </w:t>
      </w:r>
      <w:proofErr w:type="spellStart"/>
      <w:r>
        <w:rPr>
          <w:rFonts w:ascii="Courier New" w:hAnsi="Courier New" w:cs="Courier New"/>
          <w:color w:val="000000"/>
          <w:sz w:val="16"/>
          <w:szCs w:val="16"/>
        </w:rPr>
        <w:t>DataRate</w:t>
      </w:r>
      <w:proofErr w:type="spellEnd"/>
      <w:r>
        <w:rPr>
          <w:rFonts w:ascii="Courier New" w:hAnsi="Courier New" w:cs="Courier New"/>
          <w:color w:val="000000"/>
          <w:sz w:val="16"/>
          <w:szCs w:val="16"/>
        </w:rPr>
        <w:t>*ones(1,Users);</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('User Data Rate (kbps)')</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([(1:Users)' Rate'])</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bar(1:Users,Rate);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('Users');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('Data Rate (kbps)')</w:t>
      </w:r>
      <w:r>
        <w:rPr>
          <w:rFonts w:ascii="Courier New" w:hAnsi="Courier New" w:cs="Courier New"/>
          <w:color w:val="000000"/>
          <w:sz w:val="16"/>
          <w:szCs w:val="16"/>
        </w:rPr>
        <w:br/>
        <w:t>title('FDMA Data Rate for Each User')</w:t>
      </w:r>
    </w:p>
    <w:p w14:paraId="7864AEB6"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2B34AC38" wp14:editId="61603AD2">
            <wp:extent cx="2811145" cy="1580515"/>
            <wp:effectExtent l="0" t="0" r="8255" b="635"/>
            <wp:docPr id="19057333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98F68D6" w14:textId="77777777" w:rsidR="007B7840" w:rsidRDefault="007B7840">
      <w:pPr>
        <w:pStyle w:val="NormalWeb"/>
        <w:spacing w:before="220" w:beforeAutospacing="0" w:after="200" w:afterAutospacing="0"/>
      </w:pPr>
      <w:r>
        <w:rPr>
          <w:b/>
          <w:bCs/>
          <w:color w:val="000000"/>
          <w:sz w:val="22"/>
          <w:szCs w:val="22"/>
        </w:rPr>
        <w:t>Objective 3: evaluate the communication quality of the FDMA system by calculating the Signal-to-Noise Ratio (SNR) for different users.</w:t>
      </w:r>
    </w:p>
    <w:p w14:paraId="1DB5C92A"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Ps = 1;                    % Signal power (W)</w:t>
      </w:r>
      <w:r>
        <w:rPr>
          <w:rFonts w:ascii="Courier New" w:hAnsi="Courier New" w:cs="Courier New"/>
          <w:color w:val="000000"/>
          <w:sz w:val="16"/>
          <w:szCs w:val="16"/>
        </w:rPr>
        <w:br/>
      </w:r>
      <w:proofErr w:type="spellStart"/>
      <w:r>
        <w:rPr>
          <w:rFonts w:ascii="Courier New" w:hAnsi="Courier New" w:cs="Courier New"/>
          <w:color w:val="000000"/>
          <w:sz w:val="16"/>
          <w:szCs w:val="16"/>
        </w:rPr>
        <w:t>Pn</w:t>
      </w:r>
      <w:proofErr w:type="spellEnd"/>
      <w:r>
        <w:rPr>
          <w:rFonts w:ascii="Courier New" w:hAnsi="Courier New" w:cs="Courier New"/>
          <w:color w:val="000000"/>
          <w:sz w:val="16"/>
          <w:szCs w:val="16"/>
        </w:rPr>
        <w:t xml:space="preserve"> = [0.1 0.05 0.01];      % Noise power (W)</w:t>
      </w:r>
      <w:r>
        <w:rPr>
          <w:rFonts w:ascii="Courier New" w:hAnsi="Courier New" w:cs="Courier New"/>
          <w:color w:val="000000"/>
          <w:sz w:val="16"/>
          <w:szCs w:val="16"/>
        </w:rPr>
        <w:br/>
        <w:t>Users = 1:3;</w:t>
      </w:r>
      <w:r>
        <w:rPr>
          <w:rFonts w:ascii="Courier New" w:hAnsi="Courier New" w:cs="Courier New"/>
          <w:color w:val="000000"/>
          <w:sz w:val="16"/>
          <w:szCs w:val="16"/>
        </w:rPr>
        <w:br/>
        <w:t>SNR = 10*log10(Ps./</w:t>
      </w:r>
      <w:proofErr w:type="spellStart"/>
      <w:r>
        <w:rPr>
          <w:rFonts w:ascii="Courier New" w:hAnsi="Courier New" w:cs="Courier New"/>
          <w:color w:val="000000"/>
          <w:sz w:val="16"/>
          <w:szCs w:val="16"/>
        </w:rPr>
        <w:t>Pn</w:t>
      </w:r>
      <w:proofErr w:type="spellEnd"/>
      <w:r>
        <w:rPr>
          <w:rFonts w:ascii="Courier New" w:hAnsi="Courier New" w:cs="Courier New"/>
          <w:color w:val="000000"/>
          <w:sz w:val="16"/>
          <w:szCs w:val="16"/>
        </w:rPr>
        <w:t>);</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('User Noise Power(W) SNR(dB)')</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 xml:space="preserve">([Users' </w:t>
      </w:r>
      <w:proofErr w:type="spellStart"/>
      <w:r>
        <w:rPr>
          <w:rFonts w:ascii="Courier New" w:hAnsi="Courier New" w:cs="Courier New"/>
          <w:color w:val="000000"/>
          <w:sz w:val="16"/>
          <w:szCs w:val="16"/>
        </w:rPr>
        <w:t>Pn</w:t>
      </w:r>
      <w:proofErr w:type="spellEnd"/>
      <w:r>
        <w:rPr>
          <w:rFonts w:ascii="Courier New" w:hAnsi="Courier New" w:cs="Courier New"/>
          <w:color w:val="000000"/>
          <w:sz w:val="16"/>
          <w:szCs w:val="16"/>
        </w:rPr>
        <w:t>' SNR'])</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w:t>
      </w:r>
      <w:proofErr w:type="spellStart"/>
      <w:r>
        <w:rPr>
          <w:rFonts w:ascii="Courier New" w:hAnsi="Courier New" w:cs="Courier New"/>
          <w:color w:val="000000"/>
          <w:sz w:val="16"/>
          <w:szCs w:val="16"/>
        </w:rPr>
        <w:t>Users,SNR</w:t>
      </w:r>
      <w:proofErr w:type="spellEnd"/>
      <w:r>
        <w:rPr>
          <w:rFonts w:ascii="Courier New" w:hAnsi="Courier New" w:cs="Courier New"/>
          <w:color w:val="000000"/>
          <w:sz w:val="16"/>
          <w:szCs w:val="16"/>
        </w:rPr>
        <w:t>);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('Users');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('SNR (dB)')</w:t>
      </w:r>
      <w:r>
        <w:rPr>
          <w:rFonts w:ascii="Courier New" w:hAnsi="Courier New" w:cs="Courier New"/>
          <w:color w:val="000000"/>
          <w:sz w:val="16"/>
          <w:szCs w:val="16"/>
        </w:rPr>
        <w:br/>
        <w:t>title('Signal-to-Noise Ratio of FDMA Users')</w:t>
      </w:r>
    </w:p>
    <w:p w14:paraId="61F3078E"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1EBFBC5C" wp14:editId="38EC6EB7">
            <wp:extent cx="2811145" cy="1580515"/>
            <wp:effectExtent l="0" t="0" r="8255" b="635"/>
            <wp:docPr id="3785198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375AE60"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The FDMA system was successfully simulated by allocating separate frequency channels to multiple users. Channel bandwidth and data rate were determined, and SNR was evaluated for different noise conditions. Higher SNR values indicated better communication quality and more reliable transmission.</w:t>
      </w:r>
    </w:p>
    <w:p w14:paraId="14AF5FE9" w14:textId="77777777" w:rsidR="007B7840" w:rsidRDefault="007B7840">
      <w:pPr>
        <w:pStyle w:val="NormalWeb"/>
        <w:spacing w:before="220" w:beforeAutospacing="0" w:after="200" w:afterAutospacing="0"/>
      </w:pPr>
      <w:r>
        <w:rPr>
          <w:color w:val="000000"/>
          <w:sz w:val="21"/>
          <w:szCs w:val="21"/>
        </w:rPr>
        <w:br/>
      </w:r>
      <w:r>
        <w:rPr>
          <w:color w:val="000000"/>
          <w:sz w:val="21"/>
          <w:szCs w:val="21"/>
        </w:rPr>
        <w:br/>
      </w:r>
    </w:p>
    <w:p w14:paraId="26FF289D" w14:textId="77777777" w:rsidR="007B7840" w:rsidRDefault="007B7840">
      <w:pPr>
        <w:pStyle w:val="NormalWeb"/>
        <w:spacing w:before="220" w:beforeAutospacing="0" w:after="200" w:afterAutospacing="0"/>
        <w:jc w:val="center"/>
      </w:pPr>
      <w:r>
        <w:rPr>
          <w:b/>
          <w:bCs/>
          <w:color w:val="000000"/>
          <w:sz w:val="32"/>
          <w:szCs w:val="32"/>
        </w:rPr>
        <w:lastRenderedPageBreak/>
        <w:t>EXPERIMENT 2</w:t>
      </w:r>
    </w:p>
    <w:p w14:paraId="25C5E701" w14:textId="77777777" w:rsidR="007B7840" w:rsidRDefault="007B7840">
      <w:pPr>
        <w:pStyle w:val="NormalWeb"/>
        <w:spacing w:before="220" w:beforeAutospacing="0" w:after="200" w:afterAutospacing="0"/>
        <w:jc w:val="center"/>
      </w:pPr>
      <w:r>
        <w:rPr>
          <w:b/>
          <w:bCs/>
          <w:color w:val="000000"/>
          <w:sz w:val="26"/>
          <w:szCs w:val="26"/>
        </w:rPr>
        <w:t>Implementing TDMA Slot Allocation in GSM</w:t>
      </w:r>
    </w:p>
    <w:p w14:paraId="343BCE48"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GSM system uses TDMA technique to divide the available channel into multiple time slots for efficient user communication. Using MATLAB, simulate and </w:t>
      </w:r>
      <w:proofErr w:type="spellStart"/>
      <w:r>
        <w:rPr>
          <w:color w:val="000000"/>
          <w:sz w:val="21"/>
          <w:szCs w:val="21"/>
        </w:rPr>
        <w:t>analyze</w:t>
      </w:r>
      <w:proofErr w:type="spellEnd"/>
      <w:r>
        <w:rPr>
          <w:color w:val="000000"/>
          <w:sz w:val="21"/>
          <w:szCs w:val="21"/>
        </w:rPr>
        <w:t xml:space="preserve"> the TDMA slot allocation process.</w:t>
      </w:r>
    </w:p>
    <w:p w14:paraId="75656D7B"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implement TDMA (Time Division Multiple Access) slot allocation in GSM using MATLAB and </w:t>
      </w:r>
      <w:proofErr w:type="spellStart"/>
      <w:r>
        <w:rPr>
          <w:color w:val="000000"/>
          <w:sz w:val="21"/>
          <w:szCs w:val="21"/>
        </w:rPr>
        <w:t>analyze</w:t>
      </w:r>
      <w:proofErr w:type="spellEnd"/>
      <w:r>
        <w:rPr>
          <w:color w:val="000000"/>
          <w:sz w:val="21"/>
          <w:szCs w:val="21"/>
        </w:rPr>
        <w:t xml:space="preserve"> system performance in terms of time slot duration, frame utilization, and number of allocated slots.</w:t>
      </w:r>
    </w:p>
    <w:p w14:paraId="4F25F2E8" w14:textId="77777777" w:rsidR="007B7840" w:rsidRDefault="007B7840">
      <w:pPr>
        <w:pStyle w:val="NormalWeb"/>
        <w:spacing w:before="220" w:beforeAutospacing="0" w:after="200" w:afterAutospacing="0"/>
        <w:jc w:val="center"/>
      </w:pPr>
      <w:r>
        <w:rPr>
          <w:b/>
          <w:bCs/>
          <w:color w:val="000000"/>
        </w:rPr>
        <w:t>Objectives, MATLAB Programs and Outputs</w:t>
      </w:r>
    </w:p>
    <w:p w14:paraId="7DE4856B" w14:textId="77777777" w:rsidR="007B7840" w:rsidRDefault="007B7840">
      <w:pPr>
        <w:pStyle w:val="NormalWeb"/>
        <w:spacing w:before="220" w:beforeAutospacing="0" w:after="200" w:afterAutospacing="0"/>
      </w:pPr>
      <w:r>
        <w:rPr>
          <w:b/>
          <w:bCs/>
          <w:color w:val="000000"/>
          <w:sz w:val="22"/>
          <w:szCs w:val="22"/>
        </w:rPr>
        <w:t>Objective 1: calculate the time slot duration in a GSM TDMA frame by dividing the total frame time into equal time slots.</w:t>
      </w:r>
    </w:p>
    <w:p w14:paraId="42DF6397"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FrameTime</w:t>
      </w:r>
      <w:proofErr w:type="spellEnd"/>
      <w:r>
        <w:rPr>
          <w:rFonts w:ascii="Courier New" w:hAnsi="Courier New" w:cs="Courier New"/>
          <w:color w:val="000000"/>
          <w:sz w:val="16"/>
          <w:szCs w:val="16"/>
        </w:rPr>
        <w:t xml:space="preserve"> = 4.615; Slots = 8;</w:t>
      </w:r>
      <w:r>
        <w:rPr>
          <w:rFonts w:ascii="Courier New" w:hAnsi="Courier New" w:cs="Courier New"/>
          <w:color w:val="000000"/>
          <w:sz w:val="16"/>
          <w:szCs w:val="16"/>
        </w:rPr>
        <w:br/>
      </w:r>
      <w:proofErr w:type="spellStart"/>
      <w:r>
        <w:rPr>
          <w:rFonts w:ascii="Courier New" w:hAnsi="Courier New" w:cs="Courier New"/>
          <w:color w:val="000000"/>
          <w:sz w:val="16"/>
          <w:szCs w:val="16"/>
        </w:rPr>
        <w:t>SlotDuration</w:t>
      </w:r>
      <w:proofErr w:type="spellEnd"/>
      <w:r>
        <w:rPr>
          <w:rFonts w:ascii="Courier New" w:hAnsi="Courier New" w:cs="Courier New"/>
          <w:color w:val="000000"/>
          <w:sz w:val="16"/>
          <w:szCs w:val="16"/>
        </w:rPr>
        <w:t xml:space="preserve"> = </w:t>
      </w:r>
      <w:proofErr w:type="spellStart"/>
      <w:r>
        <w:rPr>
          <w:rFonts w:ascii="Courier New" w:hAnsi="Courier New" w:cs="Courier New"/>
          <w:color w:val="000000"/>
          <w:sz w:val="16"/>
          <w:szCs w:val="16"/>
        </w:rPr>
        <w:t>FrameTime</w:t>
      </w:r>
      <w:proofErr w:type="spellEnd"/>
      <w:r>
        <w:rPr>
          <w:rFonts w:ascii="Courier New" w:hAnsi="Courier New" w:cs="Courier New"/>
          <w:color w:val="000000"/>
          <w:sz w:val="16"/>
          <w:szCs w:val="16"/>
        </w:rPr>
        <w:t>/Slots;</w:t>
      </w:r>
      <w:r>
        <w:rPr>
          <w:rFonts w:ascii="Courier New" w:hAnsi="Courier New" w:cs="Courier New"/>
          <w:color w:val="000000"/>
          <w:sz w:val="16"/>
          <w:szCs w:val="16"/>
        </w:rPr>
        <w:br/>
        <w:t>t = 0:SlotDuration:FrameTime;</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subplot(2,1,1)</w:t>
      </w:r>
      <w:r>
        <w:rPr>
          <w:rFonts w:ascii="Courier New" w:hAnsi="Courier New" w:cs="Courier New"/>
          <w:color w:val="000000"/>
          <w:sz w:val="16"/>
          <w:szCs w:val="16"/>
        </w:rPr>
        <w:br/>
        <w:t>stem(</w:t>
      </w:r>
      <w:proofErr w:type="spellStart"/>
      <w:r>
        <w:rPr>
          <w:rFonts w:ascii="Courier New" w:hAnsi="Courier New" w:cs="Courier New"/>
          <w:color w:val="000000"/>
          <w:sz w:val="16"/>
          <w:szCs w:val="16"/>
        </w:rPr>
        <w:t>t,ones</w:t>
      </w:r>
      <w:proofErr w:type="spellEnd"/>
      <w:r>
        <w:rPr>
          <w:rFonts w:ascii="Courier New" w:hAnsi="Courier New" w:cs="Courier New"/>
          <w:color w:val="000000"/>
          <w:sz w:val="16"/>
          <w:szCs w:val="16"/>
        </w:rPr>
        <w:t>(size(t)),'filled')</w:t>
      </w:r>
      <w:r>
        <w:rPr>
          <w:rFonts w:ascii="Courier New" w:hAnsi="Courier New" w:cs="Courier New"/>
          <w:color w:val="000000"/>
          <w:sz w:val="16"/>
          <w:szCs w:val="16"/>
        </w:rPr>
        <w:br/>
        <w:t>title('TDMA Time Slot Structure')</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('Time (</w:t>
      </w:r>
      <w:proofErr w:type="spellStart"/>
      <w:r>
        <w:rPr>
          <w:rFonts w:ascii="Courier New" w:hAnsi="Courier New" w:cs="Courier New"/>
          <w:color w:val="000000"/>
          <w:sz w:val="16"/>
          <w:szCs w:val="16"/>
        </w:rPr>
        <w:t>ms</w:t>
      </w:r>
      <w:proofErr w:type="spellEnd"/>
      <w:r>
        <w:rPr>
          <w:rFonts w:ascii="Courier New" w:hAnsi="Courier New" w:cs="Courier New"/>
          <w:color w:val="000000"/>
          <w:sz w:val="16"/>
          <w:szCs w:val="16"/>
        </w:rPr>
        <w:t xml:space="preserve">)');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('Slot Level'); grid on</w:t>
      </w:r>
      <w:r>
        <w:rPr>
          <w:rFonts w:ascii="Courier New" w:hAnsi="Courier New" w:cs="Courier New"/>
          <w:color w:val="000000"/>
          <w:sz w:val="16"/>
          <w:szCs w:val="16"/>
        </w:rPr>
        <w:br/>
      </w:r>
      <w:r>
        <w:rPr>
          <w:rFonts w:ascii="Courier New" w:hAnsi="Courier New" w:cs="Courier New"/>
          <w:color w:val="000000"/>
          <w:sz w:val="16"/>
          <w:szCs w:val="16"/>
        </w:rPr>
        <w:br/>
        <w:t>subplot(2,1,2)</w:t>
      </w:r>
      <w:r>
        <w:rPr>
          <w:rFonts w:ascii="Courier New" w:hAnsi="Courier New" w:cs="Courier New"/>
          <w:color w:val="000000"/>
          <w:sz w:val="16"/>
          <w:szCs w:val="16"/>
        </w:rPr>
        <w:br/>
        <w:t>plot(</w:t>
      </w:r>
      <w:proofErr w:type="spellStart"/>
      <w:r>
        <w:rPr>
          <w:rFonts w:ascii="Courier New" w:hAnsi="Courier New" w:cs="Courier New"/>
          <w:color w:val="000000"/>
          <w:sz w:val="16"/>
          <w:szCs w:val="16"/>
        </w:rPr>
        <w:t>t,ones</w:t>
      </w:r>
      <w:proofErr w:type="spellEnd"/>
      <w:r>
        <w:rPr>
          <w:rFonts w:ascii="Courier New" w:hAnsi="Courier New" w:cs="Courier New"/>
          <w:color w:val="000000"/>
          <w:sz w:val="16"/>
          <w:szCs w:val="16"/>
        </w:rPr>
        <w:t>(size(t)),'-o','LineWidth',1.5)</w:t>
      </w:r>
      <w:r>
        <w:rPr>
          <w:rFonts w:ascii="Courier New" w:hAnsi="Courier New" w:cs="Courier New"/>
          <w:color w:val="000000"/>
          <w:sz w:val="16"/>
          <w:szCs w:val="16"/>
        </w:rPr>
        <w:br/>
        <w:t>title('Continuous View of Slot Allocation')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('Time (</w:t>
      </w:r>
      <w:proofErr w:type="spellStart"/>
      <w:r>
        <w:rPr>
          <w:rFonts w:ascii="Courier New" w:hAnsi="Courier New" w:cs="Courier New"/>
          <w:color w:val="000000"/>
          <w:sz w:val="16"/>
          <w:szCs w:val="16"/>
        </w:rPr>
        <w:t>ms</w:t>
      </w:r>
      <w:proofErr w:type="spellEnd"/>
      <w:r>
        <w:rPr>
          <w:rFonts w:ascii="Courier New" w:hAnsi="Courier New" w:cs="Courier New"/>
          <w:color w:val="000000"/>
          <w:sz w:val="16"/>
          <w:szCs w:val="16"/>
        </w:rPr>
        <w:t xml:space="preserve">)');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('Slot Presence'); grid on</w:t>
      </w:r>
    </w:p>
    <w:p w14:paraId="0EFC6C27"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3CA9CAFF" wp14:editId="4CF39D75">
            <wp:extent cx="2811145" cy="1580515"/>
            <wp:effectExtent l="0" t="0" r="8255" b="635"/>
            <wp:docPr id="15181597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04CDD4E9" w14:textId="77777777" w:rsidR="007B7840" w:rsidRDefault="007B7840">
      <w:pPr>
        <w:pStyle w:val="NormalWeb"/>
        <w:spacing w:before="220" w:beforeAutospacing="0" w:after="200" w:afterAutospacing="0"/>
      </w:pPr>
      <w:r>
        <w:rPr>
          <w:b/>
          <w:bCs/>
          <w:color w:val="000000"/>
          <w:sz w:val="22"/>
          <w:szCs w:val="22"/>
        </w:rPr>
        <w:t>Objective 2: determine the frame utilization percentage based on the number of allocated time slots compared to total available slots.</w:t>
      </w:r>
    </w:p>
    <w:p w14:paraId="676D9FB8"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TotalSlots</w:t>
      </w:r>
      <w:proofErr w:type="spellEnd"/>
      <w:r>
        <w:rPr>
          <w:rFonts w:ascii="Courier New" w:hAnsi="Courier New" w:cs="Courier New"/>
          <w:color w:val="000000"/>
          <w:sz w:val="16"/>
          <w:szCs w:val="16"/>
        </w:rPr>
        <w:t xml:space="preserve"> = 8;</w:t>
      </w:r>
      <w:r>
        <w:rPr>
          <w:rFonts w:ascii="Courier New" w:hAnsi="Courier New" w:cs="Courier New"/>
          <w:color w:val="000000"/>
          <w:sz w:val="16"/>
          <w:szCs w:val="16"/>
        </w:rPr>
        <w:br/>
      </w:r>
      <w:proofErr w:type="spellStart"/>
      <w:r>
        <w:rPr>
          <w:rFonts w:ascii="Courier New" w:hAnsi="Courier New" w:cs="Courier New"/>
          <w:color w:val="000000"/>
          <w:sz w:val="16"/>
          <w:szCs w:val="16"/>
        </w:rPr>
        <w:t>AllocatedSlots</w:t>
      </w:r>
      <w:proofErr w:type="spellEnd"/>
      <w:r>
        <w:rPr>
          <w:rFonts w:ascii="Courier New" w:hAnsi="Courier New" w:cs="Courier New"/>
          <w:color w:val="000000"/>
          <w:sz w:val="16"/>
          <w:szCs w:val="16"/>
        </w:rPr>
        <w:t xml:space="preserve"> = 6;</w:t>
      </w:r>
      <w:r>
        <w:rPr>
          <w:rFonts w:ascii="Courier New" w:hAnsi="Courier New" w:cs="Courier New"/>
          <w:color w:val="000000"/>
          <w:sz w:val="16"/>
          <w:szCs w:val="16"/>
        </w:rPr>
        <w:br/>
      </w:r>
      <w:proofErr w:type="spellStart"/>
      <w:r>
        <w:rPr>
          <w:rFonts w:ascii="Courier New" w:hAnsi="Courier New" w:cs="Courier New"/>
          <w:color w:val="000000"/>
          <w:sz w:val="16"/>
          <w:szCs w:val="16"/>
        </w:rPr>
        <w:t>FreeSlots</w:t>
      </w:r>
      <w:proofErr w:type="spellEnd"/>
      <w:r>
        <w:rPr>
          <w:rFonts w:ascii="Courier New" w:hAnsi="Courier New" w:cs="Courier New"/>
          <w:color w:val="000000"/>
          <w:sz w:val="16"/>
          <w:szCs w:val="16"/>
        </w:rPr>
        <w:t xml:space="preserve"> = </w:t>
      </w:r>
      <w:proofErr w:type="spellStart"/>
      <w:r>
        <w:rPr>
          <w:rFonts w:ascii="Courier New" w:hAnsi="Courier New" w:cs="Courier New"/>
          <w:color w:val="000000"/>
          <w:sz w:val="16"/>
          <w:szCs w:val="16"/>
        </w:rPr>
        <w:t>TotalSlots</w:t>
      </w:r>
      <w:proofErr w:type="spellEnd"/>
      <w:r>
        <w:rPr>
          <w:rFonts w:ascii="Courier New" w:hAnsi="Courier New" w:cs="Courier New"/>
          <w:color w:val="000000"/>
          <w:sz w:val="16"/>
          <w:szCs w:val="16"/>
        </w:rPr>
        <w:t xml:space="preserve"> - </w:t>
      </w:r>
      <w:proofErr w:type="spellStart"/>
      <w:r>
        <w:rPr>
          <w:rFonts w:ascii="Courier New" w:hAnsi="Courier New" w:cs="Courier New"/>
          <w:color w:val="000000"/>
          <w:sz w:val="16"/>
          <w:szCs w:val="16"/>
        </w:rPr>
        <w:t>AllocatedSlots</w:t>
      </w:r>
      <w:proofErr w:type="spellEnd"/>
      <w:r>
        <w:rPr>
          <w:rFonts w:ascii="Courier New" w:hAnsi="Courier New" w:cs="Courier New"/>
          <w:color w:val="000000"/>
          <w:sz w:val="16"/>
          <w:szCs w:val="16"/>
        </w:rPr>
        <w:t>;</w:t>
      </w:r>
      <w:r>
        <w:rPr>
          <w:rFonts w:ascii="Courier New" w:hAnsi="Courier New" w:cs="Courier New"/>
          <w:color w:val="000000"/>
          <w:sz w:val="16"/>
          <w:szCs w:val="16"/>
        </w:rPr>
        <w:br/>
        <w:t>Utilization = (</w:t>
      </w:r>
      <w:proofErr w:type="spellStart"/>
      <w:r>
        <w:rPr>
          <w:rFonts w:ascii="Courier New" w:hAnsi="Courier New" w:cs="Courier New"/>
          <w:color w:val="000000"/>
          <w:sz w:val="16"/>
          <w:szCs w:val="16"/>
        </w:rPr>
        <w:t>AllocatedSlots</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TotalSlots</w:t>
      </w:r>
      <w:proofErr w:type="spellEnd"/>
      <w:r>
        <w:rPr>
          <w:rFonts w:ascii="Courier New" w:hAnsi="Courier New" w:cs="Courier New"/>
          <w:color w:val="000000"/>
          <w:sz w:val="16"/>
          <w:szCs w:val="16"/>
        </w:rPr>
        <w:t>)*100;</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('Frame Utilization (%)')</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(Utilization)</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subplot(2,1,1)</w:t>
      </w:r>
      <w:r>
        <w:rPr>
          <w:rFonts w:ascii="Courier New" w:hAnsi="Courier New" w:cs="Courier New"/>
          <w:color w:val="000000"/>
          <w:sz w:val="16"/>
          <w:szCs w:val="16"/>
        </w:rPr>
        <w:br/>
        <w:t>plot([1 2],[</w:t>
      </w:r>
      <w:proofErr w:type="spellStart"/>
      <w:r>
        <w:rPr>
          <w:rFonts w:ascii="Courier New" w:hAnsi="Courier New" w:cs="Courier New"/>
          <w:color w:val="000000"/>
          <w:sz w:val="16"/>
          <w:szCs w:val="16"/>
        </w:rPr>
        <w:t>AllocatedSlots</w:t>
      </w:r>
      <w:proofErr w:type="spellEnd"/>
      <w:r>
        <w:rPr>
          <w:rFonts w:ascii="Courier New" w:hAnsi="Courier New" w:cs="Courier New"/>
          <w:color w:val="000000"/>
          <w:sz w:val="16"/>
          <w:szCs w:val="16"/>
        </w:rPr>
        <w:t xml:space="preserve"> </w:t>
      </w:r>
      <w:proofErr w:type="spellStart"/>
      <w:r>
        <w:rPr>
          <w:rFonts w:ascii="Courier New" w:hAnsi="Courier New" w:cs="Courier New"/>
          <w:color w:val="000000"/>
          <w:sz w:val="16"/>
          <w:szCs w:val="16"/>
        </w:rPr>
        <w:t>FreeSlots</w:t>
      </w:r>
      <w:proofErr w:type="spellEnd"/>
      <w:r>
        <w:rPr>
          <w:rFonts w:ascii="Courier New" w:hAnsi="Courier New" w:cs="Courier New"/>
          <w:color w:val="000000"/>
          <w:sz w:val="16"/>
          <w:szCs w:val="16"/>
        </w:rPr>
        <w:t>],'-o','LineWidth',2)</w:t>
      </w:r>
      <w:r>
        <w:rPr>
          <w:rFonts w:ascii="Courier New" w:hAnsi="Courier New" w:cs="Courier New"/>
          <w:color w:val="000000"/>
          <w:sz w:val="16"/>
          <w:szCs w:val="16"/>
        </w:rPr>
        <w:br/>
        <w:t>title('GSM Frame Utilization (Allocated vs Free)')</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('Slot Type Index (1=Allocated, 2=Free)')</w:t>
      </w:r>
      <w:r>
        <w:rPr>
          <w:rFonts w:ascii="Courier New" w:hAnsi="Courier New" w:cs="Courier New"/>
          <w:color w:val="000000"/>
          <w:sz w:val="16"/>
          <w:szCs w:val="16"/>
        </w:rPr>
        <w:br/>
      </w:r>
      <w:proofErr w:type="spellStart"/>
      <w:r>
        <w:rPr>
          <w:rFonts w:ascii="Courier New" w:hAnsi="Courier New" w:cs="Courier New"/>
          <w:color w:val="000000"/>
          <w:sz w:val="16"/>
          <w:szCs w:val="16"/>
        </w:rPr>
        <w:lastRenderedPageBreak/>
        <w:t>ylabel</w:t>
      </w:r>
      <w:proofErr w:type="spellEnd"/>
      <w:r>
        <w:rPr>
          <w:rFonts w:ascii="Courier New" w:hAnsi="Courier New" w:cs="Courier New"/>
          <w:color w:val="000000"/>
          <w:sz w:val="16"/>
          <w:szCs w:val="16"/>
        </w:rPr>
        <w:t>('Number of Slots'); grid on</w:t>
      </w:r>
      <w:r>
        <w:rPr>
          <w:rFonts w:ascii="Courier New" w:hAnsi="Courier New" w:cs="Courier New"/>
          <w:color w:val="000000"/>
          <w:sz w:val="16"/>
          <w:szCs w:val="16"/>
        </w:rPr>
        <w:br/>
      </w:r>
      <w:r>
        <w:rPr>
          <w:rFonts w:ascii="Courier New" w:hAnsi="Courier New" w:cs="Courier New"/>
          <w:color w:val="000000"/>
          <w:sz w:val="16"/>
          <w:szCs w:val="16"/>
        </w:rPr>
        <w:br/>
        <w:t>subplot(2,1,2)</w:t>
      </w:r>
      <w:r>
        <w:rPr>
          <w:rFonts w:ascii="Courier New" w:hAnsi="Courier New" w:cs="Courier New"/>
          <w:color w:val="000000"/>
          <w:sz w:val="16"/>
          <w:szCs w:val="16"/>
        </w:rPr>
        <w:br/>
        <w:t>pie([</w:t>
      </w:r>
      <w:proofErr w:type="spellStart"/>
      <w:r>
        <w:rPr>
          <w:rFonts w:ascii="Courier New" w:hAnsi="Courier New" w:cs="Courier New"/>
          <w:color w:val="000000"/>
          <w:sz w:val="16"/>
          <w:szCs w:val="16"/>
        </w:rPr>
        <w:t>AllocatedSlots</w:t>
      </w:r>
      <w:proofErr w:type="spellEnd"/>
      <w:r>
        <w:rPr>
          <w:rFonts w:ascii="Courier New" w:hAnsi="Courier New" w:cs="Courier New"/>
          <w:color w:val="000000"/>
          <w:sz w:val="16"/>
          <w:szCs w:val="16"/>
        </w:rPr>
        <w:t xml:space="preserve"> </w:t>
      </w:r>
      <w:proofErr w:type="spellStart"/>
      <w:r>
        <w:rPr>
          <w:rFonts w:ascii="Courier New" w:hAnsi="Courier New" w:cs="Courier New"/>
          <w:color w:val="000000"/>
          <w:sz w:val="16"/>
          <w:szCs w:val="16"/>
        </w:rPr>
        <w:t>FreeSlots</w:t>
      </w:r>
      <w:proofErr w:type="spellEnd"/>
      <w:r>
        <w:rPr>
          <w:rFonts w:ascii="Courier New" w:hAnsi="Courier New" w:cs="Courier New"/>
          <w:color w:val="000000"/>
          <w:sz w:val="16"/>
          <w:szCs w:val="16"/>
        </w:rPr>
        <w:t>])</w:t>
      </w:r>
      <w:r>
        <w:rPr>
          <w:rFonts w:ascii="Courier New" w:hAnsi="Courier New" w:cs="Courier New"/>
          <w:color w:val="000000"/>
          <w:sz w:val="16"/>
          <w:szCs w:val="16"/>
        </w:rPr>
        <w:br/>
        <w:t>title('Slot Distribution in GSM Frame')</w:t>
      </w:r>
      <w:r>
        <w:rPr>
          <w:rFonts w:ascii="Courier New" w:hAnsi="Courier New" w:cs="Courier New"/>
          <w:color w:val="000000"/>
          <w:sz w:val="16"/>
          <w:szCs w:val="16"/>
        </w:rPr>
        <w:br/>
        <w:t>legend('</w:t>
      </w:r>
      <w:proofErr w:type="spellStart"/>
      <w:r>
        <w:rPr>
          <w:rFonts w:ascii="Courier New" w:hAnsi="Courier New" w:cs="Courier New"/>
          <w:color w:val="000000"/>
          <w:sz w:val="16"/>
          <w:szCs w:val="16"/>
        </w:rPr>
        <w:t>Allocated','Free</w:t>
      </w:r>
      <w:proofErr w:type="spellEnd"/>
      <w:r>
        <w:rPr>
          <w:rFonts w:ascii="Courier New" w:hAnsi="Courier New" w:cs="Courier New"/>
          <w:color w:val="000000"/>
          <w:sz w:val="16"/>
          <w:szCs w:val="16"/>
        </w:rPr>
        <w:t>')</w:t>
      </w:r>
    </w:p>
    <w:p w14:paraId="73955512"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58DD6D9B" wp14:editId="47D18BF9">
            <wp:extent cx="2811145" cy="1580515"/>
            <wp:effectExtent l="0" t="0" r="8255" b="635"/>
            <wp:docPr id="20356158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2ED7DB6" w14:textId="77777777" w:rsidR="007B7840" w:rsidRDefault="007B7840">
      <w:pPr>
        <w:pStyle w:val="NormalWeb"/>
        <w:spacing w:before="220" w:beforeAutospacing="0" w:after="200" w:afterAutospacing="0"/>
      </w:pPr>
      <w:r>
        <w:rPr>
          <w:b/>
          <w:bCs/>
          <w:color w:val="000000"/>
          <w:sz w:val="22"/>
          <w:szCs w:val="22"/>
        </w:rPr>
        <w:t>Objective 3: compute the number of allocated time slots for multiple users in the GSM system.</w:t>
      </w:r>
    </w:p>
    <w:p w14:paraId="2BFC97CB"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Users = 1:8;</w:t>
      </w:r>
      <w:r>
        <w:rPr>
          <w:rFonts w:ascii="Courier New" w:hAnsi="Courier New" w:cs="Courier New"/>
          <w:color w:val="000000"/>
          <w:sz w:val="16"/>
          <w:szCs w:val="16"/>
        </w:rPr>
        <w:br/>
      </w:r>
      <w:proofErr w:type="spellStart"/>
      <w:r>
        <w:rPr>
          <w:rFonts w:ascii="Courier New" w:hAnsi="Courier New" w:cs="Courier New"/>
          <w:color w:val="000000"/>
          <w:sz w:val="16"/>
          <w:szCs w:val="16"/>
        </w:rPr>
        <w:t>TotalSlots</w:t>
      </w:r>
      <w:proofErr w:type="spellEnd"/>
      <w:r>
        <w:rPr>
          <w:rFonts w:ascii="Courier New" w:hAnsi="Courier New" w:cs="Courier New"/>
          <w:color w:val="000000"/>
          <w:sz w:val="16"/>
          <w:szCs w:val="16"/>
        </w:rPr>
        <w:t xml:space="preserve"> = 5;</w:t>
      </w:r>
      <w:r>
        <w:rPr>
          <w:rFonts w:ascii="Courier New" w:hAnsi="Courier New" w:cs="Courier New"/>
          <w:color w:val="000000"/>
          <w:sz w:val="16"/>
          <w:szCs w:val="16"/>
        </w:rPr>
        <w:br/>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 xml:space="preserve"> = zeros(1,8);</w:t>
      </w:r>
      <w:r>
        <w:rPr>
          <w:rFonts w:ascii="Courier New" w:hAnsi="Courier New" w:cs="Courier New"/>
          <w:color w:val="000000"/>
          <w:sz w:val="16"/>
          <w:szCs w:val="16"/>
        </w:rPr>
        <w:br/>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(1:TotalSlots) = 1;</w:t>
      </w:r>
      <w:r>
        <w:rPr>
          <w:rFonts w:ascii="Courier New" w:hAnsi="Courier New" w:cs="Courier New"/>
          <w:color w:val="000000"/>
          <w:sz w:val="16"/>
          <w:szCs w:val="16"/>
        </w:rPr>
        <w:br/>
        <w:t xml:space="preserve">Blocked = 1 - </w:t>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('User Wise Slot Allocation')</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(table(Users',</w:t>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w:t>
      </w:r>
      <w:r>
        <w:rPr>
          <w:rFonts w:ascii="Courier New" w:hAnsi="Courier New" w:cs="Courier New"/>
          <w:color w:val="000000"/>
          <w:sz w:val="16"/>
          <w:szCs w:val="16"/>
        </w:rPr>
        <w:br/>
        <w:t>    '</w:t>
      </w:r>
      <w:proofErr w:type="spellStart"/>
      <w:r>
        <w:rPr>
          <w:rFonts w:ascii="Courier New" w:hAnsi="Courier New" w:cs="Courier New"/>
          <w:color w:val="000000"/>
          <w:sz w:val="16"/>
          <w:szCs w:val="16"/>
        </w:rPr>
        <w:t>VariableNames</w:t>
      </w:r>
      <w:proofErr w:type="spellEnd"/>
      <w:r>
        <w:rPr>
          <w:rFonts w:ascii="Courier New" w:hAnsi="Courier New" w:cs="Courier New"/>
          <w:color w:val="000000"/>
          <w:sz w:val="16"/>
          <w:szCs w:val="16"/>
        </w:rPr>
        <w:t>',{'User','Status_1_Allocated_0_Blocked'}))</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subplot(2,1,1)</w:t>
      </w:r>
      <w:r>
        <w:rPr>
          <w:rFonts w:ascii="Courier New" w:hAnsi="Courier New" w:cs="Courier New"/>
          <w:color w:val="000000"/>
          <w:sz w:val="16"/>
          <w:szCs w:val="16"/>
        </w:rPr>
        <w:br/>
        <w:t>stem(Users,Alloc,'filled','LineWidth',2)</w:t>
      </w:r>
      <w:r>
        <w:rPr>
          <w:rFonts w:ascii="Courier New" w:hAnsi="Courier New" w:cs="Courier New"/>
          <w:color w:val="000000"/>
          <w:sz w:val="16"/>
          <w:szCs w:val="16"/>
        </w:rPr>
        <w:br/>
        <w:t>title('TDMA Slot Allocation per User')</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 Index');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('Slot Status'); grid on</w:t>
      </w:r>
      <w:r>
        <w:rPr>
          <w:rFonts w:ascii="Courier New" w:hAnsi="Courier New" w:cs="Courier New"/>
          <w:color w:val="000000"/>
          <w:sz w:val="16"/>
          <w:szCs w:val="16"/>
        </w:rPr>
        <w:br/>
      </w:r>
      <w:proofErr w:type="spellStart"/>
      <w:r>
        <w:rPr>
          <w:rFonts w:ascii="Courier New" w:hAnsi="Courier New" w:cs="Courier New"/>
          <w:color w:val="000000"/>
          <w:sz w:val="16"/>
          <w:szCs w:val="16"/>
        </w:rPr>
        <w:t>ylim</w:t>
      </w:r>
      <w:proofErr w:type="spellEnd"/>
      <w:r>
        <w:rPr>
          <w:rFonts w:ascii="Courier New" w:hAnsi="Courier New" w:cs="Courier New"/>
          <w:color w:val="000000"/>
          <w:sz w:val="16"/>
          <w:szCs w:val="16"/>
        </w:rPr>
        <w:t>([-0.2 1.2])</w:t>
      </w:r>
      <w:r>
        <w:rPr>
          <w:rFonts w:ascii="Courier New" w:hAnsi="Courier New" w:cs="Courier New"/>
          <w:color w:val="000000"/>
          <w:sz w:val="16"/>
          <w:szCs w:val="16"/>
        </w:rPr>
        <w:br/>
      </w:r>
      <w:r>
        <w:rPr>
          <w:rFonts w:ascii="Courier New" w:hAnsi="Courier New" w:cs="Courier New"/>
          <w:color w:val="000000"/>
          <w:sz w:val="16"/>
          <w:szCs w:val="16"/>
        </w:rPr>
        <w:br/>
        <w:t>subplot(2,1,2)</w:t>
      </w:r>
      <w:r>
        <w:rPr>
          <w:rFonts w:ascii="Courier New" w:hAnsi="Courier New" w:cs="Courier New"/>
          <w:color w:val="000000"/>
          <w:sz w:val="16"/>
          <w:szCs w:val="16"/>
        </w:rPr>
        <w:br/>
        <w:t>plot(Users,Alloc,'-o','LineWidth',2); hold on</w:t>
      </w:r>
      <w:r>
        <w:rPr>
          <w:rFonts w:ascii="Courier New" w:hAnsi="Courier New" w:cs="Courier New"/>
          <w:color w:val="000000"/>
          <w:sz w:val="16"/>
          <w:szCs w:val="16"/>
        </w:rPr>
        <w:br/>
        <w:t>plot(Users,Blocked,'-s','LineWidth',2)</w:t>
      </w:r>
      <w:r>
        <w:rPr>
          <w:rFonts w:ascii="Courier New" w:hAnsi="Courier New" w:cs="Courier New"/>
          <w:color w:val="000000"/>
          <w:sz w:val="16"/>
          <w:szCs w:val="16"/>
        </w:rPr>
        <w:br/>
        <w:t>title('TDMA Slot Utilization Analysis')</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 Index');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('Status')</w:t>
      </w:r>
      <w:r>
        <w:rPr>
          <w:rFonts w:ascii="Courier New" w:hAnsi="Courier New" w:cs="Courier New"/>
          <w:color w:val="000000"/>
          <w:sz w:val="16"/>
          <w:szCs w:val="16"/>
        </w:rPr>
        <w:br/>
        <w:t>legend('</w:t>
      </w:r>
      <w:proofErr w:type="spellStart"/>
      <w:r>
        <w:rPr>
          <w:rFonts w:ascii="Courier New" w:hAnsi="Courier New" w:cs="Courier New"/>
          <w:color w:val="000000"/>
          <w:sz w:val="16"/>
          <w:szCs w:val="16"/>
        </w:rPr>
        <w:t>Allocated','Blocked</w:t>
      </w:r>
      <w:proofErr w:type="spellEnd"/>
      <w:r>
        <w:rPr>
          <w:rFonts w:ascii="Courier New" w:hAnsi="Courier New" w:cs="Courier New"/>
          <w:color w:val="000000"/>
          <w:sz w:val="16"/>
          <w:szCs w:val="16"/>
        </w:rPr>
        <w:t>'); grid on</w:t>
      </w:r>
    </w:p>
    <w:p w14:paraId="14581712"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41C2AC66" wp14:editId="78BEB924">
            <wp:extent cx="2811145" cy="1580515"/>
            <wp:effectExtent l="0" t="0" r="8255" b="635"/>
            <wp:docPr id="16149525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1279DC97"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The GSM TDMA slot duration and frame utilization were successfully calculated. Slot allocation was implemented for multiple users, showing that available slots are assigned to active users while excess users remain blocked because of limited resources.</w:t>
      </w:r>
    </w:p>
    <w:p w14:paraId="68105888" w14:textId="77777777" w:rsidR="007B7840" w:rsidRDefault="007B7840">
      <w:pPr>
        <w:pStyle w:val="NormalWeb"/>
        <w:spacing w:before="220" w:beforeAutospacing="0" w:after="200" w:afterAutospacing="0"/>
      </w:pPr>
      <w:r>
        <w:rPr>
          <w:color w:val="000000"/>
          <w:sz w:val="21"/>
          <w:szCs w:val="21"/>
        </w:rPr>
        <w:lastRenderedPageBreak/>
        <w:br/>
      </w:r>
      <w:r>
        <w:rPr>
          <w:color w:val="000000"/>
          <w:sz w:val="21"/>
          <w:szCs w:val="21"/>
        </w:rPr>
        <w:br/>
      </w:r>
    </w:p>
    <w:p w14:paraId="562144C7" w14:textId="77777777" w:rsidR="007B7840" w:rsidRDefault="007B7840">
      <w:pPr>
        <w:pStyle w:val="NormalWeb"/>
        <w:spacing w:before="220" w:beforeAutospacing="0" w:after="200" w:afterAutospacing="0"/>
        <w:jc w:val="center"/>
      </w:pPr>
      <w:r>
        <w:rPr>
          <w:b/>
          <w:bCs/>
          <w:color w:val="000000"/>
          <w:sz w:val="32"/>
          <w:szCs w:val="32"/>
        </w:rPr>
        <w:t>EXPERIMENT 3</w:t>
      </w:r>
    </w:p>
    <w:p w14:paraId="55586B4C" w14:textId="77777777" w:rsidR="007B7840" w:rsidRDefault="007B7840">
      <w:pPr>
        <w:pStyle w:val="NormalWeb"/>
        <w:spacing w:before="220" w:beforeAutospacing="0" w:after="200" w:afterAutospacing="0"/>
        <w:jc w:val="center"/>
      </w:pPr>
      <w:r>
        <w:rPr>
          <w:b/>
          <w:bCs/>
          <w:color w:val="000000"/>
          <w:sz w:val="26"/>
          <w:szCs w:val="26"/>
        </w:rPr>
        <w:t xml:space="preserve">Spectrum Analysis of Sub-1 GHz, Mid-band &amp; </w:t>
      </w:r>
      <w:proofErr w:type="spellStart"/>
      <w:r>
        <w:rPr>
          <w:b/>
          <w:bCs/>
          <w:color w:val="000000"/>
          <w:sz w:val="26"/>
          <w:szCs w:val="26"/>
        </w:rPr>
        <w:t>mmWave</w:t>
      </w:r>
      <w:proofErr w:type="spellEnd"/>
      <w:r>
        <w:rPr>
          <w:b/>
          <w:bCs/>
          <w:color w:val="000000"/>
          <w:sz w:val="26"/>
          <w:szCs w:val="26"/>
        </w:rPr>
        <w:t xml:space="preserve"> by Plotting Propagation Loss</w:t>
      </w:r>
    </w:p>
    <w:p w14:paraId="3C1916C1"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wireless communication system operates over different frequency bands to support varying coverage and data rate requirements. Using MATLAB, </w:t>
      </w:r>
      <w:proofErr w:type="spellStart"/>
      <w:r>
        <w:rPr>
          <w:color w:val="000000"/>
          <w:sz w:val="21"/>
          <w:szCs w:val="21"/>
        </w:rPr>
        <w:t>analyze</w:t>
      </w:r>
      <w:proofErr w:type="spellEnd"/>
      <w:r>
        <w:rPr>
          <w:color w:val="000000"/>
          <w:sz w:val="21"/>
          <w:szCs w:val="21"/>
        </w:rPr>
        <w:t xml:space="preserve"> and compare the propagation loss characteristics of Sub-1 GHz, Mid-band, and </w:t>
      </w:r>
      <w:proofErr w:type="spellStart"/>
      <w:r>
        <w:rPr>
          <w:color w:val="000000"/>
          <w:sz w:val="21"/>
          <w:szCs w:val="21"/>
        </w:rPr>
        <w:t>mmWave</w:t>
      </w:r>
      <w:proofErr w:type="spellEnd"/>
      <w:r>
        <w:rPr>
          <w:color w:val="000000"/>
          <w:sz w:val="21"/>
          <w:szCs w:val="21"/>
        </w:rPr>
        <w:t xml:space="preserve"> spectrum.</w:t>
      </w:r>
    </w:p>
    <w:p w14:paraId="298AC348"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w:t>
      </w:r>
      <w:proofErr w:type="spellStart"/>
      <w:r>
        <w:rPr>
          <w:color w:val="000000"/>
          <w:sz w:val="21"/>
          <w:szCs w:val="21"/>
        </w:rPr>
        <w:t>analyze</w:t>
      </w:r>
      <w:proofErr w:type="spellEnd"/>
      <w:r>
        <w:rPr>
          <w:color w:val="000000"/>
          <w:sz w:val="21"/>
          <w:szCs w:val="21"/>
        </w:rPr>
        <w:t xml:space="preserve"> the propagation loss characteristics of different frequency bands (Sub-1 GHz, Mid-band, and </w:t>
      </w:r>
      <w:proofErr w:type="spellStart"/>
      <w:r>
        <w:rPr>
          <w:color w:val="000000"/>
          <w:sz w:val="21"/>
          <w:szCs w:val="21"/>
        </w:rPr>
        <w:t>mmWave</w:t>
      </w:r>
      <w:proofErr w:type="spellEnd"/>
      <w:r>
        <w:rPr>
          <w:color w:val="000000"/>
          <w:sz w:val="21"/>
          <w:szCs w:val="21"/>
        </w:rPr>
        <w:t>) in wireless communication systems and compare their performance over varying distances using MATLAB.</w:t>
      </w:r>
    </w:p>
    <w:p w14:paraId="4B725A7A" w14:textId="77777777" w:rsidR="007B7840" w:rsidRDefault="007B7840">
      <w:pPr>
        <w:pStyle w:val="NormalWeb"/>
        <w:spacing w:before="220" w:beforeAutospacing="0" w:after="200" w:afterAutospacing="0"/>
        <w:jc w:val="center"/>
      </w:pPr>
      <w:r>
        <w:rPr>
          <w:b/>
          <w:bCs/>
          <w:color w:val="000000"/>
        </w:rPr>
        <w:t>Objectives, MATLAB Programs and Outputs</w:t>
      </w:r>
    </w:p>
    <w:p w14:paraId="7D05D26F" w14:textId="77777777" w:rsidR="007B7840" w:rsidRDefault="007B7840">
      <w:pPr>
        <w:pStyle w:val="NormalWeb"/>
        <w:spacing w:before="220" w:beforeAutospacing="0" w:after="200" w:afterAutospacing="0"/>
      </w:pPr>
      <w:r>
        <w:rPr>
          <w:b/>
          <w:bCs/>
          <w:color w:val="000000"/>
          <w:sz w:val="22"/>
          <w:szCs w:val="22"/>
        </w:rPr>
        <w:t xml:space="preserve">Objective 1: compute the propagation loss (dB) for Sub-1 GHz, Mid-band, and </w:t>
      </w:r>
      <w:proofErr w:type="spellStart"/>
      <w:r>
        <w:rPr>
          <w:b/>
          <w:bCs/>
          <w:color w:val="000000"/>
          <w:sz w:val="22"/>
          <w:szCs w:val="22"/>
        </w:rPr>
        <w:t>mmWave</w:t>
      </w:r>
      <w:proofErr w:type="spellEnd"/>
      <w:r>
        <w:rPr>
          <w:b/>
          <w:bCs/>
          <w:color w:val="000000"/>
          <w:sz w:val="22"/>
          <w:szCs w:val="22"/>
        </w:rPr>
        <w:t xml:space="preserve"> frequency ranges using the Free Space Path Loss (FSPL) model.</w:t>
      </w:r>
    </w:p>
    <w:p w14:paraId="6366DD8A"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d = 0.1:0.1:5;              % Distance (km)</w:t>
      </w:r>
      <w:r>
        <w:rPr>
          <w:rFonts w:ascii="Courier New" w:hAnsi="Courier New" w:cs="Courier New"/>
          <w:color w:val="000000"/>
          <w:sz w:val="16"/>
          <w:szCs w:val="16"/>
        </w:rPr>
        <w:br/>
        <w:t>f = [900 3500 28000];       % Frequency (MHz)</w:t>
      </w:r>
      <w:r>
        <w:rPr>
          <w:rFonts w:ascii="Courier New" w:hAnsi="Courier New" w:cs="Courier New"/>
          <w:color w:val="000000"/>
          <w:sz w:val="16"/>
          <w:szCs w:val="16"/>
        </w:rPr>
        <w:br/>
      </w:r>
      <w:r>
        <w:rPr>
          <w:rFonts w:ascii="Courier New" w:hAnsi="Courier New" w:cs="Courier New"/>
          <w:color w:val="000000"/>
          <w:sz w:val="16"/>
          <w:szCs w:val="16"/>
        </w:rPr>
        <w:br/>
        <w:t>PL1 = 32.44 + 20*log10(f(1)) + 20*log10(d);</w:t>
      </w:r>
      <w:r>
        <w:rPr>
          <w:rFonts w:ascii="Courier New" w:hAnsi="Courier New" w:cs="Courier New"/>
          <w:color w:val="000000"/>
          <w:sz w:val="16"/>
          <w:szCs w:val="16"/>
        </w:rPr>
        <w:br/>
        <w:t>PL2 = 32.44 + 20*log10(f(2)) + 20*log10(d);</w:t>
      </w:r>
      <w:r>
        <w:rPr>
          <w:rFonts w:ascii="Courier New" w:hAnsi="Courier New" w:cs="Courier New"/>
          <w:color w:val="000000"/>
          <w:sz w:val="16"/>
          <w:szCs w:val="16"/>
        </w:rPr>
        <w:br/>
        <w:t>PL3 = 32.44 + 20*log10(f(3)) + 20*log10(d);</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plot(d,PL1,'LineWidth',2); hold on</w:t>
      </w:r>
      <w:r>
        <w:rPr>
          <w:rFonts w:ascii="Courier New" w:hAnsi="Courier New" w:cs="Courier New"/>
          <w:color w:val="000000"/>
          <w:sz w:val="16"/>
          <w:szCs w:val="16"/>
        </w:rPr>
        <w:br/>
        <w:t>plot(d,PL2,'LineWidth',2)</w:t>
      </w:r>
      <w:r>
        <w:rPr>
          <w:rFonts w:ascii="Courier New" w:hAnsi="Courier New" w:cs="Courier New"/>
          <w:color w:val="000000"/>
          <w:sz w:val="16"/>
          <w:szCs w:val="16"/>
        </w:rPr>
        <w:br/>
        <w:t>plot(d,PL3,'LineWidth',2)</w:t>
      </w:r>
      <w:r>
        <w:rPr>
          <w:rFonts w:ascii="Courier New" w:hAnsi="Courier New" w:cs="Courier New"/>
          <w:color w:val="000000"/>
          <w:sz w:val="16"/>
          <w:szCs w:val="16"/>
        </w:rPr>
        <w:br/>
        <w:t>title('Propagation Loss vs Distance')</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('Distance (km)');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('Loss (dB)'); grid on</w:t>
      </w:r>
    </w:p>
    <w:p w14:paraId="7C4DE2A7"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645C9DC5" wp14:editId="031FDF1B">
            <wp:extent cx="2811145" cy="1580515"/>
            <wp:effectExtent l="0" t="0" r="8255" b="635"/>
            <wp:docPr id="12602891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2FD139B" w14:textId="77777777" w:rsidR="007B7840" w:rsidRDefault="007B7840">
      <w:pPr>
        <w:pStyle w:val="NormalWeb"/>
        <w:spacing w:before="220" w:beforeAutospacing="0" w:after="200" w:afterAutospacing="0"/>
      </w:pPr>
      <w:r>
        <w:rPr>
          <w:b/>
          <w:bCs/>
          <w:color w:val="000000"/>
          <w:sz w:val="22"/>
          <w:szCs w:val="22"/>
        </w:rPr>
        <w:t>Objective 2: evaluate the impact of different operating frequencies on signal attenuation and coverage performance.</w:t>
      </w:r>
    </w:p>
    <w:p w14:paraId="51E61393"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d = 2;                         % Fixed distance (km)</w:t>
      </w:r>
      <w:r>
        <w:rPr>
          <w:rFonts w:ascii="Courier New" w:hAnsi="Courier New" w:cs="Courier New"/>
          <w:color w:val="000000"/>
          <w:sz w:val="16"/>
          <w:szCs w:val="16"/>
        </w:rPr>
        <w:br/>
        <w:t>f = [900 3500 28000];          % MHz</w:t>
      </w:r>
      <w:r>
        <w:rPr>
          <w:rFonts w:ascii="Courier New" w:hAnsi="Courier New" w:cs="Courier New"/>
          <w:color w:val="000000"/>
          <w:sz w:val="16"/>
          <w:szCs w:val="16"/>
        </w:rPr>
        <w:br/>
        <w:t>PL = 32.44 + 20*log10(f) + 20*log10(d);</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r>
      <w:r>
        <w:rPr>
          <w:rFonts w:ascii="Courier New" w:hAnsi="Courier New" w:cs="Courier New"/>
          <w:color w:val="000000"/>
          <w:sz w:val="16"/>
          <w:szCs w:val="16"/>
        </w:rPr>
        <w:lastRenderedPageBreak/>
        <w:t>plot(f,PL,'-o','LineWidth',2); grid on</w:t>
      </w:r>
      <w:r>
        <w:rPr>
          <w:rFonts w:ascii="Courier New" w:hAnsi="Courier New" w:cs="Courier New"/>
          <w:color w:val="000000"/>
          <w:sz w:val="16"/>
          <w:szCs w:val="16"/>
        </w:rPr>
        <w:br/>
        <w:t>title('Propagation Loss vs Operating Frequency')</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('Frequency (MHz)');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('Propagation Loss (dB)')</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bar(PL); grid on</w:t>
      </w:r>
      <w:r>
        <w:rPr>
          <w:rFonts w:ascii="Courier New" w:hAnsi="Courier New" w:cs="Courier New"/>
          <w:color w:val="000000"/>
          <w:sz w:val="16"/>
          <w:szCs w:val="16"/>
        </w:rPr>
        <w:br/>
        <w:t>title('Comparison of Propagation Loss Across Bands')</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('Frequency Bands')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('Propagation Loss (dB)')</w:t>
      </w:r>
      <w:r>
        <w:rPr>
          <w:rFonts w:ascii="Courier New" w:hAnsi="Courier New" w:cs="Courier New"/>
          <w:color w:val="000000"/>
          <w:sz w:val="16"/>
          <w:szCs w:val="16"/>
        </w:rPr>
        <w:br/>
      </w:r>
      <w:proofErr w:type="spellStart"/>
      <w:r>
        <w:rPr>
          <w:rFonts w:ascii="Courier New" w:hAnsi="Courier New" w:cs="Courier New"/>
          <w:color w:val="000000"/>
          <w:sz w:val="16"/>
          <w:szCs w:val="16"/>
        </w:rPr>
        <w:t>xticklabels</w:t>
      </w:r>
      <w:proofErr w:type="spellEnd"/>
      <w:r>
        <w:rPr>
          <w:rFonts w:ascii="Courier New" w:hAnsi="Courier New" w:cs="Courier New"/>
          <w:color w:val="000000"/>
          <w:sz w:val="16"/>
          <w:szCs w:val="16"/>
        </w:rPr>
        <w:t>({'Sub-1GHz','Mid-band','mmWave'})</w:t>
      </w:r>
    </w:p>
    <w:p w14:paraId="0289C852"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501D6ACD" wp14:editId="7256B30D">
            <wp:extent cx="2811145" cy="1580515"/>
            <wp:effectExtent l="0" t="0" r="8255" b="635"/>
            <wp:docPr id="7624285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7AD6A410" w14:textId="77777777" w:rsidR="007B7840" w:rsidRDefault="007B7840">
      <w:pPr>
        <w:pStyle w:val="NormalWeb"/>
        <w:spacing w:before="220" w:beforeAutospacing="0" w:after="200" w:afterAutospacing="0"/>
      </w:pPr>
      <w:r>
        <w:rPr>
          <w:b/>
          <w:bCs/>
          <w:color w:val="000000"/>
          <w:sz w:val="22"/>
          <w:szCs w:val="22"/>
        </w:rPr>
        <w:t xml:space="preserve">Objective 3: </w:t>
      </w:r>
      <w:proofErr w:type="spellStart"/>
      <w:r>
        <w:rPr>
          <w:b/>
          <w:bCs/>
          <w:color w:val="000000"/>
          <w:sz w:val="22"/>
          <w:szCs w:val="22"/>
        </w:rPr>
        <w:t>analyze</w:t>
      </w:r>
      <w:proofErr w:type="spellEnd"/>
      <w:r>
        <w:rPr>
          <w:b/>
          <w:bCs/>
          <w:color w:val="000000"/>
          <w:sz w:val="22"/>
          <w:szCs w:val="22"/>
        </w:rPr>
        <w:t xml:space="preserve"> how communication distance affects propagation loss across different spectrum bands.</w:t>
      </w:r>
    </w:p>
    <w:p w14:paraId="1760F573"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f = [900 3500 28000];          % MHz</w:t>
      </w:r>
      <w:r>
        <w:rPr>
          <w:rFonts w:ascii="Courier New" w:hAnsi="Courier New" w:cs="Courier New"/>
          <w:color w:val="000000"/>
          <w:sz w:val="16"/>
          <w:szCs w:val="16"/>
        </w:rPr>
        <w:br/>
        <w:t>d = 0.1:0.1:5;                % Distance (km)</w:t>
      </w:r>
      <w:r>
        <w:rPr>
          <w:rFonts w:ascii="Courier New" w:hAnsi="Courier New" w:cs="Courier New"/>
          <w:color w:val="000000"/>
          <w:sz w:val="16"/>
          <w:szCs w:val="16"/>
        </w:rPr>
        <w:br/>
      </w:r>
      <w:r>
        <w:rPr>
          <w:rFonts w:ascii="Courier New" w:hAnsi="Courier New" w:cs="Courier New"/>
          <w:color w:val="000000"/>
          <w:sz w:val="16"/>
          <w:szCs w:val="16"/>
        </w:rPr>
        <w:br/>
        <w:t>PL = zeros(3,length(d));</w:t>
      </w:r>
      <w:r>
        <w:rPr>
          <w:rFonts w:ascii="Courier New" w:hAnsi="Courier New" w:cs="Courier New"/>
          <w:color w:val="000000"/>
          <w:sz w:val="16"/>
          <w:szCs w:val="16"/>
        </w:rPr>
        <w:br/>
        <w:t xml:space="preserve">for </w:t>
      </w:r>
      <w:proofErr w:type="spellStart"/>
      <w:r>
        <w:rPr>
          <w:rFonts w:ascii="Courier New" w:hAnsi="Courier New" w:cs="Courier New"/>
          <w:color w:val="000000"/>
          <w:sz w:val="16"/>
          <w:szCs w:val="16"/>
        </w:rPr>
        <w:t>i</w:t>
      </w:r>
      <w:proofErr w:type="spellEnd"/>
      <w:r>
        <w:rPr>
          <w:rFonts w:ascii="Courier New" w:hAnsi="Courier New" w:cs="Courier New"/>
          <w:color w:val="000000"/>
          <w:sz w:val="16"/>
          <w:szCs w:val="16"/>
        </w:rPr>
        <w:t xml:space="preserve"> = 1:3</w:t>
      </w:r>
      <w:r>
        <w:rPr>
          <w:rFonts w:ascii="Courier New" w:hAnsi="Courier New" w:cs="Courier New"/>
          <w:color w:val="000000"/>
          <w:sz w:val="16"/>
          <w:szCs w:val="16"/>
        </w:rPr>
        <w:br/>
        <w:t>    PL(</w:t>
      </w:r>
      <w:proofErr w:type="spellStart"/>
      <w:r>
        <w:rPr>
          <w:rFonts w:ascii="Courier New" w:hAnsi="Courier New" w:cs="Courier New"/>
          <w:color w:val="000000"/>
          <w:sz w:val="16"/>
          <w:szCs w:val="16"/>
        </w:rPr>
        <w:t>i</w:t>
      </w:r>
      <w:proofErr w:type="spellEnd"/>
      <w:r>
        <w:rPr>
          <w:rFonts w:ascii="Courier New" w:hAnsi="Courier New" w:cs="Courier New"/>
          <w:color w:val="000000"/>
          <w:sz w:val="16"/>
          <w:szCs w:val="16"/>
        </w:rPr>
        <w:t>,:) = 32.44 + 20*log10(f(</w:t>
      </w:r>
      <w:proofErr w:type="spellStart"/>
      <w:r>
        <w:rPr>
          <w:rFonts w:ascii="Courier New" w:hAnsi="Courier New" w:cs="Courier New"/>
          <w:color w:val="000000"/>
          <w:sz w:val="16"/>
          <w:szCs w:val="16"/>
        </w:rPr>
        <w:t>i</w:t>
      </w:r>
      <w:proofErr w:type="spellEnd"/>
      <w:r>
        <w:rPr>
          <w:rFonts w:ascii="Courier New" w:hAnsi="Courier New" w:cs="Courier New"/>
          <w:color w:val="000000"/>
          <w:sz w:val="16"/>
          <w:szCs w:val="16"/>
        </w:rPr>
        <w:t>)) + 20*log10(d);</w:t>
      </w:r>
      <w:r>
        <w:rPr>
          <w:rFonts w:ascii="Courier New" w:hAnsi="Courier New" w:cs="Courier New"/>
          <w:color w:val="000000"/>
          <w:sz w:val="16"/>
          <w:szCs w:val="16"/>
        </w:rPr>
        <w:br/>
        <w:t>end</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w:t>
      </w:r>
      <w:proofErr w:type="spellStart"/>
      <w:r>
        <w:rPr>
          <w:rFonts w:ascii="Courier New" w:hAnsi="Courier New" w:cs="Courier New"/>
          <w:color w:val="000000"/>
          <w:sz w:val="16"/>
          <w:szCs w:val="16"/>
        </w:rPr>
        <w:t>d,PL</w:t>
      </w:r>
      <w:proofErr w:type="spellEnd"/>
      <w:r>
        <w:rPr>
          <w:rFonts w:ascii="Courier New" w:hAnsi="Courier New" w:cs="Courier New"/>
          <w:color w:val="000000"/>
          <w:sz w:val="16"/>
          <w:szCs w:val="16"/>
        </w:rPr>
        <w:t>(1,:),'-o'); hold on</w:t>
      </w:r>
      <w:r>
        <w:rPr>
          <w:rFonts w:ascii="Courier New" w:hAnsi="Courier New" w:cs="Courier New"/>
          <w:color w:val="000000"/>
          <w:sz w:val="16"/>
          <w:szCs w:val="16"/>
        </w:rPr>
        <w:br/>
        <w:t>plot(</w:t>
      </w:r>
      <w:proofErr w:type="spellStart"/>
      <w:r>
        <w:rPr>
          <w:rFonts w:ascii="Courier New" w:hAnsi="Courier New" w:cs="Courier New"/>
          <w:color w:val="000000"/>
          <w:sz w:val="16"/>
          <w:szCs w:val="16"/>
        </w:rPr>
        <w:t>d,PL</w:t>
      </w:r>
      <w:proofErr w:type="spellEnd"/>
      <w:r>
        <w:rPr>
          <w:rFonts w:ascii="Courier New" w:hAnsi="Courier New" w:cs="Courier New"/>
          <w:color w:val="000000"/>
          <w:sz w:val="16"/>
          <w:szCs w:val="16"/>
        </w:rPr>
        <w:t>(2,:),'-s')</w:t>
      </w:r>
      <w:r>
        <w:rPr>
          <w:rFonts w:ascii="Courier New" w:hAnsi="Courier New" w:cs="Courier New"/>
          <w:color w:val="000000"/>
          <w:sz w:val="16"/>
          <w:szCs w:val="16"/>
        </w:rPr>
        <w:br/>
        <w:t>plot(</w:t>
      </w:r>
      <w:proofErr w:type="spellStart"/>
      <w:r>
        <w:rPr>
          <w:rFonts w:ascii="Courier New" w:hAnsi="Courier New" w:cs="Courier New"/>
          <w:color w:val="000000"/>
          <w:sz w:val="16"/>
          <w:szCs w:val="16"/>
        </w:rPr>
        <w:t>d,PL</w:t>
      </w:r>
      <w:proofErr w:type="spellEnd"/>
      <w:r>
        <w:rPr>
          <w:rFonts w:ascii="Courier New" w:hAnsi="Courier New" w:cs="Courier New"/>
          <w:color w:val="000000"/>
          <w:sz w:val="16"/>
          <w:szCs w:val="16"/>
        </w:rPr>
        <w:t>(3,:),'-^')</w:t>
      </w:r>
      <w:r>
        <w:rPr>
          <w:rFonts w:ascii="Courier New" w:hAnsi="Courier New" w:cs="Courier New"/>
          <w:color w:val="000000"/>
          <w:sz w:val="16"/>
          <w:szCs w:val="16"/>
        </w:rPr>
        <w:br/>
        <w:t>title('Distance Effect on Propagation Loss')</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('Distance (km)');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('Propagation Loss (dB)')</w:t>
      </w:r>
      <w:r>
        <w:rPr>
          <w:rFonts w:ascii="Courier New" w:hAnsi="Courier New" w:cs="Courier New"/>
          <w:color w:val="000000"/>
          <w:sz w:val="16"/>
          <w:szCs w:val="16"/>
        </w:rPr>
        <w:br/>
        <w:t>legend('Sub-1 GHz','Mid-band','</w:t>
      </w:r>
      <w:proofErr w:type="spellStart"/>
      <w:r>
        <w:rPr>
          <w:rFonts w:ascii="Courier New" w:hAnsi="Courier New" w:cs="Courier New"/>
          <w:color w:val="000000"/>
          <w:sz w:val="16"/>
          <w:szCs w:val="16"/>
        </w:rPr>
        <w:t>mmWave</w:t>
      </w:r>
      <w:proofErr w:type="spellEnd"/>
      <w:r>
        <w:rPr>
          <w:rFonts w:ascii="Courier New" w:hAnsi="Courier New" w:cs="Courier New"/>
          <w:color w:val="000000"/>
          <w:sz w:val="16"/>
          <w:szCs w:val="16"/>
        </w:rPr>
        <w:t>'); grid on</w:t>
      </w:r>
    </w:p>
    <w:p w14:paraId="7DB4FBF0"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13972B51" wp14:editId="54BD0431">
            <wp:extent cx="2811145" cy="1580515"/>
            <wp:effectExtent l="0" t="0" r="8255" b="635"/>
            <wp:docPr id="1420943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23322B1D"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 xml:space="preserve">Propagation loss was successfully calculated using the FSPL model. The analysis showed that loss increases with frequency and distance. Sub-1 GHz provides better long-range coverage, while </w:t>
      </w:r>
      <w:proofErr w:type="spellStart"/>
      <w:r>
        <w:rPr>
          <w:color w:val="000000"/>
          <w:sz w:val="21"/>
          <w:szCs w:val="21"/>
        </w:rPr>
        <w:t>mmWave</w:t>
      </w:r>
      <w:proofErr w:type="spellEnd"/>
      <w:r>
        <w:rPr>
          <w:color w:val="000000"/>
          <w:sz w:val="21"/>
          <w:szCs w:val="21"/>
        </w:rPr>
        <w:t xml:space="preserve"> experiences higher attenuation and benefits from techniques such as beamforming.</w:t>
      </w:r>
    </w:p>
    <w:p w14:paraId="56ACB3DA" w14:textId="77777777" w:rsidR="007B7840" w:rsidRDefault="007B7840">
      <w:pPr>
        <w:pStyle w:val="NormalWeb"/>
        <w:spacing w:before="220" w:beforeAutospacing="0" w:after="200" w:afterAutospacing="0"/>
      </w:pPr>
      <w:r>
        <w:rPr>
          <w:color w:val="000000"/>
          <w:sz w:val="21"/>
          <w:szCs w:val="21"/>
        </w:rPr>
        <w:lastRenderedPageBreak/>
        <w:br/>
      </w:r>
      <w:r>
        <w:rPr>
          <w:color w:val="000000"/>
          <w:sz w:val="21"/>
          <w:szCs w:val="21"/>
        </w:rPr>
        <w:br/>
      </w:r>
    </w:p>
    <w:p w14:paraId="3A7C9480" w14:textId="77777777" w:rsidR="007B7840" w:rsidRDefault="007B7840">
      <w:pPr>
        <w:pStyle w:val="NormalWeb"/>
        <w:spacing w:before="220" w:beforeAutospacing="0" w:after="200" w:afterAutospacing="0"/>
        <w:jc w:val="center"/>
      </w:pPr>
      <w:r>
        <w:rPr>
          <w:b/>
          <w:bCs/>
          <w:color w:val="000000"/>
          <w:sz w:val="32"/>
          <w:szCs w:val="32"/>
        </w:rPr>
        <w:t>EXPERIMENT 4</w:t>
      </w:r>
    </w:p>
    <w:p w14:paraId="5859D854" w14:textId="77777777" w:rsidR="007B7840" w:rsidRDefault="007B7840">
      <w:pPr>
        <w:pStyle w:val="NormalWeb"/>
        <w:spacing w:before="220" w:beforeAutospacing="0" w:after="200" w:afterAutospacing="0"/>
        <w:jc w:val="center"/>
      </w:pPr>
      <w:r>
        <w:rPr>
          <w:b/>
          <w:bCs/>
          <w:color w:val="000000"/>
          <w:sz w:val="26"/>
          <w:szCs w:val="26"/>
        </w:rPr>
        <w:t>OFDMA Resource Block Allocation</w:t>
      </w:r>
    </w:p>
    <w:p w14:paraId="09CCE297"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An OFDMA-based wireless communication system is used to efficiently share spectrum among multiple users by dividing the available bandwidth into resource blocks. Using MATLAB, simulate and </w:t>
      </w:r>
      <w:proofErr w:type="spellStart"/>
      <w:r>
        <w:rPr>
          <w:color w:val="000000"/>
          <w:sz w:val="21"/>
          <w:szCs w:val="21"/>
        </w:rPr>
        <w:t>analyze</w:t>
      </w:r>
      <w:proofErr w:type="spellEnd"/>
      <w:r>
        <w:rPr>
          <w:color w:val="000000"/>
          <w:sz w:val="21"/>
          <w:szCs w:val="21"/>
        </w:rPr>
        <w:t xml:space="preserve"> resource allocation, utilization, and throughput performance.</w:t>
      </w:r>
    </w:p>
    <w:p w14:paraId="141D66B1"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simulate and </w:t>
      </w:r>
      <w:proofErr w:type="spellStart"/>
      <w:r>
        <w:rPr>
          <w:color w:val="000000"/>
          <w:sz w:val="21"/>
          <w:szCs w:val="21"/>
        </w:rPr>
        <w:t>analyze</w:t>
      </w:r>
      <w:proofErr w:type="spellEnd"/>
      <w:r>
        <w:rPr>
          <w:color w:val="000000"/>
          <w:sz w:val="21"/>
          <w:szCs w:val="21"/>
        </w:rPr>
        <w:t xml:space="preserve"> OFDMA resource block allocation and evaluate system performance in terms of resource utilization and user throughput using MATLAB.</w:t>
      </w:r>
    </w:p>
    <w:p w14:paraId="46F951BE" w14:textId="77777777" w:rsidR="007B7840" w:rsidRDefault="007B7840">
      <w:pPr>
        <w:pStyle w:val="NormalWeb"/>
        <w:spacing w:before="220" w:beforeAutospacing="0" w:after="200" w:afterAutospacing="0"/>
        <w:jc w:val="center"/>
      </w:pPr>
      <w:r>
        <w:rPr>
          <w:b/>
          <w:bCs/>
          <w:color w:val="000000"/>
        </w:rPr>
        <w:t>Objectives, MATLAB Programs and Outputs</w:t>
      </w:r>
    </w:p>
    <w:p w14:paraId="65C1BDC3" w14:textId="77777777" w:rsidR="007B7840" w:rsidRDefault="007B7840">
      <w:pPr>
        <w:pStyle w:val="NormalWeb"/>
        <w:spacing w:before="220" w:beforeAutospacing="0" w:after="200" w:afterAutospacing="0"/>
      </w:pPr>
      <w:r>
        <w:rPr>
          <w:b/>
          <w:bCs/>
          <w:color w:val="000000"/>
          <w:sz w:val="22"/>
          <w:szCs w:val="22"/>
        </w:rPr>
        <w:t>Objective 1: determine the number of Resource Blocks (RBs) allocated in an OFDMA system based on available bandwidth and system configuration.</w:t>
      </w:r>
    </w:p>
    <w:p w14:paraId="5499D694"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bandwidth = 10e6;             % 10 MHz</w:t>
      </w:r>
      <w:r>
        <w:rPr>
          <w:rFonts w:ascii="Courier New" w:hAnsi="Courier New" w:cs="Courier New"/>
          <w:color w:val="000000"/>
          <w:sz w:val="16"/>
          <w:szCs w:val="16"/>
        </w:rPr>
        <w:br/>
      </w:r>
      <w:proofErr w:type="spellStart"/>
      <w:r>
        <w:rPr>
          <w:rFonts w:ascii="Courier New" w:hAnsi="Courier New" w:cs="Courier New"/>
          <w:color w:val="000000"/>
          <w:sz w:val="16"/>
          <w:szCs w:val="16"/>
        </w:rPr>
        <w:t>rb_size</w:t>
      </w:r>
      <w:proofErr w:type="spellEnd"/>
      <w:r>
        <w:rPr>
          <w:rFonts w:ascii="Courier New" w:hAnsi="Courier New" w:cs="Courier New"/>
          <w:color w:val="000000"/>
          <w:sz w:val="16"/>
          <w:szCs w:val="16"/>
        </w:rPr>
        <w:t xml:space="preserve"> = 180e3;              % 180 kHz/RB</w:t>
      </w:r>
      <w:r>
        <w:rPr>
          <w:rFonts w:ascii="Courier New" w:hAnsi="Courier New" w:cs="Courier New"/>
          <w:color w:val="000000"/>
          <w:sz w:val="16"/>
          <w:szCs w:val="16"/>
        </w:rPr>
        <w:br/>
      </w:r>
      <w:proofErr w:type="spellStart"/>
      <w:r>
        <w:rPr>
          <w:rFonts w:ascii="Courier New" w:hAnsi="Courier New" w:cs="Courier New"/>
          <w:color w:val="000000"/>
          <w:sz w:val="16"/>
          <w:szCs w:val="16"/>
        </w:rPr>
        <w:t>total_RB</w:t>
      </w:r>
      <w:proofErr w:type="spellEnd"/>
      <w:r>
        <w:rPr>
          <w:rFonts w:ascii="Courier New" w:hAnsi="Courier New" w:cs="Courier New"/>
          <w:color w:val="000000"/>
          <w:sz w:val="16"/>
          <w:szCs w:val="16"/>
        </w:rPr>
        <w:t xml:space="preserve"> = floor(bandwidth/</w:t>
      </w:r>
      <w:proofErr w:type="spellStart"/>
      <w:r>
        <w:rPr>
          <w:rFonts w:ascii="Courier New" w:hAnsi="Courier New" w:cs="Courier New"/>
          <w:color w:val="000000"/>
          <w:sz w:val="16"/>
          <w:szCs w:val="16"/>
        </w:rPr>
        <w:t>rb_size</w:t>
      </w:r>
      <w:proofErr w:type="spellEnd"/>
      <w:r>
        <w:rPr>
          <w:rFonts w:ascii="Courier New" w:hAnsi="Courier New" w:cs="Courier New"/>
          <w:color w:val="000000"/>
          <w:sz w:val="16"/>
          <w:szCs w:val="16"/>
        </w:rPr>
        <w:t>);</w:t>
      </w:r>
      <w:r>
        <w:rPr>
          <w:rFonts w:ascii="Courier New" w:hAnsi="Courier New" w:cs="Courier New"/>
          <w:color w:val="000000"/>
          <w:sz w:val="16"/>
          <w:szCs w:val="16"/>
        </w:rPr>
        <w:br/>
      </w:r>
      <w:r>
        <w:rPr>
          <w:rFonts w:ascii="Courier New" w:hAnsi="Courier New" w:cs="Courier New"/>
          <w:color w:val="000000"/>
          <w:sz w:val="16"/>
          <w:szCs w:val="16"/>
        </w:rPr>
        <w:br/>
        <w:t>users = 1:6;</w:t>
      </w:r>
      <w:r>
        <w:rPr>
          <w:rFonts w:ascii="Courier New" w:hAnsi="Courier New" w:cs="Courier New"/>
          <w:color w:val="000000"/>
          <w:sz w:val="16"/>
          <w:szCs w:val="16"/>
        </w:rPr>
        <w:br/>
        <w:t>base = floor(</w:t>
      </w:r>
      <w:proofErr w:type="spellStart"/>
      <w:r>
        <w:rPr>
          <w:rFonts w:ascii="Courier New" w:hAnsi="Courier New" w:cs="Courier New"/>
          <w:color w:val="000000"/>
          <w:sz w:val="16"/>
          <w:szCs w:val="16"/>
        </w:rPr>
        <w:t>total_RB</w:t>
      </w:r>
      <w:proofErr w:type="spellEnd"/>
      <w:r>
        <w:rPr>
          <w:rFonts w:ascii="Courier New" w:hAnsi="Courier New" w:cs="Courier New"/>
          <w:color w:val="000000"/>
          <w:sz w:val="16"/>
          <w:szCs w:val="16"/>
        </w:rPr>
        <w:t>/length(users));</w:t>
      </w:r>
      <w:r>
        <w:rPr>
          <w:rFonts w:ascii="Courier New" w:hAnsi="Courier New" w:cs="Courier New"/>
          <w:color w:val="000000"/>
          <w:sz w:val="16"/>
          <w:szCs w:val="16"/>
        </w:rPr>
        <w:br/>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 xml:space="preserve"> = base*ones(1,length(users));</w:t>
      </w:r>
      <w:r>
        <w:rPr>
          <w:rFonts w:ascii="Courier New" w:hAnsi="Courier New" w:cs="Courier New"/>
          <w:color w:val="000000"/>
          <w:sz w:val="16"/>
          <w:szCs w:val="16"/>
        </w:rPr>
        <w:br/>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(1:mod(</w:t>
      </w:r>
      <w:proofErr w:type="spellStart"/>
      <w:r>
        <w:rPr>
          <w:rFonts w:ascii="Courier New" w:hAnsi="Courier New" w:cs="Courier New"/>
          <w:color w:val="000000"/>
          <w:sz w:val="16"/>
          <w:szCs w:val="16"/>
        </w:rPr>
        <w:t>total_RB,length</w:t>
      </w:r>
      <w:proofErr w:type="spellEnd"/>
      <w:r>
        <w:rPr>
          <w:rFonts w:ascii="Courier New" w:hAnsi="Courier New" w:cs="Courier New"/>
          <w:color w:val="000000"/>
          <w:sz w:val="16"/>
          <w:szCs w:val="16"/>
        </w:rPr>
        <w:t>(users))) = ...</w:t>
      </w:r>
      <w:r>
        <w:rPr>
          <w:rFonts w:ascii="Courier New" w:hAnsi="Courier New" w:cs="Courier New"/>
          <w:color w:val="000000"/>
          <w:sz w:val="16"/>
          <w:szCs w:val="16"/>
        </w:rPr>
        <w:br/>
        <w:t xml:space="preserve">    </w:t>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(1:mod(</w:t>
      </w:r>
      <w:proofErr w:type="spellStart"/>
      <w:r>
        <w:rPr>
          <w:rFonts w:ascii="Courier New" w:hAnsi="Courier New" w:cs="Courier New"/>
          <w:color w:val="000000"/>
          <w:sz w:val="16"/>
          <w:szCs w:val="16"/>
        </w:rPr>
        <w:t>total_RB,length</w:t>
      </w:r>
      <w:proofErr w:type="spellEnd"/>
      <w:r>
        <w:rPr>
          <w:rFonts w:ascii="Courier New" w:hAnsi="Courier New" w:cs="Courier New"/>
          <w:color w:val="000000"/>
          <w:sz w:val="16"/>
          <w:szCs w:val="16"/>
        </w:rPr>
        <w:t>(users))) + 1;</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('Total Resource Blocks:')</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total_RB</w:t>
      </w:r>
      <w:proofErr w:type="spellEnd"/>
      <w:r>
        <w:rPr>
          <w:rFonts w:ascii="Courier New" w:hAnsi="Courier New" w:cs="Courier New"/>
          <w:color w:val="000000"/>
          <w:sz w:val="16"/>
          <w:szCs w:val="16"/>
        </w:rPr>
        <w:t>)</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('RB Allocation per User:')</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stem(users,alloc,'filled','LineWidth',2); grid on</w:t>
      </w:r>
      <w:r>
        <w:rPr>
          <w:rFonts w:ascii="Courier New" w:hAnsi="Courier New" w:cs="Courier New"/>
          <w:color w:val="000000"/>
          <w:sz w:val="16"/>
          <w:szCs w:val="16"/>
        </w:rPr>
        <w:br/>
        <w:t>title('OFDMA Resource Block Allocation per User')</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 Index');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('Number of Resource Blocks')</w:t>
      </w:r>
    </w:p>
    <w:p w14:paraId="2CC9C575"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29658B08" wp14:editId="407146FC">
            <wp:extent cx="2811145" cy="1580515"/>
            <wp:effectExtent l="0" t="0" r="8255" b="635"/>
            <wp:docPr id="1621438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3A8DD3D" w14:textId="77777777" w:rsidR="007B7840" w:rsidRDefault="007B7840">
      <w:pPr>
        <w:pStyle w:val="NormalWeb"/>
        <w:spacing w:before="220" w:beforeAutospacing="0" w:after="200" w:afterAutospacing="0"/>
      </w:pPr>
      <w:r>
        <w:rPr>
          <w:b/>
          <w:bCs/>
          <w:color w:val="000000"/>
          <w:sz w:val="22"/>
          <w:szCs w:val="22"/>
        </w:rPr>
        <w:t xml:space="preserve">Objective 2: evaluate the Resource Block Utilization (%) by </w:t>
      </w:r>
      <w:proofErr w:type="spellStart"/>
      <w:r>
        <w:rPr>
          <w:b/>
          <w:bCs/>
          <w:color w:val="000000"/>
          <w:sz w:val="22"/>
          <w:szCs w:val="22"/>
        </w:rPr>
        <w:t>analyzing</w:t>
      </w:r>
      <w:proofErr w:type="spellEnd"/>
      <w:r>
        <w:rPr>
          <w:b/>
          <w:bCs/>
          <w:color w:val="000000"/>
          <w:sz w:val="22"/>
          <w:szCs w:val="22"/>
        </w:rPr>
        <w:t xml:space="preserve"> how efficiently available RBs are assigned to active users.</w:t>
      </w:r>
    </w:p>
    <w:p w14:paraId="103C4ECC"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total_RB</w:t>
      </w:r>
      <w:proofErr w:type="spellEnd"/>
      <w:r>
        <w:rPr>
          <w:rFonts w:ascii="Courier New" w:hAnsi="Courier New" w:cs="Courier New"/>
          <w:color w:val="000000"/>
          <w:sz w:val="16"/>
          <w:szCs w:val="16"/>
        </w:rPr>
        <w:t xml:space="preserve"> = 50;</w:t>
      </w:r>
      <w:r>
        <w:rPr>
          <w:rFonts w:ascii="Courier New" w:hAnsi="Courier New" w:cs="Courier New"/>
          <w:color w:val="000000"/>
          <w:sz w:val="16"/>
          <w:szCs w:val="16"/>
        </w:rPr>
        <w:br/>
        <w:t>users = 1:5;</w:t>
      </w:r>
      <w:r>
        <w:rPr>
          <w:rFonts w:ascii="Courier New" w:hAnsi="Courier New" w:cs="Courier New"/>
          <w:color w:val="000000"/>
          <w:sz w:val="16"/>
          <w:szCs w:val="16"/>
        </w:rPr>
        <w:br/>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 xml:space="preserve"> = [12 10 9 8 11];</w:t>
      </w:r>
      <w:r>
        <w:rPr>
          <w:rFonts w:ascii="Courier New" w:hAnsi="Courier New" w:cs="Courier New"/>
          <w:color w:val="000000"/>
          <w:sz w:val="16"/>
          <w:szCs w:val="16"/>
        </w:rPr>
        <w:br/>
      </w:r>
      <w:proofErr w:type="spellStart"/>
      <w:r>
        <w:rPr>
          <w:rFonts w:ascii="Courier New" w:hAnsi="Courier New" w:cs="Courier New"/>
          <w:color w:val="000000"/>
          <w:sz w:val="16"/>
          <w:szCs w:val="16"/>
        </w:rPr>
        <w:lastRenderedPageBreak/>
        <w:t>util</w:t>
      </w:r>
      <w:proofErr w:type="spellEnd"/>
      <w:r>
        <w:rPr>
          <w:rFonts w:ascii="Courier New" w:hAnsi="Courier New" w:cs="Courier New"/>
          <w:color w:val="000000"/>
          <w:sz w:val="16"/>
          <w:szCs w:val="16"/>
        </w:rPr>
        <w:t xml:space="preserve"> = (</w:t>
      </w:r>
      <w:proofErr w:type="spellStart"/>
      <w:r>
        <w:rPr>
          <w:rFonts w:ascii="Courier New" w:hAnsi="Courier New" w:cs="Courier New"/>
          <w:color w:val="000000"/>
          <w:sz w:val="16"/>
          <w:szCs w:val="16"/>
        </w:rPr>
        <w:t>alloc</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total_RB</w:t>
      </w:r>
      <w:proofErr w:type="spellEnd"/>
      <w:r>
        <w:rPr>
          <w:rFonts w:ascii="Courier New" w:hAnsi="Courier New" w:cs="Courier New"/>
          <w:color w:val="000000"/>
          <w:sz w:val="16"/>
          <w:szCs w:val="16"/>
        </w:rPr>
        <w:t>)*100;</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('Resource Block Utilization (%) per User:')</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util</w:t>
      </w:r>
      <w:proofErr w:type="spellEnd"/>
      <w:r>
        <w:rPr>
          <w:rFonts w:ascii="Courier New" w:hAnsi="Courier New" w:cs="Courier New"/>
          <w:color w:val="000000"/>
          <w:sz w:val="16"/>
          <w:szCs w:val="16"/>
        </w:rPr>
        <w:t>')</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plot(users,alloc,'-o','LineWidth',2); hold on</w:t>
      </w:r>
      <w:r>
        <w:rPr>
          <w:rFonts w:ascii="Courier New" w:hAnsi="Courier New" w:cs="Courier New"/>
          <w:color w:val="000000"/>
          <w:sz w:val="16"/>
          <w:szCs w:val="16"/>
        </w:rPr>
        <w:br/>
        <w:t>plot(users,util,'-s','LineWidth',2)</w:t>
      </w:r>
      <w:r>
        <w:rPr>
          <w:rFonts w:ascii="Courier New" w:hAnsi="Courier New" w:cs="Courier New"/>
          <w:color w:val="000000"/>
          <w:sz w:val="16"/>
          <w:szCs w:val="16"/>
        </w:rPr>
        <w:br/>
        <w:t>title('OFDMA RB Allocation and Utilization')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 Index');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('Value'); grid on</w:t>
      </w:r>
      <w:r>
        <w:rPr>
          <w:rFonts w:ascii="Courier New" w:hAnsi="Courier New" w:cs="Courier New"/>
          <w:color w:val="000000"/>
          <w:sz w:val="16"/>
          <w:szCs w:val="16"/>
        </w:rPr>
        <w:br/>
        <w:t xml:space="preserve">legend('Allocated </w:t>
      </w:r>
      <w:proofErr w:type="spellStart"/>
      <w:r>
        <w:rPr>
          <w:rFonts w:ascii="Courier New" w:hAnsi="Courier New" w:cs="Courier New"/>
          <w:color w:val="000000"/>
          <w:sz w:val="16"/>
          <w:szCs w:val="16"/>
        </w:rPr>
        <w:t>RBs','Utilization</w:t>
      </w:r>
      <w:proofErr w:type="spellEnd"/>
      <w:r>
        <w:rPr>
          <w:rFonts w:ascii="Courier New" w:hAnsi="Courier New" w:cs="Courier New"/>
          <w:color w:val="000000"/>
          <w:sz w:val="16"/>
          <w:szCs w:val="16"/>
        </w:rPr>
        <w:t xml:space="preserve"> (%)')</w:t>
      </w:r>
    </w:p>
    <w:p w14:paraId="74A78F38"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37938C1F" wp14:editId="30FBA18C">
            <wp:extent cx="2811145" cy="1580515"/>
            <wp:effectExtent l="0" t="0" r="8255" b="635"/>
            <wp:docPr id="2371612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B2E5080" w14:textId="77777777" w:rsidR="007B7840" w:rsidRDefault="007B7840">
      <w:pPr>
        <w:pStyle w:val="NormalWeb"/>
        <w:spacing w:before="220" w:beforeAutospacing="0" w:after="200" w:afterAutospacing="0"/>
      </w:pPr>
      <w:r>
        <w:rPr>
          <w:b/>
          <w:bCs/>
          <w:color w:val="000000"/>
          <w:sz w:val="22"/>
          <w:szCs w:val="22"/>
        </w:rPr>
        <w:t>Objective 3: calculate the user throughput (Mbps) based on allocated resource blocks and modulation efficiency.</w:t>
      </w:r>
    </w:p>
    <w:p w14:paraId="1AD333C4"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rb_bw</w:t>
      </w:r>
      <w:proofErr w:type="spellEnd"/>
      <w:r>
        <w:rPr>
          <w:rFonts w:ascii="Courier New" w:hAnsi="Courier New" w:cs="Courier New"/>
          <w:color w:val="000000"/>
          <w:sz w:val="16"/>
          <w:szCs w:val="16"/>
        </w:rPr>
        <w:t xml:space="preserve"> = 180e3;</w:t>
      </w:r>
      <w:r>
        <w:rPr>
          <w:rFonts w:ascii="Courier New" w:hAnsi="Courier New" w:cs="Courier New"/>
          <w:color w:val="000000"/>
          <w:sz w:val="16"/>
          <w:szCs w:val="16"/>
        </w:rPr>
        <w:br/>
        <w:t>users = 1:5;</w:t>
      </w:r>
      <w:r>
        <w:rPr>
          <w:rFonts w:ascii="Courier New" w:hAnsi="Courier New" w:cs="Courier New"/>
          <w:color w:val="000000"/>
          <w:sz w:val="16"/>
          <w:szCs w:val="16"/>
        </w:rPr>
        <w:br/>
      </w:r>
      <w:proofErr w:type="spellStart"/>
      <w:r>
        <w:rPr>
          <w:rFonts w:ascii="Courier New" w:hAnsi="Courier New" w:cs="Courier New"/>
          <w:color w:val="000000"/>
          <w:sz w:val="16"/>
          <w:szCs w:val="16"/>
        </w:rPr>
        <w:t>alloc_RB</w:t>
      </w:r>
      <w:proofErr w:type="spellEnd"/>
      <w:r>
        <w:rPr>
          <w:rFonts w:ascii="Courier New" w:hAnsi="Courier New" w:cs="Courier New"/>
          <w:color w:val="000000"/>
          <w:sz w:val="16"/>
          <w:szCs w:val="16"/>
        </w:rPr>
        <w:t xml:space="preserve"> = [12 10 9 8 11];</w:t>
      </w:r>
      <w:r>
        <w:rPr>
          <w:rFonts w:ascii="Courier New" w:hAnsi="Courier New" w:cs="Courier New"/>
          <w:color w:val="000000"/>
          <w:sz w:val="16"/>
          <w:szCs w:val="16"/>
        </w:rPr>
        <w:br/>
      </w:r>
      <w:proofErr w:type="spellStart"/>
      <w:r>
        <w:rPr>
          <w:rFonts w:ascii="Courier New" w:hAnsi="Courier New" w:cs="Courier New"/>
          <w:color w:val="000000"/>
          <w:sz w:val="16"/>
          <w:szCs w:val="16"/>
        </w:rPr>
        <w:t>mod_eff</w:t>
      </w:r>
      <w:proofErr w:type="spellEnd"/>
      <w:r>
        <w:rPr>
          <w:rFonts w:ascii="Courier New" w:hAnsi="Courier New" w:cs="Courier New"/>
          <w:color w:val="000000"/>
          <w:sz w:val="16"/>
          <w:szCs w:val="16"/>
        </w:rPr>
        <w:t xml:space="preserve"> = [2 4 6 4 2];       % QPSK, 16-QAM, 64-QAM etc.</w:t>
      </w:r>
      <w:r>
        <w:rPr>
          <w:rFonts w:ascii="Courier New" w:hAnsi="Courier New" w:cs="Courier New"/>
          <w:color w:val="000000"/>
          <w:sz w:val="16"/>
          <w:szCs w:val="16"/>
        </w:rPr>
        <w:br/>
      </w:r>
      <w:r>
        <w:rPr>
          <w:rFonts w:ascii="Courier New" w:hAnsi="Courier New" w:cs="Courier New"/>
          <w:color w:val="000000"/>
          <w:sz w:val="16"/>
          <w:szCs w:val="16"/>
        </w:rPr>
        <w:br/>
        <w:t>throughput = (</w:t>
      </w:r>
      <w:proofErr w:type="spellStart"/>
      <w:r>
        <w:rPr>
          <w:rFonts w:ascii="Courier New" w:hAnsi="Courier New" w:cs="Courier New"/>
          <w:color w:val="000000"/>
          <w:sz w:val="16"/>
          <w:szCs w:val="16"/>
        </w:rPr>
        <w:t>alloc_RB</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rb_bw</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mod_eff</w:t>
      </w:r>
      <w:proofErr w:type="spellEnd"/>
      <w:r>
        <w:rPr>
          <w:rFonts w:ascii="Courier New" w:hAnsi="Courier New" w:cs="Courier New"/>
          <w:color w:val="000000"/>
          <w:sz w:val="16"/>
          <w:szCs w:val="16"/>
        </w:rPr>
        <w:t>)/1e6;</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('User Throughput (Mbps):')</w:t>
      </w:r>
      <w:r>
        <w:rPr>
          <w:rFonts w:ascii="Courier New" w:hAnsi="Courier New" w:cs="Courier New"/>
          <w:color w:val="000000"/>
          <w:sz w:val="16"/>
          <w:szCs w:val="16"/>
        </w:rPr>
        <w:br/>
      </w:r>
      <w:proofErr w:type="spellStart"/>
      <w:r>
        <w:rPr>
          <w:rFonts w:ascii="Courier New" w:hAnsi="Courier New" w:cs="Courier New"/>
          <w:color w:val="000000"/>
          <w:sz w:val="16"/>
          <w:szCs w:val="16"/>
        </w:rPr>
        <w:t>disp</w:t>
      </w:r>
      <w:proofErr w:type="spellEnd"/>
      <w:r>
        <w:rPr>
          <w:rFonts w:ascii="Courier New" w:hAnsi="Courier New" w:cs="Courier New"/>
          <w:color w:val="000000"/>
          <w:sz w:val="16"/>
          <w:szCs w:val="16"/>
        </w:rPr>
        <w:t>(throughput')</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subplot(2,1,1)</w:t>
      </w:r>
      <w:r>
        <w:rPr>
          <w:rFonts w:ascii="Courier New" w:hAnsi="Courier New" w:cs="Courier New"/>
          <w:color w:val="000000"/>
          <w:sz w:val="16"/>
          <w:szCs w:val="16"/>
        </w:rPr>
        <w:br/>
        <w:t>plot(users,throughput,'-o','LineWidth',2)</w:t>
      </w:r>
      <w:r>
        <w:rPr>
          <w:rFonts w:ascii="Courier New" w:hAnsi="Courier New" w:cs="Courier New"/>
          <w:color w:val="000000"/>
          <w:sz w:val="16"/>
          <w:szCs w:val="16"/>
        </w:rPr>
        <w:br/>
        <w:t>title('OFDMA User Throughput')</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('User Index');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('Throughput (Mbps)'); grid on</w:t>
      </w:r>
      <w:r>
        <w:rPr>
          <w:rFonts w:ascii="Courier New" w:hAnsi="Courier New" w:cs="Courier New"/>
          <w:color w:val="000000"/>
          <w:sz w:val="16"/>
          <w:szCs w:val="16"/>
        </w:rPr>
        <w:br/>
      </w:r>
      <w:r>
        <w:rPr>
          <w:rFonts w:ascii="Courier New" w:hAnsi="Courier New" w:cs="Courier New"/>
          <w:color w:val="000000"/>
          <w:sz w:val="16"/>
          <w:szCs w:val="16"/>
        </w:rPr>
        <w:br/>
        <w:t>subplot(2,1,2)</w:t>
      </w:r>
      <w:r>
        <w:rPr>
          <w:rFonts w:ascii="Courier New" w:hAnsi="Courier New" w:cs="Courier New"/>
          <w:color w:val="000000"/>
          <w:sz w:val="16"/>
          <w:szCs w:val="16"/>
        </w:rPr>
        <w:br/>
        <w:t>plot(alloc_RB,throughput,'-s','LineWidth',2)</w:t>
      </w:r>
      <w:r>
        <w:rPr>
          <w:rFonts w:ascii="Courier New" w:hAnsi="Courier New" w:cs="Courier New"/>
          <w:color w:val="000000"/>
          <w:sz w:val="16"/>
          <w:szCs w:val="16"/>
        </w:rPr>
        <w:br/>
        <w:t>title('Resource Blocks vs Throughput')</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('Allocated Resource Blocks');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('Throughput (Mbps)'); grid on</w:t>
      </w:r>
    </w:p>
    <w:p w14:paraId="3375A3F2"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32734F6A" wp14:editId="296F617C">
            <wp:extent cx="2811145" cy="1580515"/>
            <wp:effectExtent l="0" t="0" r="8255" b="635"/>
            <wp:docPr id="1732630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31F482A" w14:textId="77777777" w:rsidR="007B7840" w:rsidRDefault="007B7840">
      <w:pPr>
        <w:pStyle w:val="NormalWeb"/>
        <w:spacing w:before="220" w:beforeAutospacing="0" w:after="200" w:afterAutospacing="0"/>
      </w:pPr>
      <w:r>
        <w:rPr>
          <w:b/>
          <w:bCs/>
          <w:color w:val="000000"/>
          <w:sz w:val="21"/>
          <w:szCs w:val="21"/>
        </w:rPr>
        <w:lastRenderedPageBreak/>
        <w:t xml:space="preserve">Result: </w:t>
      </w:r>
      <w:r>
        <w:rPr>
          <w:color w:val="000000"/>
          <w:sz w:val="21"/>
          <w:szCs w:val="21"/>
        </w:rPr>
        <w:t>OFDMA resource block allocation was successfully simulated for multiple users. Resource utilization was evaluated, and user throughput was calculated from RB allocation and modulation efficiency. Higher RB allocation and modulation efficiency produced higher throughput.</w:t>
      </w:r>
    </w:p>
    <w:p w14:paraId="22205784" w14:textId="77777777" w:rsidR="007B7840" w:rsidRDefault="007B7840">
      <w:pPr>
        <w:pStyle w:val="NormalWeb"/>
        <w:spacing w:before="220" w:beforeAutospacing="0" w:after="200" w:afterAutospacing="0"/>
      </w:pPr>
      <w:r>
        <w:rPr>
          <w:color w:val="000000"/>
          <w:sz w:val="21"/>
          <w:szCs w:val="21"/>
        </w:rPr>
        <w:br/>
      </w:r>
      <w:r>
        <w:rPr>
          <w:color w:val="000000"/>
          <w:sz w:val="21"/>
          <w:szCs w:val="21"/>
        </w:rPr>
        <w:br/>
      </w:r>
    </w:p>
    <w:p w14:paraId="4DCA17C7" w14:textId="77777777" w:rsidR="007B7840" w:rsidRDefault="007B7840">
      <w:pPr>
        <w:pStyle w:val="NormalWeb"/>
        <w:spacing w:before="220" w:beforeAutospacing="0" w:after="200" w:afterAutospacing="0"/>
        <w:jc w:val="center"/>
      </w:pPr>
      <w:r>
        <w:rPr>
          <w:b/>
          <w:bCs/>
          <w:color w:val="000000"/>
          <w:sz w:val="32"/>
          <w:szCs w:val="32"/>
        </w:rPr>
        <w:t>EXPERIMENT 5</w:t>
      </w:r>
    </w:p>
    <w:p w14:paraId="5CFF094E" w14:textId="77777777" w:rsidR="007B7840" w:rsidRDefault="007B7840">
      <w:pPr>
        <w:pStyle w:val="NormalWeb"/>
        <w:spacing w:before="220" w:beforeAutospacing="0" w:after="200" w:afterAutospacing="0"/>
        <w:jc w:val="center"/>
      </w:pPr>
      <w:r>
        <w:rPr>
          <w:b/>
          <w:bCs/>
          <w:color w:val="000000"/>
          <w:sz w:val="26"/>
          <w:szCs w:val="26"/>
        </w:rPr>
        <w:t>MIMO System Simulation with BER Analysis</w:t>
      </w:r>
    </w:p>
    <w:p w14:paraId="3F14D146"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MIMO wireless communication system is used to improve wireless performance through multiple transmit and receive antennas. Using MATLAB, simulate the MIMO system and </w:t>
      </w:r>
      <w:proofErr w:type="spellStart"/>
      <w:r>
        <w:rPr>
          <w:color w:val="000000"/>
          <w:sz w:val="21"/>
          <w:szCs w:val="21"/>
        </w:rPr>
        <w:t>analyze</w:t>
      </w:r>
      <w:proofErr w:type="spellEnd"/>
      <w:r>
        <w:rPr>
          <w:color w:val="000000"/>
          <w:sz w:val="21"/>
          <w:szCs w:val="21"/>
        </w:rPr>
        <w:t xml:space="preserve"> BER, SNR, and channel capacity.</w:t>
      </w:r>
    </w:p>
    <w:p w14:paraId="1CAD3F67"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simulate a MIMO wireless communication system and </w:t>
      </w:r>
      <w:proofErr w:type="spellStart"/>
      <w:r>
        <w:rPr>
          <w:color w:val="000000"/>
          <w:sz w:val="21"/>
          <w:szCs w:val="21"/>
        </w:rPr>
        <w:t>analyze</w:t>
      </w:r>
      <w:proofErr w:type="spellEnd"/>
      <w:r>
        <w:rPr>
          <w:color w:val="000000"/>
          <w:sz w:val="21"/>
          <w:szCs w:val="21"/>
        </w:rPr>
        <w:t xml:space="preserve"> its performance in terms of Bit Error Rate (BER), Signal-to-Noise Ratio (SNR), and channel capacity using MATLAB.</w:t>
      </w:r>
    </w:p>
    <w:p w14:paraId="3D660525" w14:textId="77777777" w:rsidR="007B7840" w:rsidRDefault="007B7840">
      <w:pPr>
        <w:pStyle w:val="NormalWeb"/>
        <w:spacing w:before="220" w:beforeAutospacing="0" w:after="200" w:afterAutospacing="0"/>
        <w:jc w:val="center"/>
      </w:pPr>
      <w:r>
        <w:rPr>
          <w:b/>
          <w:bCs/>
          <w:color w:val="000000"/>
        </w:rPr>
        <w:t>Objectives, MATLAB Programs and Outputs</w:t>
      </w:r>
    </w:p>
    <w:p w14:paraId="0DE03529" w14:textId="77777777" w:rsidR="007B7840" w:rsidRDefault="007B7840">
      <w:pPr>
        <w:pStyle w:val="NormalWeb"/>
        <w:spacing w:before="220" w:beforeAutospacing="0" w:after="200" w:afterAutospacing="0"/>
      </w:pPr>
      <w:r>
        <w:rPr>
          <w:b/>
          <w:bCs/>
          <w:color w:val="000000"/>
          <w:sz w:val="22"/>
          <w:szCs w:val="22"/>
        </w:rPr>
        <w:t>Objective 1: evaluate the Bit Error Rate (BER) performance of a MIMO system under different SNR conditions.</w:t>
      </w:r>
    </w:p>
    <w:p w14:paraId="6D641BC4"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 xml:space="preserve"> = 0:2:20;</w:t>
      </w:r>
      <w:r>
        <w:rPr>
          <w:rFonts w:ascii="Courier New" w:hAnsi="Courier New" w:cs="Courier New"/>
          <w:color w:val="000000"/>
          <w:sz w:val="16"/>
          <w:szCs w:val="16"/>
        </w:rPr>
        <w:br/>
        <w:t>SNR = 10.^(</w:t>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/10);</w:t>
      </w:r>
      <w:r>
        <w:rPr>
          <w:rFonts w:ascii="Courier New" w:hAnsi="Courier New" w:cs="Courier New"/>
          <w:color w:val="000000"/>
          <w:sz w:val="16"/>
          <w:szCs w:val="16"/>
        </w:rPr>
        <w:br/>
      </w:r>
      <w:proofErr w:type="spellStart"/>
      <w:r>
        <w:rPr>
          <w:rFonts w:ascii="Courier New" w:hAnsi="Courier New" w:cs="Courier New"/>
          <w:color w:val="000000"/>
          <w:sz w:val="16"/>
          <w:szCs w:val="16"/>
        </w:rPr>
        <w:t>Nt</w:t>
      </w:r>
      <w:proofErr w:type="spellEnd"/>
      <w:r>
        <w:rPr>
          <w:rFonts w:ascii="Courier New" w:hAnsi="Courier New" w:cs="Courier New"/>
          <w:color w:val="000000"/>
          <w:sz w:val="16"/>
          <w:szCs w:val="16"/>
        </w:rPr>
        <w:t xml:space="preserve"> = 2; </w:t>
      </w:r>
      <w:proofErr w:type="spellStart"/>
      <w:r>
        <w:rPr>
          <w:rFonts w:ascii="Courier New" w:hAnsi="Courier New" w:cs="Courier New"/>
          <w:color w:val="000000"/>
          <w:sz w:val="16"/>
          <w:szCs w:val="16"/>
        </w:rPr>
        <w:t>Nr</w:t>
      </w:r>
      <w:proofErr w:type="spellEnd"/>
      <w:r>
        <w:rPr>
          <w:rFonts w:ascii="Courier New" w:hAnsi="Courier New" w:cs="Courier New"/>
          <w:color w:val="000000"/>
          <w:sz w:val="16"/>
          <w:szCs w:val="16"/>
        </w:rPr>
        <w:t xml:space="preserve"> = 2;</w:t>
      </w:r>
      <w:r>
        <w:rPr>
          <w:rFonts w:ascii="Courier New" w:hAnsi="Courier New" w:cs="Courier New"/>
          <w:color w:val="000000"/>
          <w:sz w:val="16"/>
          <w:szCs w:val="16"/>
        </w:rPr>
        <w:br/>
        <w:t>BER = zeros(1,length(SNR));</w:t>
      </w:r>
      <w:r>
        <w:rPr>
          <w:rFonts w:ascii="Courier New" w:hAnsi="Courier New" w:cs="Courier New"/>
          <w:color w:val="000000"/>
          <w:sz w:val="16"/>
          <w:szCs w:val="16"/>
        </w:rPr>
        <w:br/>
      </w:r>
      <w:r>
        <w:rPr>
          <w:rFonts w:ascii="Courier New" w:hAnsi="Courier New" w:cs="Courier New"/>
          <w:color w:val="000000"/>
          <w:sz w:val="16"/>
          <w:szCs w:val="16"/>
        </w:rPr>
        <w:br/>
        <w:t xml:space="preserve">for </w:t>
      </w:r>
      <w:proofErr w:type="spellStart"/>
      <w:r>
        <w:rPr>
          <w:rFonts w:ascii="Courier New" w:hAnsi="Courier New" w:cs="Courier New"/>
          <w:color w:val="000000"/>
          <w:sz w:val="16"/>
          <w:szCs w:val="16"/>
        </w:rPr>
        <w:t>i</w:t>
      </w:r>
      <w:proofErr w:type="spellEnd"/>
      <w:r>
        <w:rPr>
          <w:rFonts w:ascii="Courier New" w:hAnsi="Courier New" w:cs="Courier New"/>
          <w:color w:val="000000"/>
          <w:sz w:val="16"/>
          <w:szCs w:val="16"/>
        </w:rPr>
        <w:t xml:space="preserve"> = 1:length(SNR)</w:t>
      </w:r>
      <w:r>
        <w:rPr>
          <w:rFonts w:ascii="Courier New" w:hAnsi="Courier New" w:cs="Courier New"/>
          <w:color w:val="000000"/>
          <w:sz w:val="16"/>
          <w:szCs w:val="16"/>
        </w:rPr>
        <w:br/>
        <w:t xml:space="preserve">    bits = </w:t>
      </w:r>
      <w:proofErr w:type="spellStart"/>
      <w:r>
        <w:rPr>
          <w:rFonts w:ascii="Courier New" w:hAnsi="Courier New" w:cs="Courier New"/>
          <w:color w:val="000000"/>
          <w:sz w:val="16"/>
          <w:szCs w:val="16"/>
        </w:rPr>
        <w:t>randi</w:t>
      </w:r>
      <w:proofErr w:type="spellEnd"/>
      <w:r>
        <w:rPr>
          <w:rFonts w:ascii="Courier New" w:hAnsi="Courier New" w:cs="Courier New"/>
          <w:color w:val="000000"/>
          <w:sz w:val="16"/>
          <w:szCs w:val="16"/>
        </w:rPr>
        <w:t>([0 1],10000,1);</w:t>
      </w:r>
      <w:r>
        <w:rPr>
          <w:rFonts w:ascii="Courier New" w:hAnsi="Courier New" w:cs="Courier New"/>
          <w:color w:val="000000"/>
          <w:sz w:val="16"/>
          <w:szCs w:val="16"/>
        </w:rPr>
        <w:br/>
        <w:t>    symbols = 2*bits-1;       % BPSK</w:t>
      </w:r>
      <w:r>
        <w:rPr>
          <w:rFonts w:ascii="Courier New" w:hAnsi="Courier New" w:cs="Courier New"/>
          <w:color w:val="000000"/>
          <w:sz w:val="16"/>
          <w:szCs w:val="16"/>
        </w:rPr>
        <w:br/>
      </w:r>
      <w:r>
        <w:rPr>
          <w:rFonts w:ascii="Courier New" w:hAnsi="Courier New" w:cs="Courier New"/>
          <w:color w:val="000000"/>
          <w:sz w:val="16"/>
          <w:szCs w:val="16"/>
        </w:rPr>
        <w:br/>
        <w:t>    H = (</w:t>
      </w:r>
      <w:proofErr w:type="spellStart"/>
      <w:r>
        <w:rPr>
          <w:rFonts w:ascii="Courier New" w:hAnsi="Courier New" w:cs="Courier New"/>
          <w:color w:val="000000"/>
          <w:sz w:val="16"/>
          <w:szCs w:val="16"/>
        </w:rPr>
        <w:t>randn</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Nr,Nt</w:t>
      </w:r>
      <w:proofErr w:type="spellEnd"/>
      <w:r>
        <w:rPr>
          <w:rFonts w:ascii="Courier New" w:hAnsi="Courier New" w:cs="Courier New"/>
          <w:color w:val="000000"/>
          <w:sz w:val="16"/>
          <w:szCs w:val="16"/>
        </w:rPr>
        <w:t>)+1j*</w:t>
      </w:r>
      <w:proofErr w:type="spellStart"/>
      <w:r>
        <w:rPr>
          <w:rFonts w:ascii="Courier New" w:hAnsi="Courier New" w:cs="Courier New"/>
          <w:color w:val="000000"/>
          <w:sz w:val="16"/>
          <w:szCs w:val="16"/>
        </w:rPr>
        <w:t>randn</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Nr,Nt</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sqrt</w:t>
      </w:r>
      <w:proofErr w:type="spellEnd"/>
      <w:r>
        <w:rPr>
          <w:rFonts w:ascii="Courier New" w:hAnsi="Courier New" w:cs="Courier New"/>
          <w:color w:val="000000"/>
          <w:sz w:val="16"/>
          <w:szCs w:val="16"/>
        </w:rPr>
        <w:t>(2);</w:t>
      </w:r>
      <w:r>
        <w:rPr>
          <w:rFonts w:ascii="Courier New" w:hAnsi="Courier New" w:cs="Courier New"/>
          <w:color w:val="000000"/>
          <w:sz w:val="16"/>
          <w:szCs w:val="16"/>
        </w:rPr>
        <w:br/>
        <w:t>    noise = (</w:t>
      </w:r>
      <w:proofErr w:type="spellStart"/>
      <w:r>
        <w:rPr>
          <w:rFonts w:ascii="Courier New" w:hAnsi="Courier New" w:cs="Courier New"/>
          <w:color w:val="000000"/>
          <w:sz w:val="16"/>
          <w:szCs w:val="16"/>
        </w:rPr>
        <w:t>randn</w:t>
      </w:r>
      <w:proofErr w:type="spellEnd"/>
      <w:r>
        <w:rPr>
          <w:rFonts w:ascii="Courier New" w:hAnsi="Courier New" w:cs="Courier New"/>
          <w:color w:val="000000"/>
          <w:sz w:val="16"/>
          <w:szCs w:val="16"/>
        </w:rPr>
        <w:t>(Nr,10000)+1j*</w:t>
      </w:r>
      <w:proofErr w:type="spellStart"/>
      <w:r>
        <w:rPr>
          <w:rFonts w:ascii="Courier New" w:hAnsi="Courier New" w:cs="Courier New"/>
          <w:color w:val="000000"/>
          <w:sz w:val="16"/>
          <w:szCs w:val="16"/>
        </w:rPr>
        <w:t>randn</w:t>
      </w:r>
      <w:proofErr w:type="spellEnd"/>
      <w:r>
        <w:rPr>
          <w:rFonts w:ascii="Courier New" w:hAnsi="Courier New" w:cs="Courier New"/>
          <w:color w:val="000000"/>
          <w:sz w:val="16"/>
          <w:szCs w:val="16"/>
        </w:rPr>
        <w:t>(Nr,10000))/</w:t>
      </w:r>
      <w:proofErr w:type="spellStart"/>
      <w:r>
        <w:rPr>
          <w:rFonts w:ascii="Courier New" w:hAnsi="Courier New" w:cs="Courier New"/>
          <w:color w:val="000000"/>
          <w:sz w:val="16"/>
          <w:szCs w:val="16"/>
        </w:rPr>
        <w:t>sqrt</w:t>
      </w:r>
      <w:proofErr w:type="spellEnd"/>
      <w:r>
        <w:rPr>
          <w:rFonts w:ascii="Courier New" w:hAnsi="Courier New" w:cs="Courier New"/>
          <w:color w:val="000000"/>
          <w:sz w:val="16"/>
          <w:szCs w:val="16"/>
        </w:rPr>
        <w:t>(2*SNR(</w:t>
      </w:r>
      <w:proofErr w:type="spellStart"/>
      <w:r>
        <w:rPr>
          <w:rFonts w:ascii="Courier New" w:hAnsi="Courier New" w:cs="Courier New"/>
          <w:color w:val="000000"/>
          <w:sz w:val="16"/>
          <w:szCs w:val="16"/>
        </w:rPr>
        <w:t>i</w:t>
      </w:r>
      <w:proofErr w:type="spellEnd"/>
      <w:r>
        <w:rPr>
          <w:rFonts w:ascii="Courier New" w:hAnsi="Courier New" w:cs="Courier New"/>
          <w:color w:val="000000"/>
          <w:sz w:val="16"/>
          <w:szCs w:val="16"/>
        </w:rPr>
        <w:t>));</w:t>
      </w:r>
      <w:r>
        <w:rPr>
          <w:rFonts w:ascii="Courier New" w:hAnsi="Courier New" w:cs="Courier New"/>
          <w:color w:val="000000"/>
          <w:sz w:val="16"/>
          <w:szCs w:val="16"/>
        </w:rPr>
        <w:br/>
      </w:r>
      <w:r>
        <w:rPr>
          <w:rFonts w:ascii="Courier New" w:hAnsi="Courier New" w:cs="Courier New"/>
          <w:color w:val="000000"/>
          <w:sz w:val="16"/>
          <w:szCs w:val="16"/>
        </w:rPr>
        <w:br/>
        <w:t xml:space="preserve">    </w:t>
      </w:r>
      <w:proofErr w:type="spellStart"/>
      <w:r>
        <w:rPr>
          <w:rFonts w:ascii="Courier New" w:hAnsi="Courier New" w:cs="Courier New"/>
          <w:color w:val="000000"/>
          <w:sz w:val="16"/>
          <w:szCs w:val="16"/>
        </w:rPr>
        <w:t>tx</w:t>
      </w:r>
      <w:proofErr w:type="spellEnd"/>
      <w:r>
        <w:rPr>
          <w:rFonts w:ascii="Courier New" w:hAnsi="Courier New" w:cs="Courier New"/>
          <w:color w:val="000000"/>
          <w:sz w:val="16"/>
          <w:szCs w:val="16"/>
        </w:rPr>
        <w:t xml:space="preserve"> = H(1,1)*symbols' + noise(1,:);</w:t>
      </w:r>
      <w:r>
        <w:rPr>
          <w:rFonts w:ascii="Courier New" w:hAnsi="Courier New" w:cs="Courier New"/>
          <w:color w:val="000000"/>
          <w:sz w:val="16"/>
          <w:szCs w:val="16"/>
        </w:rPr>
        <w:br/>
        <w:t xml:space="preserve">    </w:t>
      </w:r>
      <w:proofErr w:type="spellStart"/>
      <w:r>
        <w:rPr>
          <w:rFonts w:ascii="Courier New" w:hAnsi="Courier New" w:cs="Courier New"/>
          <w:color w:val="000000"/>
          <w:sz w:val="16"/>
          <w:szCs w:val="16"/>
        </w:rPr>
        <w:t>rx</w:t>
      </w:r>
      <w:proofErr w:type="spellEnd"/>
      <w:r>
        <w:rPr>
          <w:rFonts w:ascii="Courier New" w:hAnsi="Courier New" w:cs="Courier New"/>
          <w:color w:val="000000"/>
          <w:sz w:val="16"/>
          <w:szCs w:val="16"/>
        </w:rPr>
        <w:t xml:space="preserve"> = real(</w:t>
      </w:r>
      <w:proofErr w:type="spellStart"/>
      <w:r>
        <w:rPr>
          <w:rFonts w:ascii="Courier New" w:hAnsi="Courier New" w:cs="Courier New"/>
          <w:color w:val="000000"/>
          <w:sz w:val="16"/>
          <w:szCs w:val="16"/>
        </w:rPr>
        <w:t>tx</w:t>
      </w:r>
      <w:proofErr w:type="spellEnd"/>
      <w:r>
        <w:rPr>
          <w:rFonts w:ascii="Courier New" w:hAnsi="Courier New" w:cs="Courier New"/>
          <w:color w:val="000000"/>
          <w:sz w:val="16"/>
          <w:szCs w:val="16"/>
        </w:rPr>
        <w:t>) &gt; 0;</w:t>
      </w:r>
      <w:r>
        <w:rPr>
          <w:rFonts w:ascii="Courier New" w:hAnsi="Courier New" w:cs="Courier New"/>
          <w:color w:val="000000"/>
          <w:sz w:val="16"/>
          <w:szCs w:val="16"/>
        </w:rPr>
        <w:br/>
      </w:r>
      <w:r>
        <w:rPr>
          <w:rFonts w:ascii="Courier New" w:hAnsi="Courier New" w:cs="Courier New"/>
          <w:color w:val="000000"/>
          <w:sz w:val="16"/>
          <w:szCs w:val="16"/>
        </w:rPr>
        <w:br/>
        <w:t>    BER(</w:t>
      </w:r>
      <w:proofErr w:type="spellStart"/>
      <w:r>
        <w:rPr>
          <w:rFonts w:ascii="Courier New" w:hAnsi="Courier New" w:cs="Courier New"/>
          <w:color w:val="000000"/>
          <w:sz w:val="16"/>
          <w:szCs w:val="16"/>
        </w:rPr>
        <w:t>i</w:t>
      </w:r>
      <w:proofErr w:type="spellEnd"/>
      <w:r>
        <w:rPr>
          <w:rFonts w:ascii="Courier New" w:hAnsi="Courier New" w:cs="Courier New"/>
          <w:color w:val="000000"/>
          <w:sz w:val="16"/>
          <w:szCs w:val="16"/>
        </w:rPr>
        <w:t>) = sum(</w:t>
      </w:r>
      <w:proofErr w:type="spellStart"/>
      <w:r>
        <w:rPr>
          <w:rFonts w:ascii="Courier New" w:hAnsi="Courier New" w:cs="Courier New"/>
          <w:color w:val="000000"/>
          <w:sz w:val="16"/>
          <w:szCs w:val="16"/>
        </w:rPr>
        <w:t>rx</w:t>
      </w:r>
      <w:proofErr w:type="spellEnd"/>
      <w:r>
        <w:rPr>
          <w:rFonts w:ascii="Courier New" w:hAnsi="Courier New" w:cs="Courier New"/>
          <w:color w:val="000000"/>
          <w:sz w:val="16"/>
          <w:szCs w:val="16"/>
        </w:rPr>
        <w:t>' ~= bits)/length(bits);</w:t>
      </w:r>
      <w:r>
        <w:rPr>
          <w:rFonts w:ascii="Courier New" w:hAnsi="Courier New" w:cs="Courier New"/>
          <w:color w:val="000000"/>
          <w:sz w:val="16"/>
          <w:szCs w:val="16"/>
        </w:rPr>
        <w:br/>
        <w:t>end</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r>
      <w:proofErr w:type="spellStart"/>
      <w:r>
        <w:rPr>
          <w:rFonts w:ascii="Courier New" w:hAnsi="Courier New" w:cs="Courier New"/>
          <w:color w:val="000000"/>
          <w:sz w:val="16"/>
          <w:szCs w:val="16"/>
        </w:rPr>
        <w:t>semilogy</w:t>
      </w:r>
      <w:proofErr w:type="spellEnd"/>
      <w:r>
        <w:rPr>
          <w:rFonts w:ascii="Courier New" w:hAnsi="Courier New" w:cs="Courier New"/>
          <w:color w:val="000000"/>
          <w:sz w:val="16"/>
          <w:szCs w:val="16"/>
        </w:rPr>
        <w:t>(SNR_dB,BER,'-o','LineWidth',2)</w:t>
      </w:r>
      <w:r>
        <w:rPr>
          <w:rFonts w:ascii="Courier New" w:hAnsi="Courier New" w:cs="Courier New"/>
          <w:color w:val="000000"/>
          <w:sz w:val="16"/>
          <w:szCs w:val="16"/>
        </w:rPr>
        <w:br/>
        <w:t>title('MIMO BER Performance vs SNR')</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('SNR (dB)');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('Bit Error Rate (BER)')</w:t>
      </w:r>
      <w:r>
        <w:rPr>
          <w:rFonts w:ascii="Courier New" w:hAnsi="Courier New" w:cs="Courier New"/>
          <w:color w:val="000000"/>
          <w:sz w:val="16"/>
          <w:szCs w:val="16"/>
        </w:rPr>
        <w:br/>
        <w:t>grid on</w:t>
      </w:r>
    </w:p>
    <w:p w14:paraId="348A1F0C"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0CBA5A4C" wp14:editId="6B8005E7">
            <wp:extent cx="2811145" cy="1580515"/>
            <wp:effectExtent l="0" t="0" r="8255" b="635"/>
            <wp:docPr id="20099523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31D5D7F7" w14:textId="77777777" w:rsidR="007B7840" w:rsidRDefault="007B7840">
      <w:pPr>
        <w:pStyle w:val="NormalWeb"/>
        <w:spacing w:before="220" w:beforeAutospacing="0" w:after="200" w:afterAutospacing="0"/>
      </w:pPr>
      <w:r>
        <w:rPr>
          <w:b/>
          <w:bCs/>
          <w:color w:val="000000"/>
          <w:sz w:val="22"/>
          <w:szCs w:val="22"/>
        </w:rPr>
        <w:lastRenderedPageBreak/>
        <w:t xml:space="preserve">Objective 2: </w:t>
      </w:r>
      <w:proofErr w:type="spellStart"/>
      <w:r>
        <w:rPr>
          <w:b/>
          <w:bCs/>
          <w:color w:val="000000"/>
          <w:sz w:val="22"/>
          <w:szCs w:val="22"/>
        </w:rPr>
        <w:t>analyze</w:t>
      </w:r>
      <w:proofErr w:type="spellEnd"/>
      <w:r>
        <w:rPr>
          <w:b/>
          <w:bCs/>
          <w:color w:val="000000"/>
          <w:sz w:val="22"/>
          <w:szCs w:val="22"/>
        </w:rPr>
        <w:t xml:space="preserve"> the impact of SNR on the reliability and quality of MIMO communication.</w:t>
      </w:r>
    </w:p>
    <w:p w14:paraId="73CAF8F1"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 xml:space="preserve"> = 0:2:20;</w:t>
      </w:r>
      <w:r>
        <w:rPr>
          <w:rFonts w:ascii="Courier New" w:hAnsi="Courier New" w:cs="Courier New"/>
          <w:color w:val="000000"/>
          <w:sz w:val="16"/>
          <w:szCs w:val="16"/>
        </w:rPr>
        <w:br/>
        <w:t>SNR = 10.^(</w:t>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/10);</w:t>
      </w:r>
      <w:r>
        <w:rPr>
          <w:rFonts w:ascii="Courier New" w:hAnsi="Courier New" w:cs="Courier New"/>
          <w:color w:val="000000"/>
          <w:sz w:val="16"/>
          <w:szCs w:val="16"/>
        </w:rPr>
        <w:br/>
      </w:r>
      <w:r>
        <w:rPr>
          <w:rFonts w:ascii="Courier New" w:hAnsi="Courier New" w:cs="Courier New"/>
          <w:color w:val="000000"/>
          <w:sz w:val="16"/>
          <w:szCs w:val="16"/>
        </w:rPr>
        <w:br/>
        <w:t>Reliability = 1-exp(-SNR/10);</w:t>
      </w:r>
      <w:r>
        <w:rPr>
          <w:rFonts w:ascii="Courier New" w:hAnsi="Courier New" w:cs="Courier New"/>
          <w:color w:val="000000"/>
          <w:sz w:val="16"/>
          <w:szCs w:val="16"/>
        </w:rPr>
        <w:br/>
      </w:r>
      <w:proofErr w:type="spellStart"/>
      <w:r>
        <w:rPr>
          <w:rFonts w:ascii="Courier New" w:hAnsi="Courier New" w:cs="Courier New"/>
          <w:color w:val="000000"/>
          <w:sz w:val="16"/>
          <w:szCs w:val="16"/>
        </w:rPr>
        <w:t>noise_power</w:t>
      </w:r>
      <w:proofErr w:type="spellEnd"/>
      <w:r>
        <w:rPr>
          <w:rFonts w:ascii="Courier New" w:hAnsi="Courier New" w:cs="Courier New"/>
          <w:color w:val="000000"/>
          <w:sz w:val="16"/>
          <w:szCs w:val="16"/>
        </w:rPr>
        <w:t xml:space="preserve"> = 1./SNR;</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subplot(2,1,1)</w:t>
      </w:r>
      <w:r>
        <w:rPr>
          <w:rFonts w:ascii="Courier New" w:hAnsi="Courier New" w:cs="Courier New"/>
          <w:color w:val="000000"/>
          <w:sz w:val="16"/>
          <w:szCs w:val="16"/>
        </w:rPr>
        <w:br/>
        <w:t>plot(SNR_dB,Reliability,'-o','LineWidth',2)</w:t>
      </w:r>
      <w:r>
        <w:rPr>
          <w:rFonts w:ascii="Courier New" w:hAnsi="Courier New" w:cs="Courier New"/>
          <w:color w:val="000000"/>
          <w:sz w:val="16"/>
          <w:szCs w:val="16"/>
        </w:rPr>
        <w:br/>
        <w:t>title('MIMO Reliability vs SNR')</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('SNR (dB)');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('Reliability'); grid on</w:t>
      </w:r>
      <w:r>
        <w:rPr>
          <w:rFonts w:ascii="Courier New" w:hAnsi="Courier New" w:cs="Courier New"/>
          <w:color w:val="000000"/>
          <w:sz w:val="16"/>
          <w:szCs w:val="16"/>
        </w:rPr>
        <w:br/>
      </w:r>
      <w:r>
        <w:rPr>
          <w:rFonts w:ascii="Courier New" w:hAnsi="Courier New" w:cs="Courier New"/>
          <w:color w:val="000000"/>
          <w:sz w:val="16"/>
          <w:szCs w:val="16"/>
        </w:rPr>
        <w:br/>
        <w:t>subplot(2,1,2)</w:t>
      </w:r>
      <w:r>
        <w:rPr>
          <w:rFonts w:ascii="Courier New" w:hAnsi="Courier New" w:cs="Courier New"/>
          <w:color w:val="000000"/>
          <w:sz w:val="16"/>
          <w:szCs w:val="16"/>
        </w:rPr>
        <w:br/>
        <w:t>plot(SNR_dB,noise_power,'-s','LineWidth',2)</w:t>
      </w:r>
      <w:r>
        <w:rPr>
          <w:rFonts w:ascii="Courier New" w:hAnsi="Courier New" w:cs="Courier New"/>
          <w:color w:val="000000"/>
          <w:sz w:val="16"/>
          <w:szCs w:val="16"/>
        </w:rPr>
        <w:br/>
        <w:t>title('Noise Power Variation with SNR')</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('SNR (dB)');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('Noise Power'); grid on</w:t>
      </w:r>
    </w:p>
    <w:p w14:paraId="4CBD2A10"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6426BF58" wp14:editId="7F153430">
            <wp:extent cx="2811145" cy="1580515"/>
            <wp:effectExtent l="0" t="0" r="8255" b="635"/>
            <wp:docPr id="1225174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1003930A" w14:textId="77777777" w:rsidR="007B7840" w:rsidRDefault="007B7840">
      <w:pPr>
        <w:pStyle w:val="NormalWeb"/>
        <w:spacing w:before="220" w:beforeAutospacing="0" w:after="200" w:afterAutospacing="0"/>
      </w:pPr>
      <w:r>
        <w:rPr>
          <w:b/>
          <w:bCs/>
          <w:color w:val="000000"/>
          <w:sz w:val="22"/>
          <w:szCs w:val="22"/>
        </w:rPr>
        <w:t>Objective 3: compute channel capacity (bps/Hz) and study how MIMO improves spectral efficiency.</w:t>
      </w:r>
    </w:p>
    <w:p w14:paraId="742C9755"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 xml:space="preserve"> = 0:2:20;</w:t>
      </w:r>
      <w:r>
        <w:rPr>
          <w:rFonts w:ascii="Courier New" w:hAnsi="Courier New" w:cs="Courier New"/>
          <w:color w:val="000000"/>
          <w:sz w:val="16"/>
          <w:szCs w:val="16"/>
        </w:rPr>
        <w:br/>
        <w:t>SNR = 10.^(</w:t>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/10);</w:t>
      </w:r>
      <w:r>
        <w:rPr>
          <w:rFonts w:ascii="Courier New" w:hAnsi="Courier New" w:cs="Courier New"/>
          <w:color w:val="000000"/>
          <w:sz w:val="16"/>
          <w:szCs w:val="16"/>
        </w:rPr>
        <w:br/>
      </w:r>
      <w:proofErr w:type="spellStart"/>
      <w:r>
        <w:rPr>
          <w:rFonts w:ascii="Courier New" w:hAnsi="Courier New" w:cs="Courier New"/>
          <w:color w:val="000000"/>
          <w:sz w:val="16"/>
          <w:szCs w:val="16"/>
        </w:rPr>
        <w:t>Nt</w:t>
      </w:r>
      <w:proofErr w:type="spellEnd"/>
      <w:r>
        <w:rPr>
          <w:rFonts w:ascii="Courier New" w:hAnsi="Courier New" w:cs="Courier New"/>
          <w:color w:val="000000"/>
          <w:sz w:val="16"/>
          <w:szCs w:val="16"/>
        </w:rPr>
        <w:t xml:space="preserve"> = 2; </w:t>
      </w:r>
      <w:proofErr w:type="spellStart"/>
      <w:r>
        <w:rPr>
          <w:rFonts w:ascii="Courier New" w:hAnsi="Courier New" w:cs="Courier New"/>
          <w:color w:val="000000"/>
          <w:sz w:val="16"/>
          <w:szCs w:val="16"/>
        </w:rPr>
        <w:t>Nr</w:t>
      </w:r>
      <w:proofErr w:type="spellEnd"/>
      <w:r>
        <w:rPr>
          <w:rFonts w:ascii="Courier New" w:hAnsi="Courier New" w:cs="Courier New"/>
          <w:color w:val="000000"/>
          <w:sz w:val="16"/>
          <w:szCs w:val="16"/>
        </w:rPr>
        <w:t xml:space="preserve"> = 2;</w:t>
      </w:r>
      <w:r>
        <w:rPr>
          <w:rFonts w:ascii="Courier New" w:hAnsi="Courier New" w:cs="Courier New"/>
          <w:color w:val="000000"/>
          <w:sz w:val="16"/>
          <w:szCs w:val="16"/>
        </w:rPr>
        <w:br/>
      </w:r>
      <w:r>
        <w:rPr>
          <w:rFonts w:ascii="Courier New" w:hAnsi="Courier New" w:cs="Courier New"/>
          <w:color w:val="000000"/>
          <w:sz w:val="16"/>
          <w:szCs w:val="16"/>
        </w:rPr>
        <w:br/>
        <w:t>C_MIMO = min(</w:t>
      </w:r>
      <w:proofErr w:type="spellStart"/>
      <w:r>
        <w:rPr>
          <w:rFonts w:ascii="Courier New" w:hAnsi="Courier New" w:cs="Courier New"/>
          <w:color w:val="000000"/>
          <w:sz w:val="16"/>
          <w:szCs w:val="16"/>
        </w:rPr>
        <w:t>Nt,Nr</w:t>
      </w:r>
      <w:proofErr w:type="spellEnd"/>
      <w:r>
        <w:rPr>
          <w:rFonts w:ascii="Courier New" w:hAnsi="Courier New" w:cs="Courier New"/>
          <w:color w:val="000000"/>
          <w:sz w:val="16"/>
          <w:szCs w:val="16"/>
        </w:rPr>
        <w:t>)*log2(1+SNR);</w:t>
      </w:r>
      <w:r>
        <w:rPr>
          <w:rFonts w:ascii="Courier New" w:hAnsi="Courier New" w:cs="Courier New"/>
          <w:color w:val="000000"/>
          <w:sz w:val="16"/>
          <w:szCs w:val="16"/>
        </w:rPr>
        <w:br/>
        <w:t>C_SISO = log2(1+SNR);</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plot(SNR_dB,C_MIMO,'-o','LineWidth',2); hold on</w:t>
      </w:r>
      <w:r>
        <w:rPr>
          <w:rFonts w:ascii="Courier New" w:hAnsi="Courier New" w:cs="Courier New"/>
          <w:color w:val="000000"/>
          <w:sz w:val="16"/>
          <w:szCs w:val="16"/>
        </w:rPr>
        <w:br/>
        <w:t>plot(SNR_dB,C_SISO,'-s','LineWidth',2)</w:t>
      </w:r>
      <w:r>
        <w:rPr>
          <w:rFonts w:ascii="Courier New" w:hAnsi="Courier New" w:cs="Courier New"/>
          <w:color w:val="000000"/>
          <w:sz w:val="16"/>
          <w:szCs w:val="16"/>
        </w:rPr>
        <w:br/>
        <w:t>title('MIMO and SISO Channel Capacity')</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 xml:space="preserve">('SNR (dB)'); </w:t>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('Capacity (bps/Hz)')</w:t>
      </w:r>
      <w:r>
        <w:rPr>
          <w:rFonts w:ascii="Courier New" w:hAnsi="Courier New" w:cs="Courier New"/>
          <w:color w:val="000000"/>
          <w:sz w:val="16"/>
          <w:szCs w:val="16"/>
        </w:rPr>
        <w:br/>
        <w:t>legend('2x2 MIMO','SISO'); grid on</w:t>
      </w:r>
    </w:p>
    <w:p w14:paraId="6DB69AA0"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3D87737A" wp14:editId="298C1BDA">
            <wp:extent cx="2811145" cy="1580515"/>
            <wp:effectExtent l="0" t="0" r="8255" b="635"/>
            <wp:docPr id="184319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1156EAFB" w14:textId="77777777" w:rsidR="007B7840" w:rsidRDefault="007B7840">
      <w:pPr>
        <w:pStyle w:val="NormalWeb"/>
        <w:spacing w:before="220" w:beforeAutospacing="0" w:after="200" w:afterAutospacing="0"/>
      </w:pPr>
      <w:r>
        <w:rPr>
          <w:b/>
          <w:bCs/>
          <w:color w:val="000000"/>
          <w:sz w:val="21"/>
          <w:szCs w:val="21"/>
        </w:rPr>
        <w:lastRenderedPageBreak/>
        <w:t xml:space="preserve">Result: </w:t>
      </w:r>
      <w:r>
        <w:rPr>
          <w:color w:val="000000"/>
          <w:sz w:val="21"/>
          <w:szCs w:val="21"/>
        </w:rPr>
        <w:t>The MIMO system was successfully simulated. BER decreased and reliability improved as SNR increased. The capacity analysis demonstrated that a 2×2 MIMO system can provide higher spectral efficiency than a single-antenna SISO system under the simplified model.</w:t>
      </w:r>
    </w:p>
    <w:p w14:paraId="4E816697" w14:textId="77777777" w:rsidR="007B7840" w:rsidRDefault="007B7840">
      <w:pPr>
        <w:pStyle w:val="NormalWeb"/>
        <w:spacing w:before="220" w:beforeAutospacing="0" w:after="200" w:afterAutospacing="0"/>
        <w:jc w:val="center"/>
      </w:pPr>
      <w:r>
        <w:rPr>
          <w:b/>
          <w:bCs/>
          <w:color w:val="000000"/>
          <w:sz w:val="32"/>
          <w:szCs w:val="32"/>
        </w:rPr>
        <w:t>EXPERIMENT 6</w:t>
      </w:r>
    </w:p>
    <w:p w14:paraId="55498CAA" w14:textId="77777777" w:rsidR="007B7840" w:rsidRDefault="007B7840">
      <w:pPr>
        <w:pStyle w:val="NormalWeb"/>
        <w:spacing w:before="220" w:beforeAutospacing="0" w:after="200" w:afterAutospacing="0"/>
        <w:jc w:val="center"/>
      </w:pPr>
      <w:r>
        <w:rPr>
          <w:b/>
          <w:bCs/>
          <w:color w:val="000000"/>
          <w:sz w:val="26"/>
          <w:szCs w:val="26"/>
        </w:rPr>
        <w:t>5G NR Frame Structure Analysis with Different Subcarrier Spacing</w:t>
      </w:r>
    </w:p>
    <w:p w14:paraId="01A63F7C"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5G NR system uses flexible numerology with different subcarrier spacing values. Using MATLAB, </w:t>
      </w:r>
      <w:proofErr w:type="spellStart"/>
      <w:r>
        <w:rPr>
          <w:color w:val="000000"/>
          <w:sz w:val="21"/>
          <w:szCs w:val="21"/>
        </w:rPr>
        <w:t>analyze</w:t>
      </w:r>
      <w:proofErr w:type="spellEnd"/>
      <w:r>
        <w:rPr>
          <w:color w:val="000000"/>
          <w:sz w:val="21"/>
          <w:szCs w:val="21"/>
        </w:rPr>
        <w:t xml:space="preserve"> the subcarrier spacing, slot duration, and number of OFDM symbols in a normal-CP slot.</w:t>
      </w:r>
    </w:p>
    <w:p w14:paraId="61DE36D6"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w:t>
      </w:r>
      <w:proofErr w:type="spellStart"/>
      <w:r>
        <w:rPr>
          <w:color w:val="000000"/>
          <w:sz w:val="21"/>
          <w:szCs w:val="21"/>
        </w:rPr>
        <w:t>analyze</w:t>
      </w:r>
      <w:proofErr w:type="spellEnd"/>
      <w:r>
        <w:rPr>
          <w:color w:val="000000"/>
          <w:sz w:val="21"/>
          <w:szCs w:val="21"/>
        </w:rPr>
        <w:t xml:space="preserve"> the 5G NR frame structure by studying the effect of different subcarrier </w:t>
      </w:r>
      <w:proofErr w:type="spellStart"/>
      <w:r>
        <w:rPr>
          <w:color w:val="000000"/>
          <w:sz w:val="21"/>
          <w:szCs w:val="21"/>
        </w:rPr>
        <w:t>spacings</w:t>
      </w:r>
      <w:proofErr w:type="spellEnd"/>
      <w:r>
        <w:rPr>
          <w:color w:val="000000"/>
          <w:sz w:val="21"/>
          <w:szCs w:val="21"/>
        </w:rPr>
        <w:t>, slot durations, and OFDM symbols using MATLAB.</w:t>
      </w:r>
    </w:p>
    <w:p w14:paraId="24EA91D4" w14:textId="77777777" w:rsidR="007B7840" w:rsidRDefault="007B7840">
      <w:pPr>
        <w:pStyle w:val="NormalWeb"/>
        <w:spacing w:before="220" w:beforeAutospacing="0" w:after="200" w:afterAutospacing="0"/>
        <w:jc w:val="center"/>
      </w:pPr>
      <w:r>
        <w:rPr>
          <w:b/>
          <w:bCs/>
          <w:color w:val="000000"/>
        </w:rPr>
        <w:t>Objectives, MATLAB Programs and Outputs</w:t>
      </w:r>
    </w:p>
    <w:p w14:paraId="55E9280A" w14:textId="77777777" w:rsidR="007B7840" w:rsidRDefault="007B7840">
      <w:pPr>
        <w:pStyle w:val="NormalWeb"/>
        <w:spacing w:before="220" w:beforeAutospacing="0" w:after="200" w:afterAutospacing="0"/>
      </w:pPr>
      <w:r>
        <w:rPr>
          <w:b/>
          <w:bCs/>
          <w:color w:val="000000"/>
          <w:sz w:val="22"/>
          <w:szCs w:val="22"/>
        </w:rPr>
        <w:t xml:space="preserve">Objective 1: </w:t>
      </w:r>
      <w:proofErr w:type="spellStart"/>
      <w:r>
        <w:rPr>
          <w:b/>
          <w:bCs/>
          <w:color w:val="000000"/>
          <w:sz w:val="22"/>
          <w:szCs w:val="22"/>
        </w:rPr>
        <w:t>analyze</w:t>
      </w:r>
      <w:proofErr w:type="spellEnd"/>
      <w:r>
        <w:rPr>
          <w:b/>
          <w:bCs/>
          <w:color w:val="000000"/>
          <w:sz w:val="22"/>
          <w:szCs w:val="22"/>
        </w:rPr>
        <w:t xml:space="preserve"> different Subcarrier Spacing (SCS) values used in 5G NR numerology.</w:t>
      </w:r>
    </w:p>
    <w:p w14:paraId="6CB1E00C"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scs</w:t>
      </w:r>
      <w:proofErr w:type="spellEnd"/>
      <w:r>
        <w:rPr>
          <w:rFonts w:ascii="Courier New" w:hAnsi="Courier New" w:cs="Courier New"/>
          <w:color w:val="000000"/>
          <w:sz w:val="16"/>
          <w:szCs w:val="16"/>
        </w:rPr>
        <w:t xml:space="preserve"> = [15 30 60 120 240];       % kHz</w:t>
      </w:r>
      <w:r>
        <w:rPr>
          <w:rFonts w:ascii="Courier New" w:hAnsi="Courier New" w:cs="Courier New"/>
          <w:color w:val="000000"/>
          <w:sz w:val="16"/>
          <w:szCs w:val="16"/>
        </w:rPr>
        <w:br/>
        <w:t>mu = 0:4;</w:t>
      </w:r>
      <w:r>
        <w:rPr>
          <w:rFonts w:ascii="Courier New" w:hAnsi="Courier New" w:cs="Courier New"/>
          <w:color w:val="000000"/>
          <w:sz w:val="16"/>
          <w:szCs w:val="16"/>
        </w:rPr>
        <w:br/>
      </w:r>
      <w:r>
        <w:rPr>
          <w:rFonts w:ascii="Courier New" w:hAnsi="Courier New" w:cs="Courier New"/>
          <w:color w:val="000000"/>
          <w:sz w:val="16"/>
          <w:szCs w:val="16"/>
        </w:rPr>
        <w:br/>
        <w:t>bar(</w:t>
      </w:r>
      <w:proofErr w:type="spellStart"/>
      <w:r>
        <w:rPr>
          <w:rFonts w:ascii="Courier New" w:hAnsi="Courier New" w:cs="Courier New"/>
          <w:color w:val="000000"/>
          <w:sz w:val="16"/>
          <w:szCs w:val="16"/>
        </w:rPr>
        <w:t>scs</w:t>
      </w:r>
      <w:proofErr w:type="spellEnd"/>
      <w:r>
        <w:rPr>
          <w:rFonts w:ascii="Courier New" w:hAnsi="Courier New" w:cs="Courier New"/>
          <w:color w:val="000000"/>
          <w:sz w:val="16"/>
          <w:szCs w:val="16"/>
        </w:rPr>
        <w:t>); grid on</w:t>
      </w:r>
      <w:r>
        <w:rPr>
          <w:rFonts w:ascii="Courier New" w:hAnsi="Courier New" w:cs="Courier New"/>
          <w:color w:val="000000"/>
          <w:sz w:val="16"/>
          <w:szCs w:val="16"/>
        </w:rPr>
        <w:br/>
        <w:t>set(gca,'XTick',1:5)</w:t>
      </w:r>
      <w:r>
        <w:rPr>
          <w:rFonts w:ascii="Courier New" w:hAnsi="Courier New" w:cs="Courier New"/>
          <w:color w:val="000000"/>
          <w:sz w:val="16"/>
          <w:szCs w:val="16"/>
        </w:rPr>
        <w:br/>
        <w:t>set(</w:t>
      </w:r>
      <w:proofErr w:type="spellStart"/>
      <w:r>
        <w:rPr>
          <w:rFonts w:ascii="Courier New" w:hAnsi="Courier New" w:cs="Courier New"/>
          <w:color w:val="000000"/>
          <w:sz w:val="16"/>
          <w:szCs w:val="16"/>
        </w:rPr>
        <w:t>gca</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XTickLabel</w:t>
      </w:r>
      <w:proofErr w:type="spellEnd"/>
      <w:r>
        <w:rPr>
          <w:rFonts w:ascii="Courier New" w:hAnsi="Courier New" w:cs="Courier New"/>
          <w:color w:val="000000"/>
          <w:sz w:val="16"/>
          <w:szCs w:val="16"/>
        </w:rPr>
        <w:t>',mu)</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('Numerology Index (\mu)')</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('Subcarrier Spacing (kHz)')</w:t>
      </w:r>
      <w:r>
        <w:rPr>
          <w:rFonts w:ascii="Courier New" w:hAnsi="Courier New" w:cs="Courier New"/>
          <w:color w:val="000000"/>
          <w:sz w:val="16"/>
          <w:szCs w:val="16"/>
        </w:rPr>
        <w:br/>
        <w:t>title('5G NR Subcarrier Spacing for Different Numerologies')</w:t>
      </w:r>
    </w:p>
    <w:p w14:paraId="7EED1315"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br/>
      </w:r>
      <w:r>
        <w:rPr>
          <w:rFonts w:ascii="Courier New" w:hAnsi="Courier New" w:cs="Courier New"/>
          <w:noProof/>
          <w:color w:val="000000"/>
          <w:sz w:val="16"/>
          <w:szCs w:val="16"/>
        </w:rPr>
        <w:drawing>
          <wp:inline distT="0" distB="0" distL="0" distR="0" wp14:anchorId="1065E75D" wp14:editId="51A45CE2">
            <wp:extent cx="2811145" cy="1580515"/>
            <wp:effectExtent l="0" t="0" r="8255" b="635"/>
            <wp:docPr id="793889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68020E07" w14:textId="77777777" w:rsidR="007B7840" w:rsidRDefault="007B7840">
      <w:pPr>
        <w:pStyle w:val="NormalWeb"/>
        <w:spacing w:before="220" w:beforeAutospacing="0" w:after="200" w:afterAutospacing="0"/>
      </w:pPr>
      <w:r>
        <w:rPr>
          <w:b/>
          <w:bCs/>
          <w:color w:val="000000"/>
          <w:sz w:val="22"/>
          <w:szCs w:val="22"/>
        </w:rPr>
        <w:t>Objective 2: compare the slot duration corresponding to different Subcarrier Spacing values in 5G NR.</w:t>
      </w:r>
    </w:p>
    <w:p w14:paraId="31E1170F"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scs</w:t>
      </w:r>
      <w:proofErr w:type="spellEnd"/>
      <w:r>
        <w:rPr>
          <w:rFonts w:ascii="Courier New" w:hAnsi="Courier New" w:cs="Courier New"/>
          <w:color w:val="000000"/>
          <w:sz w:val="16"/>
          <w:szCs w:val="16"/>
        </w:rPr>
        <w:t xml:space="preserve"> = [15 30 60 120 240];       % kHz</w:t>
      </w:r>
      <w:r>
        <w:rPr>
          <w:rFonts w:ascii="Courier New" w:hAnsi="Courier New" w:cs="Courier New"/>
          <w:color w:val="000000"/>
          <w:sz w:val="16"/>
          <w:szCs w:val="16"/>
        </w:rPr>
        <w:br/>
        <w:t xml:space="preserve">slot = [1 0.5 0.25 0.125 0.0625]; % </w:t>
      </w:r>
      <w:proofErr w:type="spellStart"/>
      <w:r>
        <w:rPr>
          <w:rFonts w:ascii="Courier New" w:hAnsi="Courier New" w:cs="Courier New"/>
          <w:color w:val="000000"/>
          <w:sz w:val="16"/>
          <w:szCs w:val="16"/>
        </w:rPr>
        <w:t>ms</w:t>
      </w:r>
      <w:proofErr w:type="spellEnd"/>
      <w:r>
        <w:rPr>
          <w:rFonts w:ascii="Courier New" w:hAnsi="Courier New" w:cs="Courier New"/>
          <w:color w:val="000000"/>
          <w:sz w:val="16"/>
          <w:szCs w:val="16"/>
        </w:rPr>
        <w:br/>
      </w:r>
      <w:r>
        <w:rPr>
          <w:rFonts w:ascii="Courier New" w:hAnsi="Courier New" w:cs="Courier New"/>
          <w:color w:val="000000"/>
          <w:sz w:val="16"/>
          <w:szCs w:val="16"/>
        </w:rPr>
        <w:br/>
        <w:t>plot(scs,slot,'o-','LineWidth',2);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('Subcarrier Spacing (kHz)')</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('Slot Duration (</w:t>
      </w:r>
      <w:proofErr w:type="spellStart"/>
      <w:r>
        <w:rPr>
          <w:rFonts w:ascii="Courier New" w:hAnsi="Courier New" w:cs="Courier New"/>
          <w:color w:val="000000"/>
          <w:sz w:val="16"/>
          <w:szCs w:val="16"/>
        </w:rPr>
        <w:t>ms</w:t>
      </w:r>
      <w:proofErr w:type="spellEnd"/>
      <w:r>
        <w:rPr>
          <w:rFonts w:ascii="Courier New" w:hAnsi="Courier New" w:cs="Courier New"/>
          <w:color w:val="000000"/>
          <w:sz w:val="16"/>
          <w:szCs w:val="16"/>
        </w:rPr>
        <w:t>)')</w:t>
      </w:r>
      <w:r>
        <w:rPr>
          <w:rFonts w:ascii="Courier New" w:hAnsi="Courier New" w:cs="Courier New"/>
          <w:color w:val="000000"/>
          <w:sz w:val="16"/>
          <w:szCs w:val="16"/>
        </w:rPr>
        <w:br/>
        <w:t>title('5G NR Slot Duration for Different Subcarrier Spacing')</w:t>
      </w:r>
    </w:p>
    <w:p w14:paraId="233E5F3C" w14:textId="77777777" w:rsidR="007B7840" w:rsidRDefault="007B7840">
      <w:pPr>
        <w:pStyle w:val="NormalWeb"/>
        <w:spacing w:before="220" w:beforeAutospacing="0" w:after="120" w:afterAutospacing="0"/>
        <w:jc w:val="center"/>
      </w:pPr>
      <w:r>
        <w:rPr>
          <w:rFonts w:ascii="Courier New" w:hAnsi="Courier New" w:cs="Courier New"/>
          <w:color w:val="000000"/>
          <w:sz w:val="16"/>
          <w:szCs w:val="16"/>
        </w:rPr>
        <w:lastRenderedPageBreak/>
        <w:br/>
      </w:r>
      <w:r>
        <w:rPr>
          <w:rFonts w:ascii="Courier New" w:hAnsi="Courier New" w:cs="Courier New"/>
          <w:noProof/>
          <w:color w:val="000000"/>
          <w:sz w:val="16"/>
          <w:szCs w:val="16"/>
        </w:rPr>
        <w:drawing>
          <wp:inline distT="0" distB="0" distL="0" distR="0" wp14:anchorId="30699EAC" wp14:editId="40A9EAE0">
            <wp:extent cx="2811145" cy="1580515"/>
            <wp:effectExtent l="0" t="0" r="8255" b="635"/>
            <wp:docPr id="1986744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2AD850E6" w14:textId="77777777" w:rsidR="007B7840" w:rsidRDefault="007B7840">
      <w:pPr>
        <w:pStyle w:val="NormalWeb"/>
        <w:spacing w:before="220" w:beforeAutospacing="0" w:after="200" w:afterAutospacing="0"/>
      </w:pPr>
      <w:r>
        <w:rPr>
          <w:b/>
          <w:bCs/>
          <w:color w:val="000000"/>
          <w:sz w:val="22"/>
          <w:szCs w:val="22"/>
        </w:rPr>
        <w:t>Objective 3: study the number of OFDM symbols present in a 5G NR slot for normal cyclic prefix.</w:t>
      </w:r>
    </w:p>
    <w:p w14:paraId="47A441B3"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scs</w:t>
      </w:r>
      <w:proofErr w:type="spellEnd"/>
      <w:r>
        <w:rPr>
          <w:rFonts w:ascii="Courier New" w:hAnsi="Courier New" w:cs="Courier New"/>
          <w:color w:val="000000"/>
          <w:sz w:val="16"/>
          <w:szCs w:val="16"/>
        </w:rPr>
        <w:t xml:space="preserve"> = [15 30 60 120 240];       % kHz</w:t>
      </w:r>
      <w:r>
        <w:rPr>
          <w:rFonts w:ascii="Courier New" w:hAnsi="Courier New" w:cs="Courier New"/>
          <w:color w:val="000000"/>
          <w:sz w:val="16"/>
          <w:szCs w:val="16"/>
        </w:rPr>
        <w:br/>
        <w:t>symbols = [14 14 14 14 14];</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w:t>
      </w:r>
      <w:proofErr w:type="spellStart"/>
      <w:r>
        <w:rPr>
          <w:rFonts w:ascii="Courier New" w:hAnsi="Courier New" w:cs="Courier New"/>
          <w:color w:val="000000"/>
          <w:sz w:val="16"/>
          <w:szCs w:val="16"/>
        </w:rPr>
        <w:t>scs,symbols</w:t>
      </w:r>
      <w:proofErr w:type="spellEnd"/>
      <w:r>
        <w:rPr>
          <w:rFonts w:ascii="Courier New" w:hAnsi="Courier New" w:cs="Courier New"/>
          <w:color w:val="000000"/>
          <w:sz w:val="16"/>
          <w:szCs w:val="16"/>
        </w:rPr>
        <w:t>);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('Subcarrier Spacing (kHz)')</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('Number of OFDM Symbols')</w:t>
      </w:r>
      <w:r>
        <w:rPr>
          <w:rFonts w:ascii="Courier New" w:hAnsi="Courier New" w:cs="Courier New"/>
          <w:color w:val="000000"/>
          <w:sz w:val="16"/>
          <w:szCs w:val="16"/>
        </w:rPr>
        <w:br/>
        <w:t>title('OFDM Symbols per Slot for Different Subcarrier Spacing')</w:t>
      </w:r>
      <w:r>
        <w:rPr>
          <w:rFonts w:ascii="Courier New" w:hAnsi="Courier New" w:cs="Courier New"/>
          <w:color w:val="000000"/>
          <w:sz w:val="16"/>
          <w:szCs w:val="16"/>
        </w:rPr>
        <w:br/>
      </w:r>
      <w:proofErr w:type="spellStart"/>
      <w:r>
        <w:rPr>
          <w:rFonts w:ascii="Courier New" w:hAnsi="Courier New" w:cs="Courier New"/>
          <w:color w:val="000000"/>
          <w:sz w:val="16"/>
          <w:szCs w:val="16"/>
        </w:rPr>
        <w:t>ylim</w:t>
      </w:r>
      <w:proofErr w:type="spellEnd"/>
      <w:r>
        <w:rPr>
          <w:rFonts w:ascii="Courier New" w:hAnsi="Courier New" w:cs="Courier New"/>
          <w:color w:val="000000"/>
          <w:sz w:val="16"/>
          <w:szCs w:val="16"/>
        </w:rPr>
        <w:t>([0 16])</w:t>
      </w:r>
    </w:p>
    <w:p w14:paraId="03794812"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5EF8F5B0" wp14:editId="02137CDD">
            <wp:extent cx="2811145" cy="1580515"/>
            <wp:effectExtent l="0" t="0" r="8255" b="635"/>
            <wp:docPr id="415834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ECE9E6C"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 xml:space="preserve">The 5G NR numerology was successfully </w:t>
      </w:r>
      <w:proofErr w:type="spellStart"/>
      <w:r>
        <w:rPr>
          <w:color w:val="000000"/>
          <w:sz w:val="21"/>
          <w:szCs w:val="21"/>
        </w:rPr>
        <w:t>analyzed</w:t>
      </w:r>
      <w:proofErr w:type="spellEnd"/>
      <w:r>
        <w:rPr>
          <w:color w:val="000000"/>
          <w:sz w:val="21"/>
          <w:szCs w:val="21"/>
        </w:rPr>
        <w:t>. Increasing subcarrier spacing reduced the slot duration, while a normal cyclic-prefix slot maintained 14 OFDM symbols. This demonstrates the flexibility of 5G NR for different latency and service requirements.</w:t>
      </w:r>
    </w:p>
    <w:p w14:paraId="37A084CE" w14:textId="77777777" w:rsidR="007B7840" w:rsidRDefault="007B7840">
      <w:pPr>
        <w:pStyle w:val="NormalWeb"/>
        <w:spacing w:before="220" w:beforeAutospacing="0" w:after="200" w:afterAutospacing="0"/>
        <w:jc w:val="center"/>
      </w:pPr>
      <w:r>
        <w:rPr>
          <w:b/>
          <w:bCs/>
          <w:color w:val="000000"/>
          <w:sz w:val="32"/>
          <w:szCs w:val="32"/>
        </w:rPr>
        <w:t>EXPERIMENT 7</w:t>
      </w:r>
    </w:p>
    <w:p w14:paraId="24139812" w14:textId="77777777" w:rsidR="007B7840" w:rsidRDefault="007B7840">
      <w:pPr>
        <w:pStyle w:val="NormalWeb"/>
        <w:spacing w:before="220" w:beforeAutospacing="0" w:after="200" w:afterAutospacing="0"/>
        <w:jc w:val="center"/>
      </w:pPr>
      <w:r>
        <w:rPr>
          <w:b/>
          <w:bCs/>
          <w:color w:val="000000"/>
          <w:sz w:val="26"/>
          <w:szCs w:val="26"/>
        </w:rPr>
        <w:t>Analog Beamforming Analysis Using MATLAB</w:t>
      </w:r>
    </w:p>
    <w:p w14:paraId="1EBDBE16"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wireless communication system employs </w:t>
      </w:r>
      <w:proofErr w:type="spellStart"/>
      <w:r>
        <w:rPr>
          <w:color w:val="000000"/>
          <w:sz w:val="21"/>
          <w:szCs w:val="21"/>
        </w:rPr>
        <w:t>analog</w:t>
      </w:r>
      <w:proofErr w:type="spellEnd"/>
      <w:r>
        <w:rPr>
          <w:color w:val="000000"/>
          <w:sz w:val="21"/>
          <w:szCs w:val="21"/>
        </w:rPr>
        <w:t xml:space="preserve"> beamforming to improve signal strength and coverage by directing the transmitted beam toward a desired user location. Using MATLAB, simulate an </w:t>
      </w:r>
      <w:proofErr w:type="spellStart"/>
      <w:r>
        <w:rPr>
          <w:color w:val="000000"/>
          <w:sz w:val="21"/>
          <w:szCs w:val="21"/>
        </w:rPr>
        <w:t>analog</w:t>
      </w:r>
      <w:proofErr w:type="spellEnd"/>
      <w:r>
        <w:rPr>
          <w:color w:val="000000"/>
          <w:sz w:val="21"/>
          <w:szCs w:val="21"/>
        </w:rPr>
        <w:t xml:space="preserve"> beamforming system and </w:t>
      </w:r>
      <w:proofErr w:type="spellStart"/>
      <w:r>
        <w:rPr>
          <w:color w:val="000000"/>
          <w:sz w:val="21"/>
          <w:szCs w:val="21"/>
        </w:rPr>
        <w:t>analyze</w:t>
      </w:r>
      <w:proofErr w:type="spellEnd"/>
      <w:r>
        <w:rPr>
          <w:color w:val="000000"/>
          <w:sz w:val="21"/>
          <w:szCs w:val="21"/>
        </w:rPr>
        <w:t xml:space="preserve"> beamforming gain, beam width, and main-lobe direction.</w:t>
      </w:r>
    </w:p>
    <w:p w14:paraId="703219C5"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w:t>
      </w:r>
      <w:proofErr w:type="spellStart"/>
      <w:r>
        <w:rPr>
          <w:color w:val="000000"/>
          <w:sz w:val="21"/>
          <w:szCs w:val="21"/>
        </w:rPr>
        <w:t>analyze</w:t>
      </w:r>
      <w:proofErr w:type="spellEnd"/>
      <w:r>
        <w:rPr>
          <w:color w:val="000000"/>
          <w:sz w:val="21"/>
          <w:szCs w:val="21"/>
        </w:rPr>
        <w:t xml:space="preserve"> the performance of </w:t>
      </w:r>
      <w:proofErr w:type="spellStart"/>
      <w:r>
        <w:rPr>
          <w:color w:val="000000"/>
          <w:sz w:val="21"/>
          <w:szCs w:val="21"/>
        </w:rPr>
        <w:t>analog</w:t>
      </w:r>
      <w:proofErr w:type="spellEnd"/>
      <w:r>
        <w:rPr>
          <w:color w:val="000000"/>
          <w:sz w:val="21"/>
          <w:szCs w:val="21"/>
        </w:rPr>
        <w:t xml:space="preserve"> beamforming by studying beamforming gain, beam width, and main-lobe direction using MATLAB.</w:t>
      </w:r>
    </w:p>
    <w:p w14:paraId="4D139B38" w14:textId="77777777" w:rsidR="007B7840" w:rsidRDefault="007B7840">
      <w:pPr>
        <w:pStyle w:val="NormalWeb"/>
        <w:spacing w:before="220" w:beforeAutospacing="0" w:after="200" w:afterAutospacing="0"/>
        <w:jc w:val="center"/>
      </w:pPr>
      <w:r>
        <w:rPr>
          <w:b/>
          <w:bCs/>
          <w:color w:val="000000"/>
        </w:rPr>
        <w:t>Objectives, MATLAB Programs and Outputs</w:t>
      </w:r>
    </w:p>
    <w:p w14:paraId="0436888B" w14:textId="77777777" w:rsidR="007B7840" w:rsidRDefault="007B7840">
      <w:pPr>
        <w:pStyle w:val="NormalWeb"/>
        <w:spacing w:before="220" w:beforeAutospacing="0" w:after="200" w:afterAutospacing="0"/>
      </w:pPr>
      <w:r>
        <w:rPr>
          <w:b/>
          <w:bCs/>
          <w:color w:val="000000"/>
          <w:sz w:val="22"/>
          <w:szCs w:val="22"/>
        </w:rPr>
        <w:t xml:space="preserve">Objective 1: </w:t>
      </w:r>
      <w:proofErr w:type="spellStart"/>
      <w:r>
        <w:rPr>
          <w:b/>
          <w:bCs/>
          <w:color w:val="000000"/>
          <w:sz w:val="22"/>
          <w:szCs w:val="22"/>
        </w:rPr>
        <w:t>analyze</w:t>
      </w:r>
      <w:proofErr w:type="spellEnd"/>
      <w:r>
        <w:rPr>
          <w:b/>
          <w:bCs/>
          <w:color w:val="000000"/>
          <w:sz w:val="22"/>
          <w:szCs w:val="22"/>
        </w:rPr>
        <w:t xml:space="preserve"> the beamforming gain achieved by varying the number of antenna elements and observe its effect on signal strength.</w:t>
      </w:r>
    </w:p>
    <w:p w14:paraId="3B20DDC4"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lastRenderedPageBreak/>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antennas = [2 4 8 16 32];</w:t>
      </w:r>
      <w:r>
        <w:rPr>
          <w:rFonts w:ascii="Courier New" w:hAnsi="Courier New" w:cs="Courier New"/>
          <w:color w:val="000000"/>
          <w:sz w:val="16"/>
          <w:szCs w:val="16"/>
        </w:rPr>
        <w:br/>
        <w:t>gain = 10*log10(antennas);</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w:t>
      </w:r>
      <w:proofErr w:type="spellStart"/>
      <w:r>
        <w:rPr>
          <w:rFonts w:ascii="Courier New" w:hAnsi="Courier New" w:cs="Courier New"/>
          <w:color w:val="000000"/>
          <w:sz w:val="16"/>
          <w:szCs w:val="16"/>
        </w:rPr>
        <w:t>antennas,gain</w:t>
      </w:r>
      <w:proofErr w:type="spellEnd"/>
      <w:r>
        <w:rPr>
          <w:rFonts w:ascii="Courier New" w:hAnsi="Courier New" w:cs="Courier New"/>
          <w:color w:val="000000"/>
          <w:sz w:val="16"/>
          <w:szCs w:val="16"/>
        </w:rPr>
        <w:t>);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('Number of Antenna Elements')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('Beamforming Gain (dB)')</w:t>
      </w:r>
      <w:r>
        <w:rPr>
          <w:rFonts w:ascii="Courier New" w:hAnsi="Courier New" w:cs="Courier New"/>
          <w:color w:val="000000"/>
          <w:sz w:val="16"/>
          <w:szCs w:val="16"/>
        </w:rPr>
        <w:br/>
        <w:t>title('Beamforming Gain for Different Antenna Array Sizes')</w:t>
      </w:r>
    </w:p>
    <w:p w14:paraId="76E8748D"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0FF64C8A" wp14:editId="3D019DE7">
            <wp:extent cx="2811145" cy="1580515"/>
            <wp:effectExtent l="0" t="0" r="8255" b="635"/>
            <wp:docPr id="2060505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ECC48F2" w14:textId="77777777" w:rsidR="007B7840" w:rsidRDefault="007B7840">
      <w:pPr>
        <w:pStyle w:val="NormalWeb"/>
        <w:spacing w:before="220" w:beforeAutospacing="0" w:after="200" w:afterAutospacing="0"/>
      </w:pPr>
      <w:r>
        <w:rPr>
          <w:b/>
          <w:bCs/>
          <w:color w:val="000000"/>
          <w:sz w:val="22"/>
          <w:szCs w:val="22"/>
        </w:rPr>
        <w:t>Objective 2: compare the beam width of an antenna array for different antenna configurations.</w:t>
      </w:r>
    </w:p>
    <w:p w14:paraId="0E175232"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antennas = [2 4 8 16 32];</w:t>
      </w:r>
      <w:r>
        <w:rPr>
          <w:rFonts w:ascii="Courier New" w:hAnsi="Courier New" w:cs="Courier New"/>
          <w:color w:val="000000"/>
          <w:sz w:val="16"/>
          <w:szCs w:val="16"/>
        </w:rPr>
        <w:br/>
      </w:r>
      <w:proofErr w:type="spellStart"/>
      <w:r>
        <w:rPr>
          <w:rFonts w:ascii="Courier New" w:hAnsi="Courier New" w:cs="Courier New"/>
          <w:color w:val="000000"/>
          <w:sz w:val="16"/>
          <w:szCs w:val="16"/>
        </w:rPr>
        <w:t>beamwidth</w:t>
      </w:r>
      <w:proofErr w:type="spellEnd"/>
      <w:r>
        <w:rPr>
          <w:rFonts w:ascii="Courier New" w:hAnsi="Courier New" w:cs="Courier New"/>
          <w:color w:val="000000"/>
          <w:sz w:val="16"/>
          <w:szCs w:val="16"/>
        </w:rPr>
        <w:t xml:space="preserve"> = [90 45 22.5 11.25 5.625];</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plot(antennas,beamwidth,'o-','LineWidth',2);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('Number of Antenna Elements')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('Beam Width (Degrees)')</w:t>
      </w:r>
      <w:r>
        <w:rPr>
          <w:rFonts w:ascii="Courier New" w:hAnsi="Courier New" w:cs="Courier New"/>
          <w:color w:val="000000"/>
          <w:sz w:val="16"/>
          <w:szCs w:val="16"/>
        </w:rPr>
        <w:br/>
        <w:t>title('Beam Width for Different Antenna Array Sizes')</w:t>
      </w:r>
    </w:p>
    <w:p w14:paraId="2FB8F951"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76E2F750" wp14:editId="22E81886">
            <wp:extent cx="2811145" cy="1580515"/>
            <wp:effectExtent l="0" t="0" r="8255" b="635"/>
            <wp:docPr id="1110990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r>
        <w:rPr>
          <w:rFonts w:ascii="Courier New" w:hAnsi="Courier New" w:cs="Courier New"/>
          <w:color w:val="000000"/>
          <w:sz w:val="16"/>
          <w:szCs w:val="16"/>
        </w:rPr>
        <w:t>                                        </w:t>
      </w:r>
    </w:p>
    <w:p w14:paraId="66417842" w14:textId="77777777" w:rsidR="007B7840" w:rsidRDefault="007B7840">
      <w:pPr>
        <w:pStyle w:val="NormalWeb"/>
        <w:spacing w:before="220" w:beforeAutospacing="0" w:after="200" w:afterAutospacing="0"/>
      </w:pPr>
      <w:r>
        <w:rPr>
          <w:b/>
          <w:bCs/>
          <w:color w:val="000000"/>
          <w:sz w:val="22"/>
          <w:szCs w:val="22"/>
        </w:rPr>
        <w:t xml:space="preserve">Objective 3: </w:t>
      </w:r>
      <w:proofErr w:type="spellStart"/>
      <w:r>
        <w:rPr>
          <w:b/>
          <w:bCs/>
          <w:color w:val="000000"/>
          <w:sz w:val="22"/>
          <w:szCs w:val="22"/>
        </w:rPr>
        <w:t>analyze</w:t>
      </w:r>
      <w:proofErr w:type="spellEnd"/>
      <w:r>
        <w:rPr>
          <w:b/>
          <w:bCs/>
          <w:color w:val="000000"/>
          <w:sz w:val="22"/>
          <w:szCs w:val="22"/>
        </w:rPr>
        <w:t xml:space="preserve"> the main-lobe direction by steering the antenna array beam to different angles.</w:t>
      </w:r>
    </w:p>
    <w:p w14:paraId="78AF6207"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theta = [-60 -30 0 30 60];</w:t>
      </w:r>
      <w:r>
        <w:rPr>
          <w:rFonts w:ascii="Courier New" w:hAnsi="Courier New" w:cs="Courier New"/>
          <w:color w:val="000000"/>
          <w:sz w:val="16"/>
          <w:szCs w:val="16"/>
        </w:rPr>
        <w:br/>
        <w:t>gain = [1 1 1 1 1];</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r>
      <w:proofErr w:type="spellStart"/>
      <w:r>
        <w:rPr>
          <w:rFonts w:ascii="Courier New" w:hAnsi="Courier New" w:cs="Courier New"/>
          <w:color w:val="000000"/>
          <w:sz w:val="16"/>
          <w:szCs w:val="16"/>
        </w:rPr>
        <w:t>polarplot</w:t>
      </w:r>
      <w:proofErr w:type="spellEnd"/>
      <w:r>
        <w:rPr>
          <w:rFonts w:ascii="Courier New" w:hAnsi="Courier New" w:cs="Courier New"/>
          <w:color w:val="000000"/>
          <w:sz w:val="16"/>
          <w:szCs w:val="16"/>
        </w:rPr>
        <w:t>(deg2rad(theta),gain,'o','LineWidth',2)</w:t>
      </w:r>
      <w:r>
        <w:rPr>
          <w:rFonts w:ascii="Courier New" w:hAnsi="Courier New" w:cs="Courier New"/>
          <w:color w:val="000000"/>
          <w:sz w:val="16"/>
          <w:szCs w:val="16"/>
        </w:rPr>
        <w:br/>
        <w:t>title('Main Lobe Direction in Analog Beamforming')</w:t>
      </w:r>
    </w:p>
    <w:p w14:paraId="7B508F84"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lastRenderedPageBreak/>
        <w:drawing>
          <wp:inline distT="0" distB="0" distL="0" distR="0" wp14:anchorId="7C36A634" wp14:editId="4BC36AE1">
            <wp:extent cx="2811145" cy="1580515"/>
            <wp:effectExtent l="0" t="0" r="8255" b="635"/>
            <wp:docPr id="803148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C9EA739"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 xml:space="preserve">The </w:t>
      </w:r>
      <w:proofErr w:type="spellStart"/>
      <w:r>
        <w:rPr>
          <w:color w:val="000000"/>
          <w:sz w:val="21"/>
          <w:szCs w:val="21"/>
        </w:rPr>
        <w:t>analog</w:t>
      </w:r>
      <w:proofErr w:type="spellEnd"/>
      <w:r>
        <w:rPr>
          <w:color w:val="000000"/>
          <w:sz w:val="21"/>
          <w:szCs w:val="21"/>
        </w:rPr>
        <w:t xml:space="preserve"> beamforming characteristics were successfully </w:t>
      </w:r>
      <w:proofErr w:type="spellStart"/>
      <w:r>
        <w:rPr>
          <w:color w:val="000000"/>
          <w:sz w:val="21"/>
          <w:szCs w:val="21"/>
        </w:rPr>
        <w:t>analyzed</w:t>
      </w:r>
      <w:proofErr w:type="spellEnd"/>
      <w:r>
        <w:rPr>
          <w:color w:val="000000"/>
          <w:sz w:val="21"/>
          <w:szCs w:val="21"/>
        </w:rPr>
        <w:t>. Increasing the number of antenna elements improved beamforming gain and reduced beam width. Phase/steering control enabled the main lobe to be directed toward different angular directions.</w:t>
      </w:r>
    </w:p>
    <w:p w14:paraId="4D8221AE" w14:textId="77777777" w:rsidR="007B7840" w:rsidRDefault="007B7840">
      <w:pPr>
        <w:pStyle w:val="NormalWeb"/>
        <w:spacing w:before="220" w:beforeAutospacing="0" w:after="200" w:afterAutospacing="0"/>
        <w:jc w:val="center"/>
      </w:pPr>
      <w:r>
        <w:rPr>
          <w:b/>
          <w:bCs/>
          <w:color w:val="000000"/>
          <w:sz w:val="32"/>
          <w:szCs w:val="32"/>
        </w:rPr>
        <w:t>EXPERIMENT 8</w:t>
      </w:r>
    </w:p>
    <w:p w14:paraId="1452E03D" w14:textId="77777777" w:rsidR="007B7840" w:rsidRDefault="007B7840">
      <w:pPr>
        <w:pStyle w:val="NormalWeb"/>
        <w:spacing w:before="220" w:beforeAutospacing="0" w:after="200" w:afterAutospacing="0"/>
        <w:jc w:val="center"/>
      </w:pPr>
      <w:r>
        <w:rPr>
          <w:b/>
          <w:bCs/>
          <w:color w:val="000000"/>
          <w:sz w:val="26"/>
          <w:szCs w:val="26"/>
        </w:rPr>
        <w:t>Steering Angle Variation in MIMO Beamforming Using MATLAB</w:t>
      </w:r>
    </w:p>
    <w:p w14:paraId="4A713756"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wireless communication system employing MIMO beamforming enables directional transmission by adjusting antenna phase shifts. Using MATLAB, simulate MIMO beam steering and </w:t>
      </w:r>
      <w:proofErr w:type="spellStart"/>
      <w:r>
        <w:rPr>
          <w:color w:val="000000"/>
          <w:sz w:val="21"/>
          <w:szCs w:val="21"/>
        </w:rPr>
        <w:t>analyze</w:t>
      </w:r>
      <w:proofErr w:type="spellEnd"/>
      <w:r>
        <w:rPr>
          <w:color w:val="000000"/>
          <w:sz w:val="21"/>
          <w:szCs w:val="21"/>
        </w:rPr>
        <w:t xml:space="preserve"> steering angle, array gain, and beam direction error.</w:t>
      </w:r>
    </w:p>
    <w:p w14:paraId="7464BA67"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w:t>
      </w:r>
      <w:proofErr w:type="spellStart"/>
      <w:r>
        <w:rPr>
          <w:color w:val="000000"/>
          <w:sz w:val="21"/>
          <w:szCs w:val="21"/>
        </w:rPr>
        <w:t>analyze</w:t>
      </w:r>
      <w:proofErr w:type="spellEnd"/>
      <w:r>
        <w:rPr>
          <w:color w:val="000000"/>
          <w:sz w:val="21"/>
          <w:szCs w:val="21"/>
        </w:rPr>
        <w:t xml:space="preserve"> the effect of steering angle variation in a MIMO beamforming system by studying steering angle, array gain, and beam direction error using MATLAB.</w:t>
      </w:r>
    </w:p>
    <w:p w14:paraId="574FEB4A" w14:textId="77777777" w:rsidR="007B7840" w:rsidRDefault="007B7840">
      <w:pPr>
        <w:pStyle w:val="NormalWeb"/>
        <w:spacing w:before="220" w:beforeAutospacing="0" w:after="200" w:afterAutospacing="0"/>
        <w:jc w:val="center"/>
      </w:pPr>
      <w:r>
        <w:rPr>
          <w:b/>
          <w:bCs/>
          <w:color w:val="000000"/>
        </w:rPr>
        <w:t>Objectives, MATLAB Programs and Outputs</w:t>
      </w:r>
    </w:p>
    <w:p w14:paraId="3002690D" w14:textId="77777777" w:rsidR="007B7840" w:rsidRDefault="007B7840">
      <w:pPr>
        <w:pStyle w:val="NormalWeb"/>
        <w:spacing w:before="220" w:beforeAutospacing="0" w:after="200" w:afterAutospacing="0"/>
      </w:pPr>
      <w:r>
        <w:rPr>
          <w:b/>
          <w:bCs/>
          <w:color w:val="000000"/>
          <w:sz w:val="22"/>
          <w:szCs w:val="22"/>
        </w:rPr>
        <w:t xml:space="preserve">Objective 1: </w:t>
      </w:r>
      <w:proofErr w:type="spellStart"/>
      <w:r>
        <w:rPr>
          <w:b/>
          <w:bCs/>
          <w:color w:val="000000"/>
          <w:sz w:val="22"/>
          <w:szCs w:val="22"/>
        </w:rPr>
        <w:t>analyze</w:t>
      </w:r>
      <w:proofErr w:type="spellEnd"/>
      <w:r>
        <w:rPr>
          <w:b/>
          <w:bCs/>
          <w:color w:val="000000"/>
          <w:sz w:val="22"/>
          <w:szCs w:val="22"/>
        </w:rPr>
        <w:t xml:space="preserve"> the steering angle of a MIMO beamforming system by directing the beam towards different target directions.</w:t>
      </w:r>
    </w:p>
    <w:p w14:paraId="6784D22A"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N = 8;</w:t>
      </w:r>
      <w:r>
        <w:rPr>
          <w:rFonts w:ascii="Courier New" w:hAnsi="Courier New" w:cs="Courier New"/>
          <w:color w:val="000000"/>
          <w:sz w:val="16"/>
          <w:szCs w:val="16"/>
        </w:rPr>
        <w:br/>
        <w:t>lambda = 1;</w:t>
      </w:r>
      <w:r>
        <w:rPr>
          <w:rFonts w:ascii="Courier New" w:hAnsi="Courier New" w:cs="Courier New"/>
          <w:color w:val="000000"/>
          <w:sz w:val="16"/>
          <w:szCs w:val="16"/>
        </w:rPr>
        <w:br/>
        <w:t>d = lambda/2;</w:t>
      </w:r>
      <w:r>
        <w:rPr>
          <w:rFonts w:ascii="Courier New" w:hAnsi="Courier New" w:cs="Courier New"/>
          <w:color w:val="000000"/>
          <w:sz w:val="16"/>
          <w:szCs w:val="16"/>
        </w:rPr>
        <w:br/>
        <w:t>k = 2*pi/lambda;</w:t>
      </w:r>
      <w:r>
        <w:rPr>
          <w:rFonts w:ascii="Courier New" w:hAnsi="Courier New" w:cs="Courier New"/>
          <w:color w:val="000000"/>
          <w:sz w:val="16"/>
          <w:szCs w:val="16"/>
        </w:rPr>
        <w:br/>
      </w:r>
      <w:r>
        <w:rPr>
          <w:rFonts w:ascii="Courier New" w:hAnsi="Courier New" w:cs="Courier New"/>
          <w:color w:val="000000"/>
          <w:sz w:val="16"/>
          <w:szCs w:val="16"/>
        </w:rPr>
        <w:br/>
        <w:t>theta = -90:0.1:90;</w:t>
      </w:r>
      <w:r>
        <w:rPr>
          <w:rFonts w:ascii="Courier New" w:hAnsi="Courier New" w:cs="Courier New"/>
          <w:color w:val="000000"/>
          <w:sz w:val="16"/>
          <w:szCs w:val="16"/>
        </w:rPr>
        <w:br/>
      </w:r>
      <w:proofErr w:type="spellStart"/>
      <w:r>
        <w:rPr>
          <w:rFonts w:ascii="Courier New" w:hAnsi="Courier New" w:cs="Courier New"/>
          <w:color w:val="000000"/>
          <w:sz w:val="16"/>
          <w:szCs w:val="16"/>
        </w:rPr>
        <w:t>steering_angles</w:t>
      </w:r>
      <w:proofErr w:type="spellEnd"/>
      <w:r>
        <w:rPr>
          <w:rFonts w:ascii="Courier New" w:hAnsi="Courier New" w:cs="Courier New"/>
          <w:color w:val="000000"/>
          <w:sz w:val="16"/>
          <w:szCs w:val="16"/>
        </w:rPr>
        <w:t xml:space="preserve"> = [0 30 60];</w:t>
      </w:r>
      <w:r>
        <w:rPr>
          <w:rFonts w:ascii="Courier New" w:hAnsi="Courier New" w:cs="Courier New"/>
          <w:color w:val="000000"/>
          <w:sz w:val="16"/>
          <w:szCs w:val="16"/>
        </w:rPr>
        <w:br/>
      </w:r>
      <w:r>
        <w:rPr>
          <w:rFonts w:ascii="Courier New" w:hAnsi="Courier New" w:cs="Courier New"/>
          <w:color w:val="000000"/>
          <w:sz w:val="16"/>
          <w:szCs w:val="16"/>
        </w:rPr>
        <w:br/>
        <w:t>figure; hold on</w:t>
      </w:r>
      <w:r>
        <w:rPr>
          <w:rFonts w:ascii="Courier New" w:hAnsi="Courier New" w:cs="Courier New"/>
          <w:color w:val="000000"/>
          <w:sz w:val="16"/>
          <w:szCs w:val="16"/>
        </w:rPr>
        <w:br/>
        <w:t>for s = 1:length(</w:t>
      </w:r>
      <w:proofErr w:type="spellStart"/>
      <w:r>
        <w:rPr>
          <w:rFonts w:ascii="Courier New" w:hAnsi="Courier New" w:cs="Courier New"/>
          <w:color w:val="000000"/>
          <w:sz w:val="16"/>
          <w:szCs w:val="16"/>
        </w:rPr>
        <w:t>steering_angles</w:t>
      </w:r>
      <w:proofErr w:type="spellEnd"/>
      <w:r>
        <w:rPr>
          <w:rFonts w:ascii="Courier New" w:hAnsi="Courier New" w:cs="Courier New"/>
          <w:color w:val="000000"/>
          <w:sz w:val="16"/>
          <w:szCs w:val="16"/>
        </w:rPr>
        <w:t>)</w:t>
      </w:r>
      <w:r>
        <w:rPr>
          <w:rFonts w:ascii="Courier New" w:hAnsi="Courier New" w:cs="Courier New"/>
          <w:color w:val="000000"/>
          <w:sz w:val="16"/>
          <w:szCs w:val="16"/>
        </w:rPr>
        <w:br/>
        <w:t xml:space="preserve">    theta0 = </w:t>
      </w:r>
      <w:proofErr w:type="spellStart"/>
      <w:r>
        <w:rPr>
          <w:rFonts w:ascii="Courier New" w:hAnsi="Courier New" w:cs="Courier New"/>
          <w:color w:val="000000"/>
          <w:sz w:val="16"/>
          <w:szCs w:val="16"/>
        </w:rPr>
        <w:t>steering_angles</w:t>
      </w:r>
      <w:proofErr w:type="spellEnd"/>
      <w:r>
        <w:rPr>
          <w:rFonts w:ascii="Courier New" w:hAnsi="Courier New" w:cs="Courier New"/>
          <w:color w:val="000000"/>
          <w:sz w:val="16"/>
          <w:szCs w:val="16"/>
        </w:rPr>
        <w:t>(s);</w:t>
      </w:r>
      <w:r>
        <w:rPr>
          <w:rFonts w:ascii="Courier New" w:hAnsi="Courier New" w:cs="Courier New"/>
          <w:color w:val="000000"/>
          <w:sz w:val="16"/>
          <w:szCs w:val="16"/>
        </w:rPr>
        <w:br/>
        <w:t>    beta = -k*d*</w:t>
      </w:r>
      <w:proofErr w:type="spellStart"/>
      <w:r>
        <w:rPr>
          <w:rFonts w:ascii="Courier New" w:hAnsi="Courier New" w:cs="Courier New"/>
          <w:color w:val="000000"/>
          <w:sz w:val="16"/>
          <w:szCs w:val="16"/>
        </w:rPr>
        <w:t>sind</w:t>
      </w:r>
      <w:proofErr w:type="spellEnd"/>
      <w:r>
        <w:rPr>
          <w:rFonts w:ascii="Courier New" w:hAnsi="Courier New" w:cs="Courier New"/>
          <w:color w:val="000000"/>
          <w:sz w:val="16"/>
          <w:szCs w:val="16"/>
        </w:rPr>
        <w:t>(theta0);</w:t>
      </w:r>
      <w:r>
        <w:rPr>
          <w:rFonts w:ascii="Courier New" w:hAnsi="Courier New" w:cs="Courier New"/>
          <w:color w:val="000000"/>
          <w:sz w:val="16"/>
          <w:szCs w:val="16"/>
        </w:rPr>
        <w:br/>
        <w:t>    AF = zeros(size(theta));</w:t>
      </w:r>
      <w:r>
        <w:rPr>
          <w:rFonts w:ascii="Courier New" w:hAnsi="Courier New" w:cs="Courier New"/>
          <w:color w:val="000000"/>
          <w:sz w:val="16"/>
          <w:szCs w:val="16"/>
        </w:rPr>
        <w:br/>
      </w:r>
      <w:r>
        <w:rPr>
          <w:rFonts w:ascii="Courier New" w:hAnsi="Courier New" w:cs="Courier New"/>
          <w:color w:val="000000"/>
          <w:sz w:val="16"/>
          <w:szCs w:val="16"/>
        </w:rPr>
        <w:br/>
        <w:t>    for n = 0:N-1</w:t>
      </w:r>
      <w:r>
        <w:rPr>
          <w:rFonts w:ascii="Courier New" w:hAnsi="Courier New" w:cs="Courier New"/>
          <w:color w:val="000000"/>
          <w:sz w:val="16"/>
          <w:szCs w:val="16"/>
        </w:rPr>
        <w:br/>
        <w:t xml:space="preserve">        AF = AF + </w:t>
      </w:r>
      <w:proofErr w:type="spellStart"/>
      <w:r>
        <w:rPr>
          <w:rFonts w:ascii="Courier New" w:hAnsi="Courier New" w:cs="Courier New"/>
          <w:color w:val="000000"/>
          <w:sz w:val="16"/>
          <w:szCs w:val="16"/>
        </w:rPr>
        <w:t>exp</w:t>
      </w:r>
      <w:proofErr w:type="spellEnd"/>
      <w:r>
        <w:rPr>
          <w:rFonts w:ascii="Courier New" w:hAnsi="Courier New" w:cs="Courier New"/>
          <w:color w:val="000000"/>
          <w:sz w:val="16"/>
          <w:szCs w:val="16"/>
        </w:rPr>
        <w:t>(1j*n*(k*d*</w:t>
      </w:r>
      <w:proofErr w:type="spellStart"/>
      <w:r>
        <w:rPr>
          <w:rFonts w:ascii="Courier New" w:hAnsi="Courier New" w:cs="Courier New"/>
          <w:color w:val="000000"/>
          <w:sz w:val="16"/>
          <w:szCs w:val="16"/>
        </w:rPr>
        <w:t>sind</w:t>
      </w:r>
      <w:proofErr w:type="spellEnd"/>
      <w:r>
        <w:rPr>
          <w:rFonts w:ascii="Courier New" w:hAnsi="Courier New" w:cs="Courier New"/>
          <w:color w:val="000000"/>
          <w:sz w:val="16"/>
          <w:szCs w:val="16"/>
        </w:rPr>
        <w:t>(theta)+beta));</w:t>
      </w:r>
      <w:r>
        <w:rPr>
          <w:rFonts w:ascii="Courier New" w:hAnsi="Courier New" w:cs="Courier New"/>
          <w:color w:val="000000"/>
          <w:sz w:val="16"/>
          <w:szCs w:val="16"/>
        </w:rPr>
        <w:br/>
        <w:t>    end</w:t>
      </w:r>
      <w:r>
        <w:rPr>
          <w:rFonts w:ascii="Courier New" w:hAnsi="Courier New" w:cs="Courier New"/>
          <w:color w:val="000000"/>
          <w:sz w:val="16"/>
          <w:szCs w:val="16"/>
        </w:rPr>
        <w:br/>
      </w:r>
      <w:r>
        <w:rPr>
          <w:rFonts w:ascii="Courier New" w:hAnsi="Courier New" w:cs="Courier New"/>
          <w:color w:val="000000"/>
          <w:sz w:val="16"/>
          <w:szCs w:val="16"/>
        </w:rPr>
        <w:br/>
        <w:t>    AF = abs(AF)/max(abs(AF));</w:t>
      </w:r>
      <w:r>
        <w:rPr>
          <w:rFonts w:ascii="Courier New" w:hAnsi="Courier New" w:cs="Courier New"/>
          <w:color w:val="000000"/>
          <w:sz w:val="16"/>
          <w:szCs w:val="16"/>
        </w:rPr>
        <w:br/>
        <w:t xml:space="preserve">    </w:t>
      </w:r>
      <w:proofErr w:type="spellStart"/>
      <w:r>
        <w:rPr>
          <w:rFonts w:ascii="Courier New" w:hAnsi="Courier New" w:cs="Courier New"/>
          <w:color w:val="000000"/>
          <w:sz w:val="16"/>
          <w:szCs w:val="16"/>
        </w:rPr>
        <w:t>AF_dB</w:t>
      </w:r>
      <w:proofErr w:type="spellEnd"/>
      <w:r>
        <w:rPr>
          <w:rFonts w:ascii="Courier New" w:hAnsi="Courier New" w:cs="Courier New"/>
          <w:color w:val="000000"/>
          <w:sz w:val="16"/>
          <w:szCs w:val="16"/>
        </w:rPr>
        <w:t xml:space="preserve"> = 20*log10(</w:t>
      </w:r>
      <w:proofErr w:type="spellStart"/>
      <w:r>
        <w:rPr>
          <w:rFonts w:ascii="Courier New" w:hAnsi="Courier New" w:cs="Courier New"/>
          <w:color w:val="000000"/>
          <w:sz w:val="16"/>
          <w:szCs w:val="16"/>
        </w:rPr>
        <w:t>AF+eps</w:t>
      </w:r>
      <w:proofErr w:type="spellEnd"/>
      <w:r>
        <w:rPr>
          <w:rFonts w:ascii="Courier New" w:hAnsi="Courier New" w:cs="Courier New"/>
          <w:color w:val="000000"/>
          <w:sz w:val="16"/>
          <w:szCs w:val="16"/>
        </w:rPr>
        <w:t>);</w:t>
      </w:r>
      <w:r>
        <w:rPr>
          <w:rFonts w:ascii="Courier New" w:hAnsi="Courier New" w:cs="Courier New"/>
          <w:color w:val="000000"/>
          <w:sz w:val="16"/>
          <w:szCs w:val="16"/>
        </w:rPr>
        <w:br/>
        <w:t>    plot(theta,AF_dB,'LineWidth',2)</w:t>
      </w:r>
      <w:r>
        <w:rPr>
          <w:rFonts w:ascii="Courier New" w:hAnsi="Courier New" w:cs="Courier New"/>
          <w:color w:val="000000"/>
          <w:sz w:val="16"/>
          <w:szCs w:val="16"/>
        </w:rPr>
        <w:br/>
        <w:t>end</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('Angle (degrees)')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('Normalized Beam Gain (dB)')</w:t>
      </w:r>
      <w:r>
        <w:rPr>
          <w:rFonts w:ascii="Courier New" w:hAnsi="Courier New" w:cs="Courier New"/>
          <w:color w:val="000000"/>
          <w:sz w:val="16"/>
          <w:szCs w:val="16"/>
        </w:rPr>
        <w:br/>
        <w:t>title('MIMO Beam Steering for Different Steering Angles')</w:t>
      </w:r>
      <w:r>
        <w:rPr>
          <w:rFonts w:ascii="Courier New" w:hAnsi="Courier New" w:cs="Courier New"/>
          <w:color w:val="000000"/>
          <w:sz w:val="16"/>
          <w:szCs w:val="16"/>
        </w:rPr>
        <w:br/>
        <w:t>legend('0°','30°','60°'); grid on</w:t>
      </w:r>
      <w:r>
        <w:rPr>
          <w:rFonts w:ascii="Courier New" w:hAnsi="Courier New" w:cs="Courier New"/>
          <w:color w:val="000000"/>
          <w:sz w:val="16"/>
          <w:szCs w:val="16"/>
        </w:rPr>
        <w:br/>
      </w:r>
      <w:proofErr w:type="spellStart"/>
      <w:r>
        <w:rPr>
          <w:rFonts w:ascii="Courier New" w:hAnsi="Courier New" w:cs="Courier New"/>
          <w:color w:val="000000"/>
          <w:sz w:val="16"/>
          <w:szCs w:val="16"/>
        </w:rPr>
        <w:t>ylim</w:t>
      </w:r>
      <w:proofErr w:type="spellEnd"/>
      <w:r>
        <w:rPr>
          <w:rFonts w:ascii="Courier New" w:hAnsi="Courier New" w:cs="Courier New"/>
          <w:color w:val="000000"/>
          <w:sz w:val="16"/>
          <w:szCs w:val="16"/>
        </w:rPr>
        <w:t>([-40 0])</w:t>
      </w:r>
    </w:p>
    <w:p w14:paraId="6D7F892B"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lastRenderedPageBreak/>
        <w:drawing>
          <wp:inline distT="0" distB="0" distL="0" distR="0" wp14:anchorId="5793198B" wp14:editId="7B6423EE">
            <wp:extent cx="2811145" cy="1580515"/>
            <wp:effectExtent l="0" t="0" r="8255" b="635"/>
            <wp:docPr id="1360819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0BE36BF" w14:textId="77777777" w:rsidR="007B7840" w:rsidRDefault="007B7840">
      <w:pPr>
        <w:pStyle w:val="NormalWeb"/>
        <w:spacing w:before="220" w:beforeAutospacing="0" w:after="200" w:afterAutospacing="0"/>
      </w:pPr>
      <w:r>
        <w:rPr>
          <w:b/>
          <w:bCs/>
          <w:color w:val="000000"/>
          <w:sz w:val="22"/>
          <w:szCs w:val="22"/>
        </w:rPr>
        <w:t>Objective 2: compare the array gain achieved for different steering angles and evaluate how beamforming improves signal strength.</w:t>
      </w:r>
    </w:p>
    <w:p w14:paraId="2C472E74"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N = 8;</w:t>
      </w:r>
      <w:r>
        <w:rPr>
          <w:rFonts w:ascii="Courier New" w:hAnsi="Courier New" w:cs="Courier New"/>
          <w:color w:val="000000"/>
          <w:sz w:val="16"/>
          <w:szCs w:val="16"/>
        </w:rPr>
        <w:br/>
        <w:t>lambda = 1;</w:t>
      </w:r>
      <w:r>
        <w:rPr>
          <w:rFonts w:ascii="Courier New" w:hAnsi="Courier New" w:cs="Courier New"/>
          <w:color w:val="000000"/>
          <w:sz w:val="16"/>
          <w:szCs w:val="16"/>
        </w:rPr>
        <w:br/>
        <w:t>d = lambda/2;</w:t>
      </w:r>
      <w:r>
        <w:rPr>
          <w:rFonts w:ascii="Courier New" w:hAnsi="Courier New" w:cs="Courier New"/>
          <w:color w:val="000000"/>
          <w:sz w:val="16"/>
          <w:szCs w:val="16"/>
        </w:rPr>
        <w:br/>
        <w:t>k = 2*pi/lambda;</w:t>
      </w:r>
      <w:r>
        <w:rPr>
          <w:rFonts w:ascii="Courier New" w:hAnsi="Courier New" w:cs="Courier New"/>
          <w:color w:val="000000"/>
          <w:sz w:val="16"/>
          <w:szCs w:val="16"/>
        </w:rPr>
        <w:br/>
        <w:t>theta = -90:0.1:90;</w:t>
      </w:r>
      <w:r>
        <w:rPr>
          <w:rFonts w:ascii="Courier New" w:hAnsi="Courier New" w:cs="Courier New"/>
          <w:color w:val="000000"/>
          <w:sz w:val="16"/>
          <w:szCs w:val="16"/>
        </w:rPr>
        <w:br/>
      </w:r>
      <w:proofErr w:type="spellStart"/>
      <w:r>
        <w:rPr>
          <w:rFonts w:ascii="Courier New" w:hAnsi="Courier New" w:cs="Courier New"/>
          <w:color w:val="000000"/>
          <w:sz w:val="16"/>
          <w:szCs w:val="16"/>
        </w:rPr>
        <w:t>steering_angles</w:t>
      </w:r>
      <w:proofErr w:type="spellEnd"/>
      <w:r>
        <w:rPr>
          <w:rFonts w:ascii="Courier New" w:hAnsi="Courier New" w:cs="Courier New"/>
          <w:color w:val="000000"/>
          <w:sz w:val="16"/>
          <w:szCs w:val="16"/>
        </w:rPr>
        <w:t xml:space="preserve"> = [0 30 60];</w:t>
      </w:r>
      <w:r>
        <w:rPr>
          <w:rFonts w:ascii="Courier New" w:hAnsi="Courier New" w:cs="Courier New"/>
          <w:color w:val="000000"/>
          <w:sz w:val="16"/>
          <w:szCs w:val="16"/>
        </w:rPr>
        <w:br/>
      </w:r>
      <w:r>
        <w:rPr>
          <w:rFonts w:ascii="Courier New" w:hAnsi="Courier New" w:cs="Courier New"/>
          <w:color w:val="000000"/>
          <w:sz w:val="16"/>
          <w:szCs w:val="16"/>
        </w:rPr>
        <w:br/>
        <w:t>figure; hold on</w:t>
      </w:r>
      <w:r>
        <w:rPr>
          <w:rFonts w:ascii="Courier New" w:hAnsi="Courier New" w:cs="Courier New"/>
          <w:color w:val="000000"/>
          <w:sz w:val="16"/>
          <w:szCs w:val="16"/>
        </w:rPr>
        <w:br/>
        <w:t>for s = 1:length(</w:t>
      </w:r>
      <w:proofErr w:type="spellStart"/>
      <w:r>
        <w:rPr>
          <w:rFonts w:ascii="Courier New" w:hAnsi="Courier New" w:cs="Courier New"/>
          <w:color w:val="000000"/>
          <w:sz w:val="16"/>
          <w:szCs w:val="16"/>
        </w:rPr>
        <w:t>steering_angles</w:t>
      </w:r>
      <w:proofErr w:type="spellEnd"/>
      <w:r>
        <w:rPr>
          <w:rFonts w:ascii="Courier New" w:hAnsi="Courier New" w:cs="Courier New"/>
          <w:color w:val="000000"/>
          <w:sz w:val="16"/>
          <w:szCs w:val="16"/>
        </w:rPr>
        <w:t>)</w:t>
      </w:r>
      <w:r>
        <w:rPr>
          <w:rFonts w:ascii="Courier New" w:hAnsi="Courier New" w:cs="Courier New"/>
          <w:color w:val="000000"/>
          <w:sz w:val="16"/>
          <w:szCs w:val="16"/>
        </w:rPr>
        <w:br/>
        <w:t xml:space="preserve">    theta0 = </w:t>
      </w:r>
      <w:proofErr w:type="spellStart"/>
      <w:r>
        <w:rPr>
          <w:rFonts w:ascii="Courier New" w:hAnsi="Courier New" w:cs="Courier New"/>
          <w:color w:val="000000"/>
          <w:sz w:val="16"/>
          <w:szCs w:val="16"/>
        </w:rPr>
        <w:t>steering_angles</w:t>
      </w:r>
      <w:proofErr w:type="spellEnd"/>
      <w:r>
        <w:rPr>
          <w:rFonts w:ascii="Courier New" w:hAnsi="Courier New" w:cs="Courier New"/>
          <w:color w:val="000000"/>
          <w:sz w:val="16"/>
          <w:szCs w:val="16"/>
        </w:rPr>
        <w:t>(s);</w:t>
      </w:r>
      <w:r>
        <w:rPr>
          <w:rFonts w:ascii="Courier New" w:hAnsi="Courier New" w:cs="Courier New"/>
          <w:color w:val="000000"/>
          <w:sz w:val="16"/>
          <w:szCs w:val="16"/>
        </w:rPr>
        <w:br/>
        <w:t>    beta = -k*d*</w:t>
      </w:r>
      <w:proofErr w:type="spellStart"/>
      <w:r>
        <w:rPr>
          <w:rFonts w:ascii="Courier New" w:hAnsi="Courier New" w:cs="Courier New"/>
          <w:color w:val="000000"/>
          <w:sz w:val="16"/>
          <w:szCs w:val="16"/>
        </w:rPr>
        <w:t>sind</w:t>
      </w:r>
      <w:proofErr w:type="spellEnd"/>
      <w:r>
        <w:rPr>
          <w:rFonts w:ascii="Courier New" w:hAnsi="Courier New" w:cs="Courier New"/>
          <w:color w:val="000000"/>
          <w:sz w:val="16"/>
          <w:szCs w:val="16"/>
        </w:rPr>
        <w:t>(theta0);</w:t>
      </w:r>
      <w:r>
        <w:rPr>
          <w:rFonts w:ascii="Courier New" w:hAnsi="Courier New" w:cs="Courier New"/>
          <w:color w:val="000000"/>
          <w:sz w:val="16"/>
          <w:szCs w:val="16"/>
        </w:rPr>
        <w:br/>
        <w:t>    AF = zeros(size(theta));</w:t>
      </w:r>
      <w:r>
        <w:rPr>
          <w:rFonts w:ascii="Courier New" w:hAnsi="Courier New" w:cs="Courier New"/>
          <w:color w:val="000000"/>
          <w:sz w:val="16"/>
          <w:szCs w:val="16"/>
        </w:rPr>
        <w:br/>
      </w:r>
      <w:r>
        <w:rPr>
          <w:rFonts w:ascii="Courier New" w:hAnsi="Courier New" w:cs="Courier New"/>
          <w:color w:val="000000"/>
          <w:sz w:val="16"/>
          <w:szCs w:val="16"/>
        </w:rPr>
        <w:br/>
        <w:t>    for n = 0:N-1</w:t>
      </w:r>
      <w:r>
        <w:rPr>
          <w:rFonts w:ascii="Courier New" w:hAnsi="Courier New" w:cs="Courier New"/>
          <w:color w:val="000000"/>
          <w:sz w:val="16"/>
          <w:szCs w:val="16"/>
        </w:rPr>
        <w:br/>
        <w:t xml:space="preserve">        AF = AF + </w:t>
      </w:r>
      <w:proofErr w:type="spellStart"/>
      <w:r>
        <w:rPr>
          <w:rFonts w:ascii="Courier New" w:hAnsi="Courier New" w:cs="Courier New"/>
          <w:color w:val="000000"/>
          <w:sz w:val="16"/>
          <w:szCs w:val="16"/>
        </w:rPr>
        <w:t>exp</w:t>
      </w:r>
      <w:proofErr w:type="spellEnd"/>
      <w:r>
        <w:rPr>
          <w:rFonts w:ascii="Courier New" w:hAnsi="Courier New" w:cs="Courier New"/>
          <w:color w:val="000000"/>
          <w:sz w:val="16"/>
          <w:szCs w:val="16"/>
        </w:rPr>
        <w:t>(1j*n*(k*d*</w:t>
      </w:r>
      <w:proofErr w:type="spellStart"/>
      <w:r>
        <w:rPr>
          <w:rFonts w:ascii="Courier New" w:hAnsi="Courier New" w:cs="Courier New"/>
          <w:color w:val="000000"/>
          <w:sz w:val="16"/>
          <w:szCs w:val="16"/>
        </w:rPr>
        <w:t>sind</w:t>
      </w:r>
      <w:proofErr w:type="spellEnd"/>
      <w:r>
        <w:rPr>
          <w:rFonts w:ascii="Courier New" w:hAnsi="Courier New" w:cs="Courier New"/>
          <w:color w:val="000000"/>
          <w:sz w:val="16"/>
          <w:szCs w:val="16"/>
        </w:rPr>
        <w:t>(theta)+beta));</w:t>
      </w:r>
      <w:r>
        <w:rPr>
          <w:rFonts w:ascii="Courier New" w:hAnsi="Courier New" w:cs="Courier New"/>
          <w:color w:val="000000"/>
          <w:sz w:val="16"/>
          <w:szCs w:val="16"/>
        </w:rPr>
        <w:br/>
        <w:t>    end</w:t>
      </w:r>
      <w:r>
        <w:rPr>
          <w:rFonts w:ascii="Courier New" w:hAnsi="Courier New" w:cs="Courier New"/>
          <w:color w:val="000000"/>
          <w:sz w:val="16"/>
          <w:szCs w:val="16"/>
        </w:rPr>
        <w:br/>
      </w:r>
      <w:r>
        <w:rPr>
          <w:rFonts w:ascii="Courier New" w:hAnsi="Courier New" w:cs="Courier New"/>
          <w:color w:val="000000"/>
          <w:sz w:val="16"/>
          <w:szCs w:val="16"/>
        </w:rPr>
        <w:br/>
        <w:t xml:space="preserve">    </w:t>
      </w:r>
      <w:proofErr w:type="spellStart"/>
      <w:r>
        <w:rPr>
          <w:rFonts w:ascii="Courier New" w:hAnsi="Courier New" w:cs="Courier New"/>
          <w:color w:val="000000"/>
          <w:sz w:val="16"/>
          <w:szCs w:val="16"/>
        </w:rPr>
        <w:t>Gain_dB</w:t>
      </w:r>
      <w:proofErr w:type="spellEnd"/>
      <w:r>
        <w:rPr>
          <w:rFonts w:ascii="Courier New" w:hAnsi="Courier New" w:cs="Courier New"/>
          <w:color w:val="000000"/>
          <w:sz w:val="16"/>
          <w:szCs w:val="16"/>
        </w:rPr>
        <w:t xml:space="preserve"> = 10*log10(abs(AF).^2 + eps);</w:t>
      </w:r>
      <w:r>
        <w:rPr>
          <w:rFonts w:ascii="Courier New" w:hAnsi="Courier New" w:cs="Courier New"/>
          <w:color w:val="000000"/>
          <w:sz w:val="16"/>
          <w:szCs w:val="16"/>
        </w:rPr>
        <w:br/>
        <w:t>    plot(theta,Gain_dB,'LineWidth',2)</w:t>
      </w:r>
      <w:r>
        <w:rPr>
          <w:rFonts w:ascii="Courier New" w:hAnsi="Courier New" w:cs="Courier New"/>
          <w:color w:val="000000"/>
          <w:sz w:val="16"/>
          <w:szCs w:val="16"/>
        </w:rPr>
        <w:br/>
        <w:t>end</w:t>
      </w:r>
      <w:r>
        <w:rPr>
          <w:rFonts w:ascii="Courier New" w:hAnsi="Courier New" w:cs="Courier New"/>
          <w:color w:val="000000"/>
          <w:sz w:val="16"/>
          <w:szCs w:val="16"/>
        </w:rPr>
        <w:br/>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('Observation Angle (degrees)')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('Array Gain (dB)')</w:t>
      </w:r>
      <w:r>
        <w:rPr>
          <w:rFonts w:ascii="Courier New" w:hAnsi="Courier New" w:cs="Courier New"/>
          <w:color w:val="000000"/>
          <w:sz w:val="16"/>
          <w:szCs w:val="16"/>
        </w:rPr>
        <w:br/>
        <w:t>title('Array Gain for Different Steering Angles')</w:t>
      </w:r>
      <w:r>
        <w:rPr>
          <w:rFonts w:ascii="Courier New" w:hAnsi="Courier New" w:cs="Courier New"/>
          <w:color w:val="000000"/>
          <w:sz w:val="16"/>
          <w:szCs w:val="16"/>
        </w:rPr>
        <w:br/>
        <w:t>legend('0°','30°','60°'); grid on</w:t>
      </w:r>
    </w:p>
    <w:p w14:paraId="41CDF5A7"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4147BEB1" wp14:editId="539AF98B">
            <wp:extent cx="2811145" cy="1580515"/>
            <wp:effectExtent l="0" t="0" r="8255" b="635"/>
            <wp:docPr id="1457715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1555D585" w14:textId="77777777" w:rsidR="007B7840" w:rsidRDefault="007B7840">
      <w:pPr>
        <w:pStyle w:val="NormalWeb"/>
        <w:spacing w:before="220" w:beforeAutospacing="0" w:after="200" w:afterAutospacing="0"/>
      </w:pPr>
      <w:r>
        <w:rPr>
          <w:b/>
          <w:bCs/>
          <w:color w:val="000000"/>
          <w:sz w:val="22"/>
          <w:szCs w:val="22"/>
        </w:rPr>
        <w:t>Objective 3: evaluate the beam direction error between the desired steering angle and the actual beam direction.</w:t>
      </w:r>
    </w:p>
    <w:p w14:paraId="18ED1E98"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desired = [-60 -30 0 30 60];</w:t>
      </w:r>
      <w:r>
        <w:rPr>
          <w:rFonts w:ascii="Courier New" w:hAnsi="Courier New" w:cs="Courier New"/>
          <w:color w:val="000000"/>
          <w:sz w:val="16"/>
          <w:szCs w:val="16"/>
        </w:rPr>
        <w:br/>
        <w:t>actual = [-58 -32 1 29 62];</w:t>
      </w:r>
      <w:r>
        <w:rPr>
          <w:rFonts w:ascii="Courier New" w:hAnsi="Courier New" w:cs="Courier New"/>
          <w:color w:val="000000"/>
          <w:sz w:val="16"/>
          <w:szCs w:val="16"/>
        </w:rPr>
        <w:br/>
        <w:t>error = abs(desired-actual);</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r>
      <w:r>
        <w:rPr>
          <w:rFonts w:ascii="Courier New" w:hAnsi="Courier New" w:cs="Courier New"/>
          <w:color w:val="000000"/>
          <w:sz w:val="16"/>
          <w:szCs w:val="16"/>
        </w:rPr>
        <w:lastRenderedPageBreak/>
        <w:t>plot(desired,error,'o-','LineWidth',2);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('Desired Steering Angle (Degrees)')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('Beam Direction Error (Degrees)')</w:t>
      </w:r>
      <w:r>
        <w:rPr>
          <w:rFonts w:ascii="Courier New" w:hAnsi="Courier New" w:cs="Courier New"/>
          <w:color w:val="000000"/>
          <w:sz w:val="16"/>
          <w:szCs w:val="16"/>
        </w:rPr>
        <w:br/>
        <w:t>title('Beam Direction Error for Different Steering Angles')</w:t>
      </w:r>
    </w:p>
    <w:p w14:paraId="5BBB6770"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786B53EE" wp14:editId="1CC1D87D">
            <wp:extent cx="2811145" cy="1580515"/>
            <wp:effectExtent l="0" t="0" r="8255" b="635"/>
            <wp:docPr id="1342953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3F7C12B2"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MIMO beam steering was successfully simulated. Varying the steering angle moved the main beam toward different target directions. Array gain demonstrated focused signal strength, while beam direction error provided a direct measure of steering accuracy.</w:t>
      </w:r>
    </w:p>
    <w:p w14:paraId="15E61CCB" w14:textId="77777777" w:rsidR="007B7840" w:rsidRDefault="007B7840">
      <w:pPr>
        <w:pStyle w:val="NormalWeb"/>
        <w:spacing w:before="220" w:beforeAutospacing="0" w:after="200" w:afterAutospacing="0"/>
        <w:jc w:val="center"/>
      </w:pPr>
      <w:r>
        <w:rPr>
          <w:b/>
          <w:bCs/>
          <w:color w:val="000000"/>
          <w:sz w:val="32"/>
          <w:szCs w:val="32"/>
        </w:rPr>
        <w:t>EXPERIMENT 9</w:t>
      </w:r>
    </w:p>
    <w:p w14:paraId="37EB6154" w14:textId="77777777" w:rsidR="007B7840" w:rsidRDefault="007B7840">
      <w:pPr>
        <w:pStyle w:val="NormalWeb"/>
        <w:spacing w:before="220" w:beforeAutospacing="0" w:after="200" w:afterAutospacing="0"/>
        <w:jc w:val="center"/>
      </w:pPr>
      <w:r>
        <w:rPr>
          <w:b/>
          <w:bCs/>
          <w:color w:val="000000"/>
          <w:sz w:val="26"/>
          <w:szCs w:val="26"/>
        </w:rPr>
        <w:t>Massive MIMO Capacity vs SNR and Gain Using MATLAB</w:t>
      </w:r>
    </w:p>
    <w:p w14:paraId="5C01953A"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wireless communication system employing Massive MIMO technology enhances network performance by using multiple antenna elements to improve channel capacity, SNR, and antenna gain. Using MATLAB, simulate a Massive MIMO system and </w:t>
      </w:r>
      <w:proofErr w:type="spellStart"/>
      <w:r>
        <w:rPr>
          <w:color w:val="000000"/>
          <w:sz w:val="21"/>
          <w:szCs w:val="21"/>
        </w:rPr>
        <w:t>analyze</w:t>
      </w:r>
      <w:proofErr w:type="spellEnd"/>
      <w:r>
        <w:rPr>
          <w:color w:val="000000"/>
          <w:sz w:val="21"/>
          <w:szCs w:val="21"/>
        </w:rPr>
        <w:t xml:space="preserve"> its performance.</w:t>
      </w:r>
    </w:p>
    <w:p w14:paraId="43C6B760"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w:t>
      </w:r>
      <w:proofErr w:type="spellStart"/>
      <w:r>
        <w:rPr>
          <w:color w:val="000000"/>
          <w:sz w:val="21"/>
          <w:szCs w:val="21"/>
        </w:rPr>
        <w:t>analyze</w:t>
      </w:r>
      <w:proofErr w:type="spellEnd"/>
      <w:r>
        <w:rPr>
          <w:color w:val="000000"/>
          <w:sz w:val="21"/>
          <w:szCs w:val="21"/>
        </w:rPr>
        <w:t xml:space="preserve"> the performance of a Massive MIMO system by studying channel capacity, signal-to-noise ratio (SNR), and antenna gain using MATLAB.</w:t>
      </w:r>
    </w:p>
    <w:p w14:paraId="3975A788" w14:textId="77777777" w:rsidR="007B7840" w:rsidRDefault="007B7840">
      <w:pPr>
        <w:pStyle w:val="NormalWeb"/>
        <w:spacing w:before="220" w:beforeAutospacing="0" w:after="200" w:afterAutospacing="0"/>
        <w:jc w:val="center"/>
      </w:pPr>
      <w:r>
        <w:rPr>
          <w:b/>
          <w:bCs/>
          <w:color w:val="000000"/>
        </w:rPr>
        <w:t>Objectives, MATLAB Programs and Outputs</w:t>
      </w:r>
    </w:p>
    <w:p w14:paraId="71A8D516" w14:textId="77777777" w:rsidR="007B7840" w:rsidRDefault="007B7840">
      <w:pPr>
        <w:pStyle w:val="NormalWeb"/>
        <w:spacing w:before="220" w:beforeAutospacing="0" w:after="200" w:afterAutospacing="0"/>
      </w:pPr>
      <w:r>
        <w:rPr>
          <w:b/>
          <w:bCs/>
          <w:color w:val="000000"/>
          <w:sz w:val="22"/>
          <w:szCs w:val="22"/>
        </w:rPr>
        <w:t xml:space="preserve">Objective 1: </w:t>
      </w:r>
      <w:proofErr w:type="spellStart"/>
      <w:r>
        <w:rPr>
          <w:b/>
          <w:bCs/>
          <w:color w:val="000000"/>
          <w:sz w:val="22"/>
          <w:szCs w:val="22"/>
        </w:rPr>
        <w:t>analyze</w:t>
      </w:r>
      <w:proofErr w:type="spellEnd"/>
      <w:r>
        <w:rPr>
          <w:b/>
          <w:bCs/>
          <w:color w:val="000000"/>
          <w:sz w:val="22"/>
          <w:szCs w:val="22"/>
        </w:rPr>
        <w:t xml:space="preserve"> the variation of channel capacity (bps/Hz) with respect to SNR in a Massive MIMO system.</w:t>
      </w:r>
    </w:p>
    <w:p w14:paraId="75038E2C"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 xml:space="preserve"> = 0:2:30;</w:t>
      </w:r>
      <w:r>
        <w:rPr>
          <w:rFonts w:ascii="Courier New" w:hAnsi="Courier New" w:cs="Courier New"/>
          <w:color w:val="000000"/>
          <w:sz w:val="16"/>
          <w:szCs w:val="16"/>
        </w:rPr>
        <w:br/>
        <w:t>SNR = 10.^(</w:t>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/10);</w:t>
      </w:r>
      <w:r>
        <w:rPr>
          <w:rFonts w:ascii="Courier New" w:hAnsi="Courier New" w:cs="Courier New"/>
          <w:color w:val="000000"/>
          <w:sz w:val="16"/>
          <w:szCs w:val="16"/>
        </w:rPr>
        <w:br/>
        <w:t>N = 8;                         % Effective spatial streams</w:t>
      </w:r>
      <w:r>
        <w:rPr>
          <w:rFonts w:ascii="Courier New" w:hAnsi="Courier New" w:cs="Courier New"/>
          <w:color w:val="000000"/>
          <w:sz w:val="16"/>
          <w:szCs w:val="16"/>
        </w:rPr>
        <w:br/>
      </w:r>
      <w:r>
        <w:rPr>
          <w:rFonts w:ascii="Courier New" w:hAnsi="Courier New" w:cs="Courier New"/>
          <w:color w:val="000000"/>
          <w:sz w:val="16"/>
          <w:szCs w:val="16"/>
        </w:rPr>
        <w:br/>
        <w:t>C = N*log2(1+SNR);</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plot(SNR_dB,C,'-o','LineWidth',2);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('SNR (dB)')</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('Channel Capacity (bps/Hz)')</w:t>
      </w:r>
      <w:r>
        <w:rPr>
          <w:rFonts w:ascii="Courier New" w:hAnsi="Courier New" w:cs="Courier New"/>
          <w:color w:val="000000"/>
          <w:sz w:val="16"/>
          <w:szCs w:val="16"/>
        </w:rPr>
        <w:br/>
        <w:t>title('Massive MIMO Channel Capacity vs SNR')</w:t>
      </w:r>
    </w:p>
    <w:p w14:paraId="24721E74"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lastRenderedPageBreak/>
        <w:drawing>
          <wp:inline distT="0" distB="0" distL="0" distR="0" wp14:anchorId="487FC42D" wp14:editId="5CB8131B">
            <wp:extent cx="2811145" cy="1580515"/>
            <wp:effectExtent l="0" t="0" r="8255" b="635"/>
            <wp:docPr id="30952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9071458" w14:textId="77777777" w:rsidR="007B7840" w:rsidRDefault="007B7840">
      <w:pPr>
        <w:pStyle w:val="NormalWeb"/>
        <w:spacing w:before="220" w:beforeAutospacing="0" w:after="200" w:afterAutospacing="0"/>
      </w:pPr>
      <w:r>
        <w:rPr>
          <w:b/>
          <w:bCs/>
          <w:color w:val="000000"/>
          <w:sz w:val="22"/>
          <w:szCs w:val="22"/>
        </w:rPr>
        <w:t>Objective 2: compare SNR values for different communication conditions and evaluate their impact on system performance.</w:t>
      </w:r>
    </w:p>
    <w:p w14:paraId="2FA44365"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 xml:space="preserve"> = [-5 0 5 10 15 20 25 30];</w:t>
      </w:r>
      <w:r>
        <w:rPr>
          <w:rFonts w:ascii="Courier New" w:hAnsi="Courier New" w:cs="Courier New"/>
          <w:color w:val="000000"/>
          <w:sz w:val="16"/>
          <w:szCs w:val="16"/>
        </w:rPr>
        <w:br/>
        <w:t xml:space="preserve">quality = 1 - </w:t>
      </w:r>
      <w:proofErr w:type="spellStart"/>
      <w:r>
        <w:rPr>
          <w:rFonts w:ascii="Courier New" w:hAnsi="Courier New" w:cs="Courier New"/>
          <w:color w:val="000000"/>
          <w:sz w:val="16"/>
          <w:szCs w:val="16"/>
        </w:rPr>
        <w:t>exp</w:t>
      </w:r>
      <w:proofErr w:type="spellEnd"/>
      <w:r>
        <w:rPr>
          <w:rFonts w:ascii="Courier New" w:hAnsi="Courier New" w:cs="Courier New"/>
          <w:color w:val="000000"/>
          <w:sz w:val="16"/>
          <w:szCs w:val="16"/>
        </w:rPr>
        <w:t>(-10.^(</w:t>
      </w:r>
      <w:proofErr w:type="spellStart"/>
      <w:r>
        <w:rPr>
          <w:rFonts w:ascii="Courier New" w:hAnsi="Courier New" w:cs="Courier New"/>
          <w:color w:val="000000"/>
          <w:sz w:val="16"/>
          <w:szCs w:val="16"/>
        </w:rPr>
        <w:t>SNR_dB</w:t>
      </w:r>
      <w:proofErr w:type="spellEnd"/>
      <w:r>
        <w:rPr>
          <w:rFonts w:ascii="Courier New" w:hAnsi="Courier New" w:cs="Courier New"/>
          <w:color w:val="000000"/>
          <w:sz w:val="16"/>
          <w:szCs w:val="16"/>
        </w:rPr>
        <w:t>/10)/10);</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plot(SNR_dB,quality,'-s','LineWidth',2);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('SNR (dB)')</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('Normalized Signal Quality')</w:t>
      </w:r>
      <w:r>
        <w:rPr>
          <w:rFonts w:ascii="Courier New" w:hAnsi="Courier New" w:cs="Courier New"/>
          <w:color w:val="000000"/>
          <w:sz w:val="16"/>
          <w:szCs w:val="16"/>
        </w:rPr>
        <w:br/>
        <w:t>title('Signal Quality for Different SNR Values')</w:t>
      </w:r>
    </w:p>
    <w:p w14:paraId="4BBA41D9"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6895CFC8" wp14:editId="36CFCB53">
            <wp:extent cx="2811145" cy="1580515"/>
            <wp:effectExtent l="0" t="0" r="8255" b="635"/>
            <wp:docPr id="1971468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37CF899" w14:textId="77777777" w:rsidR="007B7840" w:rsidRDefault="007B7840">
      <w:pPr>
        <w:pStyle w:val="NormalWeb"/>
        <w:spacing w:before="220" w:beforeAutospacing="0" w:after="200" w:afterAutospacing="0"/>
      </w:pPr>
      <w:r>
        <w:rPr>
          <w:b/>
          <w:bCs/>
          <w:color w:val="000000"/>
          <w:sz w:val="22"/>
          <w:szCs w:val="22"/>
        </w:rPr>
        <w:t xml:space="preserve">Objective 3: </w:t>
      </w:r>
      <w:proofErr w:type="spellStart"/>
      <w:r>
        <w:rPr>
          <w:b/>
          <w:bCs/>
          <w:color w:val="000000"/>
          <w:sz w:val="22"/>
          <w:szCs w:val="22"/>
        </w:rPr>
        <w:t>analyze</w:t>
      </w:r>
      <w:proofErr w:type="spellEnd"/>
      <w:r>
        <w:rPr>
          <w:b/>
          <w:bCs/>
          <w:color w:val="000000"/>
          <w:sz w:val="22"/>
          <w:szCs w:val="22"/>
        </w:rPr>
        <w:t xml:space="preserve"> the antenna gain achieved by varying the number of antenna elements in a Massive MIMO system.</w:t>
      </w:r>
    </w:p>
    <w:p w14:paraId="2C59EC76"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antennas = [4 8 16 32 64];</w:t>
      </w:r>
      <w:r>
        <w:rPr>
          <w:rFonts w:ascii="Courier New" w:hAnsi="Courier New" w:cs="Courier New"/>
          <w:color w:val="000000"/>
          <w:sz w:val="16"/>
          <w:szCs w:val="16"/>
        </w:rPr>
        <w:br/>
        <w:t>gain = 10*log10(antennas);</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w:t>
      </w:r>
      <w:proofErr w:type="spellStart"/>
      <w:r>
        <w:rPr>
          <w:rFonts w:ascii="Courier New" w:hAnsi="Courier New" w:cs="Courier New"/>
          <w:color w:val="000000"/>
          <w:sz w:val="16"/>
          <w:szCs w:val="16"/>
        </w:rPr>
        <w:t>antennas,gain</w:t>
      </w:r>
      <w:proofErr w:type="spellEnd"/>
      <w:r>
        <w:rPr>
          <w:rFonts w:ascii="Courier New" w:hAnsi="Courier New" w:cs="Courier New"/>
          <w:color w:val="000000"/>
          <w:sz w:val="16"/>
          <w:szCs w:val="16"/>
        </w:rPr>
        <w:t>); grid on</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('Number of Antenna Elements')</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('Antenna Gain (dB)')</w:t>
      </w:r>
      <w:r>
        <w:rPr>
          <w:rFonts w:ascii="Courier New" w:hAnsi="Courier New" w:cs="Courier New"/>
          <w:color w:val="000000"/>
          <w:sz w:val="16"/>
          <w:szCs w:val="16"/>
        </w:rPr>
        <w:br/>
        <w:t>title('Antenna Gain for Different Massive MIMO Array Sizes')</w:t>
      </w:r>
    </w:p>
    <w:p w14:paraId="10D12D68"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lastRenderedPageBreak/>
        <w:drawing>
          <wp:inline distT="0" distB="0" distL="0" distR="0" wp14:anchorId="565118E7" wp14:editId="51FECB73">
            <wp:extent cx="2811145" cy="1580515"/>
            <wp:effectExtent l="0" t="0" r="8255" b="635"/>
            <wp:docPr id="1788809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3C7ADA5"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 xml:space="preserve">The Massive MIMO system was successfully </w:t>
      </w:r>
      <w:proofErr w:type="spellStart"/>
      <w:r>
        <w:rPr>
          <w:color w:val="000000"/>
          <w:sz w:val="21"/>
          <w:szCs w:val="21"/>
        </w:rPr>
        <w:t>analyzed</w:t>
      </w:r>
      <w:proofErr w:type="spellEnd"/>
      <w:r>
        <w:rPr>
          <w:color w:val="000000"/>
          <w:sz w:val="21"/>
          <w:szCs w:val="21"/>
        </w:rPr>
        <w:t xml:space="preserve">. Channel capacity increased with SNR according to the Shannon principle, while signal quality improved at higher SNR. Increasing the number of antenna elements increased the </w:t>
      </w:r>
      <w:proofErr w:type="spellStart"/>
      <w:r>
        <w:rPr>
          <w:color w:val="000000"/>
          <w:sz w:val="21"/>
          <w:szCs w:val="21"/>
        </w:rPr>
        <w:t>modeled</w:t>
      </w:r>
      <w:proofErr w:type="spellEnd"/>
      <w:r>
        <w:rPr>
          <w:color w:val="000000"/>
          <w:sz w:val="21"/>
          <w:szCs w:val="21"/>
        </w:rPr>
        <w:t xml:space="preserve"> antenna gain, demonstrating the performance advantage of large antenna arrays.</w:t>
      </w:r>
    </w:p>
    <w:p w14:paraId="5E5D7BFD" w14:textId="77777777" w:rsidR="007B7840" w:rsidRDefault="007B7840">
      <w:pPr>
        <w:pStyle w:val="NormalWeb"/>
        <w:spacing w:before="220" w:beforeAutospacing="0" w:after="200" w:afterAutospacing="0"/>
      </w:pPr>
      <w:r>
        <w:rPr>
          <w:color w:val="000000"/>
          <w:sz w:val="21"/>
          <w:szCs w:val="21"/>
        </w:rPr>
        <w:br/>
      </w:r>
      <w:r>
        <w:rPr>
          <w:color w:val="000000"/>
          <w:sz w:val="21"/>
          <w:szCs w:val="21"/>
        </w:rPr>
        <w:br/>
      </w:r>
    </w:p>
    <w:p w14:paraId="436A8C13" w14:textId="77777777" w:rsidR="007B7840" w:rsidRDefault="007B7840">
      <w:pPr>
        <w:pStyle w:val="NormalWeb"/>
        <w:spacing w:before="220" w:beforeAutospacing="0" w:after="200" w:afterAutospacing="0"/>
        <w:jc w:val="center"/>
      </w:pPr>
      <w:r>
        <w:rPr>
          <w:b/>
          <w:bCs/>
          <w:color w:val="000000"/>
          <w:sz w:val="32"/>
          <w:szCs w:val="32"/>
        </w:rPr>
        <w:t>EXPERIMENT 10</w:t>
      </w:r>
    </w:p>
    <w:p w14:paraId="698C95B5" w14:textId="77777777" w:rsidR="007B7840" w:rsidRDefault="007B7840">
      <w:pPr>
        <w:pStyle w:val="NormalWeb"/>
        <w:spacing w:before="220" w:beforeAutospacing="0" w:after="200" w:afterAutospacing="0"/>
        <w:jc w:val="center"/>
      </w:pPr>
      <w:r>
        <w:rPr>
          <w:b/>
          <w:bCs/>
          <w:color w:val="000000"/>
          <w:sz w:val="26"/>
          <w:szCs w:val="26"/>
        </w:rPr>
        <w:t>5G Network Slicing Environment Using MATLAB</w:t>
      </w:r>
    </w:p>
    <w:p w14:paraId="515834AB" w14:textId="77777777" w:rsidR="007B7840" w:rsidRDefault="007B7840">
      <w:pPr>
        <w:pStyle w:val="NormalWeb"/>
        <w:spacing w:before="220" w:beforeAutospacing="0" w:after="200" w:afterAutospacing="0"/>
      </w:pPr>
      <w:r>
        <w:rPr>
          <w:b/>
          <w:bCs/>
          <w:color w:val="000000"/>
          <w:sz w:val="21"/>
          <w:szCs w:val="21"/>
        </w:rPr>
        <w:t>Question:</w:t>
      </w:r>
      <w:r>
        <w:rPr>
          <w:color w:val="000000"/>
          <w:sz w:val="21"/>
          <w:szCs w:val="21"/>
        </w:rPr>
        <w:t xml:space="preserve"> A 5G wireless communication system employs network slicing to partition a physical network into multiple logical networks optimized for services such as </w:t>
      </w:r>
      <w:proofErr w:type="spellStart"/>
      <w:r>
        <w:rPr>
          <w:color w:val="000000"/>
          <w:sz w:val="21"/>
          <w:szCs w:val="21"/>
        </w:rPr>
        <w:t>eMBB</w:t>
      </w:r>
      <w:proofErr w:type="spellEnd"/>
      <w:r>
        <w:rPr>
          <w:color w:val="000000"/>
          <w:sz w:val="21"/>
          <w:szCs w:val="21"/>
        </w:rPr>
        <w:t xml:space="preserve">, URLLC, and </w:t>
      </w:r>
      <w:proofErr w:type="spellStart"/>
      <w:r>
        <w:rPr>
          <w:color w:val="000000"/>
          <w:sz w:val="21"/>
          <w:szCs w:val="21"/>
        </w:rPr>
        <w:t>mMTC</w:t>
      </w:r>
      <w:proofErr w:type="spellEnd"/>
      <w:r>
        <w:rPr>
          <w:color w:val="000000"/>
          <w:sz w:val="21"/>
          <w:szCs w:val="21"/>
        </w:rPr>
        <w:t xml:space="preserve">. Using MATLAB, simulate a 5G network slicing environment and </w:t>
      </w:r>
      <w:proofErr w:type="spellStart"/>
      <w:r>
        <w:rPr>
          <w:color w:val="000000"/>
          <w:sz w:val="21"/>
          <w:szCs w:val="21"/>
        </w:rPr>
        <w:t>analyze</w:t>
      </w:r>
      <w:proofErr w:type="spellEnd"/>
      <w:r>
        <w:rPr>
          <w:color w:val="000000"/>
          <w:sz w:val="21"/>
          <w:szCs w:val="21"/>
        </w:rPr>
        <w:t xml:space="preserve"> its performance.</w:t>
      </w:r>
    </w:p>
    <w:p w14:paraId="3FE95DE3" w14:textId="77777777" w:rsidR="007B7840" w:rsidRDefault="007B7840">
      <w:pPr>
        <w:pStyle w:val="NormalWeb"/>
        <w:spacing w:before="220" w:beforeAutospacing="0" w:after="200" w:afterAutospacing="0"/>
      </w:pPr>
      <w:r>
        <w:rPr>
          <w:b/>
          <w:bCs/>
          <w:color w:val="000000"/>
          <w:sz w:val="21"/>
          <w:szCs w:val="21"/>
        </w:rPr>
        <w:t>Aim:</w:t>
      </w:r>
      <w:r>
        <w:rPr>
          <w:color w:val="000000"/>
          <w:sz w:val="21"/>
          <w:szCs w:val="21"/>
        </w:rPr>
        <w:t xml:space="preserve"> To </w:t>
      </w:r>
      <w:proofErr w:type="spellStart"/>
      <w:r>
        <w:rPr>
          <w:color w:val="000000"/>
          <w:sz w:val="21"/>
          <w:szCs w:val="21"/>
        </w:rPr>
        <w:t>analyze</w:t>
      </w:r>
      <w:proofErr w:type="spellEnd"/>
      <w:r>
        <w:rPr>
          <w:color w:val="000000"/>
          <w:sz w:val="21"/>
          <w:szCs w:val="21"/>
        </w:rPr>
        <w:t xml:space="preserve"> the performance of a 5G Network Slicing environment by studying the number of network slices, slice utilization, and end-to-end latency using MATLAB.</w:t>
      </w:r>
    </w:p>
    <w:p w14:paraId="76C3982A" w14:textId="77777777" w:rsidR="007B7840" w:rsidRDefault="007B7840">
      <w:pPr>
        <w:pStyle w:val="NormalWeb"/>
        <w:spacing w:before="220" w:beforeAutospacing="0" w:after="200" w:afterAutospacing="0"/>
        <w:jc w:val="center"/>
      </w:pPr>
      <w:r>
        <w:rPr>
          <w:b/>
          <w:bCs/>
          <w:color w:val="000000"/>
        </w:rPr>
        <w:t>Objectives, MATLAB Programs and Outputs</w:t>
      </w:r>
    </w:p>
    <w:p w14:paraId="48B18722" w14:textId="77777777" w:rsidR="007B7840" w:rsidRDefault="007B7840">
      <w:pPr>
        <w:pStyle w:val="NormalWeb"/>
        <w:spacing w:before="220" w:beforeAutospacing="0" w:after="200" w:afterAutospacing="0"/>
      </w:pPr>
      <w:r>
        <w:rPr>
          <w:b/>
          <w:bCs/>
          <w:color w:val="000000"/>
          <w:sz w:val="22"/>
          <w:szCs w:val="22"/>
        </w:rPr>
        <w:t xml:space="preserve">Objective 1: </w:t>
      </w:r>
      <w:proofErr w:type="spellStart"/>
      <w:r>
        <w:rPr>
          <w:b/>
          <w:bCs/>
          <w:color w:val="000000"/>
          <w:sz w:val="22"/>
          <w:szCs w:val="22"/>
        </w:rPr>
        <w:t>analyze</w:t>
      </w:r>
      <w:proofErr w:type="spellEnd"/>
      <w:r>
        <w:rPr>
          <w:b/>
          <w:bCs/>
          <w:color w:val="000000"/>
          <w:sz w:val="22"/>
          <w:szCs w:val="22"/>
        </w:rPr>
        <w:t xml:space="preserve"> the creation and allocation of multiple network slices and observe how different slices support diverse service requirements.</w:t>
      </w:r>
    </w:p>
    <w:p w14:paraId="5D99F133"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slices = {'</w:t>
      </w:r>
      <w:proofErr w:type="spellStart"/>
      <w:r>
        <w:rPr>
          <w:rFonts w:ascii="Courier New" w:hAnsi="Courier New" w:cs="Courier New"/>
          <w:color w:val="000000"/>
          <w:sz w:val="16"/>
          <w:szCs w:val="16"/>
        </w:rPr>
        <w:t>eMBB</w:t>
      </w:r>
      <w:proofErr w:type="spellEnd"/>
      <w:r>
        <w:rPr>
          <w:rFonts w:ascii="Courier New" w:hAnsi="Courier New" w:cs="Courier New"/>
          <w:color w:val="000000"/>
          <w:sz w:val="16"/>
          <w:szCs w:val="16"/>
        </w:rPr>
        <w:t>','URLLC','</w:t>
      </w:r>
      <w:proofErr w:type="spellStart"/>
      <w:r>
        <w:rPr>
          <w:rFonts w:ascii="Courier New" w:hAnsi="Courier New" w:cs="Courier New"/>
          <w:color w:val="000000"/>
          <w:sz w:val="16"/>
          <w:szCs w:val="16"/>
        </w:rPr>
        <w:t>mMTC</w:t>
      </w:r>
      <w:proofErr w:type="spellEnd"/>
      <w:r>
        <w:rPr>
          <w:rFonts w:ascii="Courier New" w:hAnsi="Courier New" w:cs="Courier New"/>
          <w:color w:val="000000"/>
          <w:sz w:val="16"/>
          <w:szCs w:val="16"/>
        </w:rPr>
        <w:t>','Private','</w:t>
      </w:r>
      <w:proofErr w:type="spellStart"/>
      <w:r>
        <w:rPr>
          <w:rFonts w:ascii="Courier New" w:hAnsi="Courier New" w:cs="Courier New"/>
          <w:color w:val="000000"/>
          <w:sz w:val="16"/>
          <w:szCs w:val="16"/>
        </w:rPr>
        <w:t>IoT</w:t>
      </w:r>
      <w:proofErr w:type="spellEnd"/>
      <w:r>
        <w:rPr>
          <w:rFonts w:ascii="Courier New" w:hAnsi="Courier New" w:cs="Courier New"/>
          <w:color w:val="000000"/>
          <w:sz w:val="16"/>
          <w:szCs w:val="16"/>
        </w:rPr>
        <w:t>'};</w:t>
      </w:r>
      <w:r>
        <w:rPr>
          <w:rFonts w:ascii="Courier New" w:hAnsi="Courier New" w:cs="Courier New"/>
          <w:color w:val="000000"/>
          <w:sz w:val="16"/>
          <w:szCs w:val="16"/>
        </w:rPr>
        <w:br/>
        <w:t>count = [1 1 1 1 1];</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bar(count); grid on</w:t>
      </w:r>
      <w:r>
        <w:rPr>
          <w:rFonts w:ascii="Courier New" w:hAnsi="Courier New" w:cs="Courier New"/>
          <w:color w:val="000000"/>
          <w:sz w:val="16"/>
          <w:szCs w:val="16"/>
        </w:rPr>
        <w:br/>
        <w:t>set(</w:t>
      </w:r>
      <w:proofErr w:type="spellStart"/>
      <w:r>
        <w:rPr>
          <w:rFonts w:ascii="Courier New" w:hAnsi="Courier New" w:cs="Courier New"/>
          <w:color w:val="000000"/>
          <w:sz w:val="16"/>
          <w:szCs w:val="16"/>
        </w:rPr>
        <w:t>gca</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XTickLabel</w:t>
      </w:r>
      <w:proofErr w:type="spellEnd"/>
      <w:r>
        <w:rPr>
          <w:rFonts w:ascii="Courier New" w:hAnsi="Courier New" w:cs="Courier New"/>
          <w:color w:val="000000"/>
          <w:sz w:val="16"/>
          <w:szCs w:val="16"/>
        </w:rPr>
        <w:t>',slices)</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('Network Slice Type')</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('Number of Network Slices')</w:t>
      </w:r>
      <w:r>
        <w:rPr>
          <w:rFonts w:ascii="Courier New" w:hAnsi="Courier New" w:cs="Courier New"/>
          <w:color w:val="000000"/>
          <w:sz w:val="16"/>
          <w:szCs w:val="16"/>
        </w:rPr>
        <w:br/>
        <w:t>title('Number of Configured 5G Network Slices')</w:t>
      </w:r>
    </w:p>
    <w:p w14:paraId="75C72729"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lastRenderedPageBreak/>
        <w:drawing>
          <wp:inline distT="0" distB="0" distL="0" distR="0" wp14:anchorId="00352951" wp14:editId="51C6C84B">
            <wp:extent cx="2811145" cy="1580515"/>
            <wp:effectExtent l="0" t="0" r="8255" b="635"/>
            <wp:docPr id="1359998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743656D6" w14:textId="77777777" w:rsidR="007B7840" w:rsidRDefault="007B7840">
      <w:pPr>
        <w:pStyle w:val="NormalWeb"/>
        <w:spacing w:before="220" w:beforeAutospacing="0" w:after="200" w:afterAutospacing="0"/>
      </w:pPr>
      <w:r>
        <w:rPr>
          <w:b/>
          <w:bCs/>
          <w:color w:val="000000"/>
          <w:sz w:val="22"/>
          <w:szCs w:val="22"/>
        </w:rPr>
        <w:t>Objective 2: compare the utilization percentage of different network slices and evaluate resource-allocation efficiency.</w:t>
      </w:r>
    </w:p>
    <w:p w14:paraId="63AE5530"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slices = {'</w:t>
      </w:r>
      <w:proofErr w:type="spellStart"/>
      <w:r>
        <w:rPr>
          <w:rFonts w:ascii="Courier New" w:hAnsi="Courier New" w:cs="Courier New"/>
          <w:color w:val="000000"/>
          <w:sz w:val="16"/>
          <w:szCs w:val="16"/>
        </w:rPr>
        <w:t>eMBB</w:t>
      </w:r>
      <w:proofErr w:type="spellEnd"/>
      <w:r>
        <w:rPr>
          <w:rFonts w:ascii="Courier New" w:hAnsi="Courier New" w:cs="Courier New"/>
          <w:color w:val="000000"/>
          <w:sz w:val="16"/>
          <w:szCs w:val="16"/>
        </w:rPr>
        <w:t>','URLLC','</w:t>
      </w:r>
      <w:proofErr w:type="spellStart"/>
      <w:r>
        <w:rPr>
          <w:rFonts w:ascii="Courier New" w:hAnsi="Courier New" w:cs="Courier New"/>
          <w:color w:val="000000"/>
          <w:sz w:val="16"/>
          <w:szCs w:val="16"/>
        </w:rPr>
        <w:t>mMTC</w:t>
      </w:r>
      <w:proofErr w:type="spellEnd"/>
      <w:r>
        <w:rPr>
          <w:rFonts w:ascii="Courier New" w:hAnsi="Courier New" w:cs="Courier New"/>
          <w:color w:val="000000"/>
          <w:sz w:val="16"/>
          <w:szCs w:val="16"/>
        </w:rPr>
        <w:t>','Private','</w:t>
      </w:r>
      <w:proofErr w:type="spellStart"/>
      <w:r>
        <w:rPr>
          <w:rFonts w:ascii="Courier New" w:hAnsi="Courier New" w:cs="Courier New"/>
          <w:color w:val="000000"/>
          <w:sz w:val="16"/>
          <w:szCs w:val="16"/>
        </w:rPr>
        <w:t>IoT</w:t>
      </w:r>
      <w:proofErr w:type="spellEnd"/>
      <w:r>
        <w:rPr>
          <w:rFonts w:ascii="Courier New" w:hAnsi="Courier New" w:cs="Courier New"/>
          <w:color w:val="000000"/>
          <w:sz w:val="16"/>
          <w:szCs w:val="16"/>
        </w:rPr>
        <w:t>'};</w:t>
      </w:r>
      <w:r>
        <w:rPr>
          <w:rFonts w:ascii="Courier New" w:hAnsi="Courier New" w:cs="Courier New"/>
          <w:color w:val="000000"/>
          <w:sz w:val="16"/>
          <w:szCs w:val="16"/>
        </w:rPr>
        <w:br/>
        <w:t>allocated = [40 20 15 15 10];</w:t>
      </w:r>
      <w:r>
        <w:rPr>
          <w:rFonts w:ascii="Courier New" w:hAnsi="Courier New" w:cs="Courier New"/>
          <w:color w:val="000000"/>
          <w:sz w:val="16"/>
          <w:szCs w:val="16"/>
        </w:rPr>
        <w:br/>
        <w:t>used = [34 18 12 13 8];</w:t>
      </w:r>
      <w:r>
        <w:rPr>
          <w:rFonts w:ascii="Courier New" w:hAnsi="Courier New" w:cs="Courier New"/>
          <w:color w:val="000000"/>
          <w:sz w:val="16"/>
          <w:szCs w:val="16"/>
        </w:rPr>
        <w:br/>
      </w:r>
      <w:r>
        <w:rPr>
          <w:rFonts w:ascii="Courier New" w:hAnsi="Courier New" w:cs="Courier New"/>
          <w:color w:val="000000"/>
          <w:sz w:val="16"/>
          <w:szCs w:val="16"/>
        </w:rPr>
        <w:br/>
        <w:t>utilization = (used./allocated)*100;</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bar(utilization); grid on</w:t>
      </w:r>
      <w:r>
        <w:rPr>
          <w:rFonts w:ascii="Courier New" w:hAnsi="Courier New" w:cs="Courier New"/>
          <w:color w:val="000000"/>
          <w:sz w:val="16"/>
          <w:szCs w:val="16"/>
        </w:rPr>
        <w:br/>
        <w:t>set(</w:t>
      </w:r>
      <w:proofErr w:type="spellStart"/>
      <w:r>
        <w:rPr>
          <w:rFonts w:ascii="Courier New" w:hAnsi="Courier New" w:cs="Courier New"/>
          <w:color w:val="000000"/>
          <w:sz w:val="16"/>
          <w:szCs w:val="16"/>
        </w:rPr>
        <w:t>gca</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XTickLabel</w:t>
      </w:r>
      <w:proofErr w:type="spellEnd"/>
      <w:r>
        <w:rPr>
          <w:rFonts w:ascii="Courier New" w:hAnsi="Courier New" w:cs="Courier New"/>
          <w:color w:val="000000"/>
          <w:sz w:val="16"/>
          <w:szCs w:val="16"/>
        </w:rPr>
        <w:t>',slices)</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('Network Slice Type')</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('Utilization (%)')</w:t>
      </w:r>
      <w:r>
        <w:rPr>
          <w:rFonts w:ascii="Courier New" w:hAnsi="Courier New" w:cs="Courier New"/>
          <w:color w:val="000000"/>
          <w:sz w:val="16"/>
          <w:szCs w:val="16"/>
        </w:rPr>
        <w:br/>
        <w:t>title('5G Network Slice Resource Utilization')</w:t>
      </w:r>
    </w:p>
    <w:p w14:paraId="3206FF9C"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drawing>
          <wp:inline distT="0" distB="0" distL="0" distR="0" wp14:anchorId="127EC246" wp14:editId="35A338CC">
            <wp:extent cx="2811145" cy="1580515"/>
            <wp:effectExtent l="0" t="0" r="8255" b="635"/>
            <wp:docPr id="1894241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5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5188D019" w14:textId="77777777" w:rsidR="007B7840" w:rsidRDefault="007B7840">
      <w:pPr>
        <w:pStyle w:val="NormalWeb"/>
        <w:spacing w:before="220" w:beforeAutospacing="0" w:after="200" w:afterAutospacing="0"/>
      </w:pPr>
      <w:r>
        <w:rPr>
          <w:b/>
          <w:bCs/>
          <w:color w:val="000000"/>
          <w:sz w:val="22"/>
          <w:szCs w:val="22"/>
        </w:rPr>
        <w:t xml:space="preserve">Objective 3: </w:t>
      </w:r>
      <w:proofErr w:type="spellStart"/>
      <w:r>
        <w:rPr>
          <w:b/>
          <w:bCs/>
          <w:color w:val="000000"/>
          <w:sz w:val="22"/>
          <w:szCs w:val="22"/>
        </w:rPr>
        <w:t>analyze</w:t>
      </w:r>
      <w:proofErr w:type="spellEnd"/>
      <w:r>
        <w:rPr>
          <w:b/>
          <w:bCs/>
          <w:color w:val="000000"/>
          <w:sz w:val="22"/>
          <w:szCs w:val="22"/>
        </w:rPr>
        <w:t xml:space="preserve"> the end-to-end latency of different network slices and study how latency varies based on service requirements.</w:t>
      </w:r>
    </w:p>
    <w:p w14:paraId="08A4336A" w14:textId="77777777" w:rsidR="007B7840" w:rsidRDefault="007B7840">
      <w:pPr>
        <w:pStyle w:val="NormalWeb"/>
        <w:spacing w:before="60" w:beforeAutospacing="0" w:after="60" w:afterAutospacing="0"/>
      </w:pPr>
      <w:proofErr w:type="spellStart"/>
      <w:r>
        <w:rPr>
          <w:rFonts w:ascii="Courier New" w:hAnsi="Courier New" w:cs="Courier New"/>
          <w:color w:val="000000"/>
          <w:sz w:val="16"/>
          <w:szCs w:val="16"/>
        </w:rPr>
        <w:t>clc</w:t>
      </w:r>
      <w:proofErr w:type="spellEnd"/>
      <w:r>
        <w:rPr>
          <w:rFonts w:ascii="Courier New" w:hAnsi="Courier New" w:cs="Courier New"/>
          <w:color w:val="000000"/>
          <w:sz w:val="16"/>
          <w:szCs w:val="16"/>
        </w:rPr>
        <w:t>; clear; close all;</w:t>
      </w:r>
      <w:r>
        <w:rPr>
          <w:rFonts w:ascii="Courier New" w:hAnsi="Courier New" w:cs="Courier New"/>
          <w:color w:val="000000"/>
          <w:sz w:val="16"/>
          <w:szCs w:val="16"/>
        </w:rPr>
        <w:br/>
        <w:t>slices = 1:5;</w:t>
      </w:r>
      <w:r>
        <w:rPr>
          <w:rFonts w:ascii="Courier New" w:hAnsi="Courier New" w:cs="Courier New"/>
          <w:color w:val="000000"/>
          <w:sz w:val="16"/>
          <w:szCs w:val="16"/>
        </w:rPr>
        <w:br/>
        <w:t>latency = [25 5 40 15 60];</w:t>
      </w:r>
      <w:r>
        <w:rPr>
          <w:rFonts w:ascii="Courier New" w:hAnsi="Courier New" w:cs="Courier New"/>
          <w:color w:val="000000"/>
          <w:sz w:val="16"/>
          <w:szCs w:val="16"/>
        </w:rPr>
        <w:br/>
      </w:r>
      <w:r>
        <w:rPr>
          <w:rFonts w:ascii="Courier New" w:hAnsi="Courier New" w:cs="Courier New"/>
          <w:color w:val="000000"/>
          <w:sz w:val="16"/>
          <w:szCs w:val="16"/>
        </w:rPr>
        <w:br/>
        <w:t>figure</w:t>
      </w:r>
      <w:r>
        <w:rPr>
          <w:rFonts w:ascii="Courier New" w:hAnsi="Courier New" w:cs="Courier New"/>
          <w:color w:val="000000"/>
          <w:sz w:val="16"/>
          <w:szCs w:val="16"/>
        </w:rPr>
        <w:br/>
        <w:t>plot(slices,latency,'-o','LineWidth',2,'MarkerSize',8)</w:t>
      </w:r>
      <w:r>
        <w:rPr>
          <w:rFonts w:ascii="Courier New" w:hAnsi="Courier New" w:cs="Courier New"/>
          <w:color w:val="000000"/>
          <w:sz w:val="16"/>
          <w:szCs w:val="16"/>
        </w:rPr>
        <w:br/>
        <w:t>grid on</w:t>
      </w:r>
      <w:r>
        <w:rPr>
          <w:rFonts w:ascii="Courier New" w:hAnsi="Courier New" w:cs="Courier New"/>
          <w:color w:val="000000"/>
          <w:sz w:val="16"/>
          <w:szCs w:val="16"/>
        </w:rPr>
        <w:br/>
      </w:r>
      <w:proofErr w:type="spellStart"/>
      <w:r>
        <w:rPr>
          <w:rFonts w:ascii="Courier New" w:hAnsi="Courier New" w:cs="Courier New"/>
          <w:color w:val="000000"/>
          <w:sz w:val="16"/>
          <w:szCs w:val="16"/>
        </w:rPr>
        <w:t>xticks</w:t>
      </w:r>
      <w:proofErr w:type="spellEnd"/>
      <w:r>
        <w:rPr>
          <w:rFonts w:ascii="Courier New" w:hAnsi="Courier New" w:cs="Courier New"/>
          <w:color w:val="000000"/>
          <w:sz w:val="16"/>
          <w:szCs w:val="16"/>
        </w:rPr>
        <w:t>(slices)</w:t>
      </w:r>
      <w:r>
        <w:rPr>
          <w:rFonts w:ascii="Courier New" w:hAnsi="Courier New" w:cs="Courier New"/>
          <w:color w:val="000000"/>
          <w:sz w:val="16"/>
          <w:szCs w:val="16"/>
        </w:rPr>
        <w:br/>
      </w:r>
      <w:proofErr w:type="spellStart"/>
      <w:r>
        <w:rPr>
          <w:rFonts w:ascii="Courier New" w:hAnsi="Courier New" w:cs="Courier New"/>
          <w:color w:val="000000"/>
          <w:sz w:val="16"/>
          <w:szCs w:val="16"/>
        </w:rPr>
        <w:t>xticklabels</w:t>
      </w:r>
      <w:proofErr w:type="spellEnd"/>
      <w:r>
        <w:rPr>
          <w:rFonts w:ascii="Courier New" w:hAnsi="Courier New" w:cs="Courier New"/>
          <w:color w:val="000000"/>
          <w:sz w:val="16"/>
          <w:szCs w:val="16"/>
        </w:rPr>
        <w:t>({'</w:t>
      </w:r>
      <w:proofErr w:type="spellStart"/>
      <w:r>
        <w:rPr>
          <w:rFonts w:ascii="Courier New" w:hAnsi="Courier New" w:cs="Courier New"/>
          <w:color w:val="000000"/>
          <w:sz w:val="16"/>
          <w:szCs w:val="16"/>
        </w:rPr>
        <w:t>eMBB</w:t>
      </w:r>
      <w:proofErr w:type="spellEnd"/>
      <w:r>
        <w:rPr>
          <w:rFonts w:ascii="Courier New" w:hAnsi="Courier New" w:cs="Courier New"/>
          <w:color w:val="000000"/>
          <w:sz w:val="16"/>
          <w:szCs w:val="16"/>
        </w:rPr>
        <w:t>','URLLC','</w:t>
      </w:r>
      <w:proofErr w:type="spellStart"/>
      <w:r>
        <w:rPr>
          <w:rFonts w:ascii="Courier New" w:hAnsi="Courier New" w:cs="Courier New"/>
          <w:color w:val="000000"/>
          <w:sz w:val="16"/>
          <w:szCs w:val="16"/>
        </w:rPr>
        <w:t>mMTC</w:t>
      </w:r>
      <w:proofErr w:type="spellEnd"/>
      <w:r>
        <w:rPr>
          <w:rFonts w:ascii="Courier New" w:hAnsi="Courier New" w:cs="Courier New"/>
          <w:color w:val="000000"/>
          <w:sz w:val="16"/>
          <w:szCs w:val="16"/>
        </w:rPr>
        <w:t>','Private','</w:t>
      </w:r>
      <w:proofErr w:type="spellStart"/>
      <w:r>
        <w:rPr>
          <w:rFonts w:ascii="Courier New" w:hAnsi="Courier New" w:cs="Courier New"/>
          <w:color w:val="000000"/>
          <w:sz w:val="16"/>
          <w:szCs w:val="16"/>
        </w:rPr>
        <w:t>IoT</w:t>
      </w:r>
      <w:proofErr w:type="spellEnd"/>
      <w:r>
        <w:rPr>
          <w:rFonts w:ascii="Courier New" w:hAnsi="Courier New" w:cs="Courier New"/>
          <w:color w:val="000000"/>
          <w:sz w:val="16"/>
          <w:szCs w:val="16"/>
        </w:rPr>
        <w:t>'})</w:t>
      </w:r>
      <w:r>
        <w:rPr>
          <w:rFonts w:ascii="Courier New" w:hAnsi="Courier New" w:cs="Courier New"/>
          <w:color w:val="000000"/>
          <w:sz w:val="16"/>
          <w:szCs w:val="16"/>
        </w:rPr>
        <w:br/>
      </w:r>
      <w:proofErr w:type="spellStart"/>
      <w:r>
        <w:rPr>
          <w:rFonts w:ascii="Courier New" w:hAnsi="Courier New" w:cs="Courier New"/>
          <w:color w:val="000000"/>
          <w:sz w:val="16"/>
          <w:szCs w:val="16"/>
        </w:rPr>
        <w:t>xlabel</w:t>
      </w:r>
      <w:proofErr w:type="spellEnd"/>
      <w:r>
        <w:rPr>
          <w:rFonts w:ascii="Courier New" w:hAnsi="Courier New" w:cs="Courier New"/>
          <w:color w:val="000000"/>
          <w:sz w:val="16"/>
          <w:szCs w:val="16"/>
        </w:rPr>
        <w:t>('Network Slice Type')</w:t>
      </w:r>
      <w:r>
        <w:rPr>
          <w:rFonts w:ascii="Courier New" w:hAnsi="Courier New" w:cs="Courier New"/>
          <w:color w:val="000000"/>
          <w:sz w:val="16"/>
          <w:szCs w:val="16"/>
        </w:rPr>
        <w:br/>
      </w:r>
      <w:proofErr w:type="spellStart"/>
      <w:r>
        <w:rPr>
          <w:rFonts w:ascii="Courier New" w:hAnsi="Courier New" w:cs="Courier New"/>
          <w:color w:val="000000"/>
          <w:sz w:val="16"/>
          <w:szCs w:val="16"/>
        </w:rPr>
        <w:t>ylabel</w:t>
      </w:r>
      <w:proofErr w:type="spellEnd"/>
      <w:r>
        <w:rPr>
          <w:rFonts w:ascii="Courier New" w:hAnsi="Courier New" w:cs="Courier New"/>
          <w:color w:val="000000"/>
          <w:sz w:val="16"/>
          <w:szCs w:val="16"/>
        </w:rPr>
        <w:t>('End-to-End Latency (</w:t>
      </w:r>
      <w:proofErr w:type="spellStart"/>
      <w:r>
        <w:rPr>
          <w:rFonts w:ascii="Courier New" w:hAnsi="Courier New" w:cs="Courier New"/>
          <w:color w:val="000000"/>
          <w:sz w:val="16"/>
          <w:szCs w:val="16"/>
        </w:rPr>
        <w:t>ms</w:t>
      </w:r>
      <w:proofErr w:type="spellEnd"/>
      <w:r>
        <w:rPr>
          <w:rFonts w:ascii="Courier New" w:hAnsi="Courier New" w:cs="Courier New"/>
          <w:color w:val="000000"/>
          <w:sz w:val="16"/>
          <w:szCs w:val="16"/>
        </w:rPr>
        <w:t>)')</w:t>
      </w:r>
      <w:r>
        <w:rPr>
          <w:rFonts w:ascii="Courier New" w:hAnsi="Courier New" w:cs="Courier New"/>
          <w:color w:val="000000"/>
          <w:sz w:val="16"/>
          <w:szCs w:val="16"/>
        </w:rPr>
        <w:br/>
        <w:t>title('5G Network Slicing: End-to-End Latency')</w:t>
      </w:r>
      <w:r>
        <w:rPr>
          <w:rFonts w:ascii="Courier New" w:hAnsi="Courier New" w:cs="Courier New"/>
          <w:color w:val="000000"/>
          <w:sz w:val="16"/>
          <w:szCs w:val="16"/>
        </w:rPr>
        <w:br/>
      </w:r>
      <w:proofErr w:type="spellStart"/>
      <w:r>
        <w:rPr>
          <w:rFonts w:ascii="Courier New" w:hAnsi="Courier New" w:cs="Courier New"/>
          <w:color w:val="000000"/>
          <w:sz w:val="16"/>
          <w:szCs w:val="16"/>
        </w:rPr>
        <w:t>ylim</w:t>
      </w:r>
      <w:proofErr w:type="spellEnd"/>
      <w:r>
        <w:rPr>
          <w:rFonts w:ascii="Courier New" w:hAnsi="Courier New" w:cs="Courier New"/>
          <w:color w:val="000000"/>
          <w:sz w:val="16"/>
          <w:szCs w:val="16"/>
        </w:rPr>
        <w:t>([0 70])</w:t>
      </w:r>
    </w:p>
    <w:p w14:paraId="1E55254E" w14:textId="77777777" w:rsidR="007B7840" w:rsidRDefault="007B7840">
      <w:pPr>
        <w:pStyle w:val="NormalWeb"/>
        <w:spacing w:before="220" w:beforeAutospacing="0" w:after="120" w:afterAutospacing="0"/>
        <w:jc w:val="center"/>
      </w:pPr>
      <w:r>
        <w:rPr>
          <w:rFonts w:ascii="Courier New" w:hAnsi="Courier New" w:cs="Courier New"/>
          <w:noProof/>
          <w:color w:val="000000"/>
          <w:sz w:val="16"/>
          <w:szCs w:val="16"/>
        </w:rPr>
        <w:lastRenderedPageBreak/>
        <w:drawing>
          <wp:inline distT="0" distB="0" distL="0" distR="0" wp14:anchorId="23EFB39A" wp14:editId="73699C6F">
            <wp:extent cx="2811145" cy="1580515"/>
            <wp:effectExtent l="0" t="0" r="8255" b="635"/>
            <wp:docPr id="142243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11145" cy="1580515"/>
                    </a:xfrm>
                    <a:prstGeom prst="rect">
                      <a:avLst/>
                    </a:prstGeom>
                    <a:noFill/>
                    <a:ln>
                      <a:noFill/>
                    </a:ln>
                  </pic:spPr>
                </pic:pic>
              </a:graphicData>
            </a:graphic>
          </wp:inline>
        </w:drawing>
      </w:r>
    </w:p>
    <w:p w14:paraId="4384D2DD" w14:textId="77777777" w:rsidR="007B7840" w:rsidRDefault="007B7840">
      <w:pPr>
        <w:pStyle w:val="NormalWeb"/>
        <w:spacing w:before="220" w:beforeAutospacing="0" w:after="200" w:afterAutospacing="0"/>
      </w:pPr>
      <w:r>
        <w:rPr>
          <w:b/>
          <w:bCs/>
          <w:color w:val="000000"/>
          <w:sz w:val="21"/>
          <w:szCs w:val="21"/>
        </w:rPr>
        <w:t xml:space="preserve">Result: </w:t>
      </w:r>
      <w:r>
        <w:rPr>
          <w:color w:val="000000"/>
          <w:sz w:val="21"/>
          <w:szCs w:val="21"/>
        </w:rPr>
        <w:t xml:space="preserve">The 5G network slicing environment was successfully simulated. Multiple logical slices were represented for different services, their resource utilization was compared, and their end-to-end latency characteristics were </w:t>
      </w:r>
      <w:proofErr w:type="spellStart"/>
      <w:r>
        <w:rPr>
          <w:color w:val="000000"/>
          <w:sz w:val="21"/>
          <w:szCs w:val="21"/>
        </w:rPr>
        <w:t>analyzed</w:t>
      </w:r>
      <w:proofErr w:type="spellEnd"/>
      <w:r>
        <w:rPr>
          <w:color w:val="000000"/>
          <w:sz w:val="21"/>
          <w:szCs w:val="21"/>
        </w:rPr>
        <w:t xml:space="preserve">. The results demonstrate that network slicing supports diverse </w:t>
      </w:r>
      <w:proofErr w:type="spellStart"/>
      <w:r>
        <w:rPr>
          <w:color w:val="000000"/>
          <w:sz w:val="21"/>
          <w:szCs w:val="21"/>
        </w:rPr>
        <w:t>QoS</w:t>
      </w:r>
      <w:proofErr w:type="spellEnd"/>
      <w:r>
        <w:rPr>
          <w:color w:val="000000"/>
          <w:sz w:val="21"/>
          <w:szCs w:val="21"/>
        </w:rPr>
        <w:t xml:space="preserve"> requirements through logical resource separation.</w:t>
      </w:r>
    </w:p>
    <w:p w14:paraId="599A4498" w14:textId="77777777" w:rsidR="007B7840" w:rsidRDefault="007B7840"/>
    <w:sectPr w:rsidR="007B78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40"/>
    <w:rsid w:val="00147F2D"/>
    <w:rsid w:val="007B7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95F875"/>
  <w15:chartTrackingRefBased/>
  <w15:docId w15:val="{5F95DCAF-4100-2F46-AF5E-E45FD9F3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840"/>
    <w:rPr>
      <w:rFonts w:eastAsiaTheme="majorEastAsia" w:cstheme="majorBidi"/>
      <w:color w:val="272727" w:themeColor="text1" w:themeTint="D8"/>
    </w:rPr>
  </w:style>
  <w:style w:type="paragraph" w:styleId="Title">
    <w:name w:val="Title"/>
    <w:basedOn w:val="Normal"/>
    <w:next w:val="Normal"/>
    <w:link w:val="TitleChar"/>
    <w:uiPriority w:val="10"/>
    <w:qFormat/>
    <w:rsid w:val="007B7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840"/>
    <w:pPr>
      <w:spacing w:before="160"/>
      <w:jc w:val="center"/>
    </w:pPr>
    <w:rPr>
      <w:i/>
      <w:iCs/>
      <w:color w:val="404040" w:themeColor="text1" w:themeTint="BF"/>
    </w:rPr>
  </w:style>
  <w:style w:type="character" w:customStyle="1" w:styleId="QuoteChar">
    <w:name w:val="Quote Char"/>
    <w:basedOn w:val="DefaultParagraphFont"/>
    <w:link w:val="Quote"/>
    <w:uiPriority w:val="29"/>
    <w:rsid w:val="007B7840"/>
    <w:rPr>
      <w:i/>
      <w:iCs/>
      <w:color w:val="404040" w:themeColor="text1" w:themeTint="BF"/>
    </w:rPr>
  </w:style>
  <w:style w:type="paragraph" w:styleId="ListParagraph">
    <w:name w:val="List Paragraph"/>
    <w:basedOn w:val="Normal"/>
    <w:uiPriority w:val="34"/>
    <w:qFormat/>
    <w:rsid w:val="007B7840"/>
    <w:pPr>
      <w:ind w:left="720"/>
      <w:contextualSpacing/>
    </w:pPr>
  </w:style>
  <w:style w:type="character" w:styleId="IntenseEmphasis">
    <w:name w:val="Intense Emphasis"/>
    <w:basedOn w:val="DefaultParagraphFont"/>
    <w:uiPriority w:val="21"/>
    <w:qFormat/>
    <w:rsid w:val="007B7840"/>
    <w:rPr>
      <w:i/>
      <w:iCs/>
      <w:color w:val="0F4761" w:themeColor="accent1" w:themeShade="BF"/>
    </w:rPr>
  </w:style>
  <w:style w:type="paragraph" w:styleId="IntenseQuote">
    <w:name w:val="Intense Quote"/>
    <w:basedOn w:val="Normal"/>
    <w:next w:val="Normal"/>
    <w:link w:val="IntenseQuoteChar"/>
    <w:uiPriority w:val="30"/>
    <w:qFormat/>
    <w:rsid w:val="007B7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840"/>
    <w:rPr>
      <w:i/>
      <w:iCs/>
      <w:color w:val="0F4761" w:themeColor="accent1" w:themeShade="BF"/>
    </w:rPr>
  </w:style>
  <w:style w:type="character" w:styleId="IntenseReference">
    <w:name w:val="Intense Reference"/>
    <w:basedOn w:val="DefaultParagraphFont"/>
    <w:uiPriority w:val="32"/>
    <w:qFormat/>
    <w:rsid w:val="007B7840"/>
    <w:rPr>
      <w:b/>
      <w:bCs/>
      <w:smallCaps/>
      <w:color w:val="0F4761" w:themeColor="accent1" w:themeShade="BF"/>
      <w:spacing w:val="5"/>
    </w:rPr>
  </w:style>
  <w:style w:type="paragraph" w:customStyle="1" w:styleId="msonormal0">
    <w:name w:val="msonormal"/>
    <w:basedOn w:val="Normal"/>
    <w:rsid w:val="007B7840"/>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7B784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18" Type="http://schemas.openxmlformats.org/officeDocument/2006/relationships/image" Target="media/image15.png" /><Relationship Id="rId26" Type="http://schemas.openxmlformats.org/officeDocument/2006/relationships/image" Target="media/image23.png" /><Relationship Id="rId3" Type="http://schemas.openxmlformats.org/officeDocument/2006/relationships/webSettings" Target="webSettings.xml" /><Relationship Id="rId21" Type="http://schemas.openxmlformats.org/officeDocument/2006/relationships/image" Target="media/image18.png" /><Relationship Id="rId34" Type="http://schemas.openxmlformats.org/officeDocument/2006/relationships/fontTable" Target="fontTable.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5" Type="http://schemas.openxmlformats.org/officeDocument/2006/relationships/image" Target="media/image22.png" /><Relationship Id="rId33" Type="http://schemas.openxmlformats.org/officeDocument/2006/relationships/image" Target="media/image30.png" /><Relationship Id="rId2" Type="http://schemas.openxmlformats.org/officeDocument/2006/relationships/settings" Target="settings.xml" /><Relationship Id="rId16" Type="http://schemas.openxmlformats.org/officeDocument/2006/relationships/image" Target="media/image13.png" /><Relationship Id="rId20" Type="http://schemas.openxmlformats.org/officeDocument/2006/relationships/image" Target="media/image17.png" /><Relationship Id="rId29" Type="http://schemas.openxmlformats.org/officeDocument/2006/relationships/image" Target="media/image26.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24" Type="http://schemas.openxmlformats.org/officeDocument/2006/relationships/image" Target="media/image21.png" /><Relationship Id="rId32" Type="http://schemas.openxmlformats.org/officeDocument/2006/relationships/image" Target="media/image29.png" /><Relationship Id="rId5" Type="http://schemas.openxmlformats.org/officeDocument/2006/relationships/image" Target="media/image2.png" /><Relationship Id="rId15" Type="http://schemas.openxmlformats.org/officeDocument/2006/relationships/image" Target="media/image12.png" /><Relationship Id="rId23" Type="http://schemas.openxmlformats.org/officeDocument/2006/relationships/image" Target="media/image20.png" /><Relationship Id="rId28" Type="http://schemas.openxmlformats.org/officeDocument/2006/relationships/image" Target="media/image25.png" /><Relationship Id="rId10" Type="http://schemas.openxmlformats.org/officeDocument/2006/relationships/image" Target="media/image7.png" /><Relationship Id="rId19" Type="http://schemas.openxmlformats.org/officeDocument/2006/relationships/image" Target="media/image16.png" /><Relationship Id="rId31" Type="http://schemas.openxmlformats.org/officeDocument/2006/relationships/image" Target="media/image28.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 Id="rId22" Type="http://schemas.openxmlformats.org/officeDocument/2006/relationships/image" Target="media/image19.png" /><Relationship Id="rId27" Type="http://schemas.openxmlformats.org/officeDocument/2006/relationships/image" Target="media/image24.png" /><Relationship Id="rId30" Type="http://schemas.openxmlformats.org/officeDocument/2006/relationships/image" Target="media/image27.png"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3486</Words>
  <Characters>19872</Characters>
  <Application>Microsoft Office Word</Application>
  <DocSecurity>0</DocSecurity>
  <Lines>165</Lines>
  <Paragraphs>46</Paragraphs>
  <ScaleCrop>false</ScaleCrop>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prabhakaranan2007@gmail.com</dc:creator>
  <cp:keywords/>
  <dc:description/>
  <cp:lastModifiedBy>prabhakaranan2007@gmail.com</cp:lastModifiedBy>
  <cp:revision>2</cp:revision>
  <dcterms:created xsi:type="dcterms:W3CDTF">2026-08-12T09:05:00Z</dcterms:created>
  <dcterms:modified xsi:type="dcterms:W3CDTF">2026-08-12T09:05:00Z</dcterms:modified>
</cp:coreProperties>
</file>