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 xml:space="preserve">                                    </w:t>
      </w:r>
      <w:r>
        <w:rPr>
          <w:b/>
          <w:bCs/>
          <w:sz w:val="44"/>
          <w:szCs w:val="44"/>
        </w:rPr>
        <w:t>Bug Report – Open Cart</w:t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/>
      </w:r>
    </w:p>
    <w:tbl>
      <w:tblPr>
        <w:tblStyle w:val="TableGrid"/>
        <w:tblW w:w="9651" w:type="dxa"/>
        <w:jc w:val="left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3"/>
        <w:gridCol w:w="7087"/>
        <w:gridCol w:w="1211"/>
      </w:tblGrid>
      <w:tr>
        <w:trPr/>
        <w:tc>
          <w:tcPr>
            <w:tcW w:w="135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kern w:val="0"/>
                <w:sz w:val="28"/>
                <w:szCs w:val="28"/>
                <w:shd w:fill="auto" w:val="clear"/>
                <w:lang w:val="en-IN" w:eastAsia="en-US" w:bidi="ar-SA"/>
              </w:rPr>
              <w:t>Description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kern w:val="0"/>
                <w:sz w:val="28"/>
                <w:szCs w:val="28"/>
                <w:shd w:fill="auto" w:val="clear"/>
                <w:lang w:val="en-IN" w:eastAsia="en-US" w:bidi="ar-SA"/>
              </w:rPr>
              <w:t>Severity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BID-01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'Thank you for registering' email is not received to the registered email address after registering an account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BID-02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'Privacy Policy' Checkbox field in 'Register Account' page is not marked with red colour * symbol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BID-03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'Password' and 'Password Confirm' fields in 'Register Account' page are accepting simple passwords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Major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BID-04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Leading and Trailing spaces are accepted by the text fields in the 'Register Account' page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BID-05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User is getting logged out on clicking Browser back button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Critical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BID-06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User is getting logged in automatically on browsing back immediately after logout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Major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BID-07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Password is visible in the Page Source code of the Password field of 'Login' page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Major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BID-08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User is not automatically getting logged out of the Application after 30 minutes of inactivity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Major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BID-09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User is not getting logged out in one browser, when logged out in another browser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BID-10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Email address is not getting carry forwarded from the 'Login' page to 'Forgot Your Password' page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BID-11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Using tab keyboard key is not highlighting the 'Search in subcategories' checkbox field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BID-12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Negative, Null and Zero values are accepted by the Qty field in Product Display Pages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BID-13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BID-14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$8 is displayed instead of $5 in the displayed 'Estimate Shipping &amp; Taxes' dialogue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Major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BID-15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User can provide future date for the 'Order Date' field while returning the order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Major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BID-16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Page text is not displayed in the 'About Us', 'Delivery Information', 'Privacy Policy'  and 'Terms &amp; Conditions' page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BID-17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Normal User who has not registered for the Affiliate account is able to login from 'Affiliate Login' section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  <w:tr>
        <w:trPr/>
        <w:tc>
          <w:tcPr>
            <w:tcW w:w="135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BID-18</w:t>
            </w:r>
          </w:p>
        </w:tc>
        <w:tc>
          <w:tcPr>
            <w:tcW w:w="708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A blank 'Contact Us' page is displayed on submitting the form in 'Contact Us' page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color w:val="070707"/>
                <w:kern w:val="0"/>
                <w:sz w:val="26"/>
                <w:szCs w:val="26"/>
                <w:shd w:fill="auto" w:val="clear"/>
                <w:lang w:val="en-IN" w:eastAsia="en-US" w:bidi="ar-SA"/>
              </w:rPr>
              <w:t>BID-01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'Thank you for registering' email is not received to the registered email address after registering an account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bidi w:val="0"/>
        <w:spacing w:before="0" w:after="0"/>
        <w:jc w:val="left"/>
        <w:rPr>
          <w:rFonts w:eastAsia="Times New Roman" w:cs="Arial"/>
          <w:b/>
          <w:b/>
          <w:bCs/>
          <w:color w:val="000000"/>
          <w:lang w:eastAsia="en-IN"/>
        </w:rPr>
      </w:pPr>
      <w:r>
        <w:rPr>
          <w:rFonts w:eastAsia="Times New Roman" w:cs="Arial"/>
          <w:b/>
          <w:bCs/>
          <w:color w:val="000000"/>
          <w:lang w:eastAsia="en-IN"/>
        </w:rPr>
      </w:r>
    </w:p>
    <w:p>
      <w:pPr>
        <w:pStyle w:val="Normal"/>
        <w:numPr>
          <w:ilvl w:val="0"/>
          <w:numId w:val="17"/>
        </w:numPr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eastAsia="en-IN"/>
        </w:rPr>
        <w:t xml:space="preserve"> </w:t>
      </w:r>
      <w:r>
        <w:rPr>
          <w:rFonts w:eastAsia="Times New Roman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eastAsia="en-IN"/>
        </w:rPr>
        <w:t>Open the Application URL</w:t>
      </w:r>
    </w:p>
    <w:p>
      <w:pPr>
        <w:pStyle w:val="TextBody"/>
        <w:numPr>
          <w:ilvl w:val="0"/>
          <w:numId w:val="17"/>
        </w:numPr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Click on 'My Account' drop menu</w:t>
      </w:r>
    </w:p>
    <w:p>
      <w:pPr>
        <w:pStyle w:val="TextBody"/>
        <w:numPr>
          <w:ilvl w:val="0"/>
          <w:numId w:val="17"/>
        </w:numPr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Select 'Register' option</w:t>
      </w:r>
    </w:p>
    <w:p>
      <w:pPr>
        <w:pStyle w:val="TextBody"/>
        <w:numPr>
          <w:ilvl w:val="0"/>
          <w:numId w:val="17"/>
        </w:numPr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Enter the new User valid details into the 'Register Account' page</w:t>
      </w:r>
    </w:p>
    <w:p>
      <w:pPr>
        <w:pStyle w:val="TextBody"/>
        <w:numPr>
          <w:ilvl w:val="0"/>
          <w:numId w:val="17"/>
        </w:numPr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Select the 'Privacy Policy' checkbox option</w:t>
      </w:r>
    </w:p>
    <w:p>
      <w:pPr>
        <w:pStyle w:val="TextBody"/>
        <w:numPr>
          <w:ilvl w:val="0"/>
          <w:numId w:val="17"/>
        </w:numPr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Click on 'Continue' button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User Account should be created and an email with the subject 'Thank you for registering' should be received by the registered email address.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User Account is getting created, but the email with subject 'Thank you for registering' is not received to the registered email address.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BID-02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'Privacy Policy' Checkbox field in 'Register Account' page is not marked with red colour * symbol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6"/>
                <w:szCs w:val="26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bidi w:val="0"/>
        <w:spacing w:before="0" w:after="0"/>
        <w:jc w:val="left"/>
        <w:rPr>
          <w:rFonts w:eastAsia="Times New Roman" w:cs="Arial"/>
          <w:b/>
          <w:b/>
          <w:bCs/>
          <w:color w:val="000000"/>
          <w:lang w:eastAsia="en-IN"/>
        </w:rPr>
      </w:pPr>
      <w:r>
        <w:rPr>
          <w:rFonts w:eastAsia="Times New Roman" w:cs="Arial"/>
          <w:b/>
          <w:bCs/>
          <w:color w:val="000000"/>
          <w:lang w:eastAsia="en-IN"/>
        </w:rPr>
      </w:r>
    </w:p>
    <w:p>
      <w:pPr>
        <w:pStyle w:val="ListBullet4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1. Open the Application URL in any browser</w:t>
      </w:r>
    </w:p>
    <w:p>
      <w:pPr>
        <w:pStyle w:val="ListBullet4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2. Click on 'My Account' Drop menu</w:t>
      </w:r>
    </w:p>
    <w:p>
      <w:pPr>
        <w:pStyle w:val="ListBullet4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3. Select 'Register' option</w:t>
      </w:r>
    </w:p>
    <w:p>
      <w:pPr>
        <w:pStyle w:val="ListBullet4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4. Check the 'Privacy Policy' checkbox field in the displayed 'Register Account' page.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30"/>
          <w:szCs w:val="30"/>
        </w:rPr>
      </w:pPr>
      <w:r>
        <w:rPr>
          <w:rFonts w:eastAsia="Times New Roman" w:cs="Arial"/>
          <w:sz w:val="30"/>
          <w:szCs w:val="30"/>
          <w:lang w:eastAsia="en-IN"/>
        </w:rPr>
        <w:t>'Privacy Policy' check box field should be marked with red colour * symbol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'Privacy Policy' check box field is mandatory but not marked with red colour * symbol.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 w:eastAsia="Times New Roman" w:cs="Arial"/>
          <w:b w:val="false"/>
          <w:b w:val="false"/>
          <w:bCs w:val="false"/>
          <w:color w:val="00000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0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BID-03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'Password' and 'Password Confirm' fields in 'Register Account' page are accepting simple passwords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Major</w:t>
            </w:r>
          </w:p>
        </w:tc>
      </w:tr>
    </w:tbl>
    <w:p>
      <w:pPr>
        <w:pStyle w:val="Normal"/>
        <w:bidi w:val="0"/>
        <w:jc w:val="left"/>
        <w:rPr>
          <w:rFonts w:eastAsia="Times New Roman" w:cs="Arial"/>
          <w:b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</w:r>
    </w:p>
    <w:p>
      <w:pPr>
        <w:pStyle w:val="Normal"/>
        <w:bidi w:val="0"/>
        <w:jc w:val="left"/>
        <w:rPr>
          <w:rFonts w:eastAsia="Times New Roman" w:cs="Arial"/>
          <w:b/>
          <w:b/>
          <w:bCs/>
          <w:color w:val="000000"/>
          <w:lang w:eastAsia="en-IN"/>
        </w:rPr>
      </w:pPr>
      <w:r>
        <w:rPr>
          <w:rFonts w:eastAsia="Times New Roman" w:cs="Arial"/>
          <w:b/>
          <w:bCs/>
          <w:color w:val="000000"/>
          <w:lang w:eastAsia="en-IN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1"/>
        </w:numPr>
        <w:spacing w:lineRule="auto" w:line="240" w:before="166" w:after="57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the Application URL in any browser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'My Account' drop menu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Select 'Register' option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details into all the mandatory fields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simple password say 'abcd' into the 'Password' and 'Password Confirm' fields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Select 'Privacy Policy' checkbox field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'Continue' button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Warning message informing the User to enter a password matching the complexity standards should be displayed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Simple password got accepted and there is no warning message regarding the complexity standards of the Password.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BID-04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Leading and Trailing spaces are accepted by the text fields in the 'Register Account' page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8"/>
                <w:szCs w:val="28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the Application URL in any browser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'My Account' drop menu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Select 'Register' option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leading and trailing spaces to the text fields in the 'Register Account' page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Select 'Privacy Policy' checkbox field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sz w:val="28"/>
          <w:szCs w:val="28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Click on 'Continue' button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Leading and Trailing spaces should not be accepted by the text fields in the 'Register Account' page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Leading and Trailing spaces are accepted by the text fields in the 'Register Account' page and account is getting created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 w:eastAsia="Times New Roman" w:cs="Arial"/>
          <w:b w:val="false"/>
          <w:b w:val="false"/>
          <w:bCs w:val="false"/>
          <w:color w:val="000000"/>
          <w:sz w:val="28"/>
          <w:szCs w:val="28"/>
          <w:lang w:eastAsia="en-IN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8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BID-05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User is getting logged out on clicking Browser back button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Critical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Application URL in any browser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'My Account' drop menu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Select 'Login' option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valid email address into 'E-Mail Address' field and valid password into 'Password' field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'Login' button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sz w:val="28"/>
          <w:szCs w:val="28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Click on browser back button two times</w:t>
      </w:r>
    </w:p>
    <w:p>
      <w:pPr>
        <w:pStyle w:val="TextBody"/>
        <w:bidi w:val="0"/>
        <w:jc w:val="left"/>
        <w:rPr>
          <w:rFonts w:ascii="Liberation Serif" w:hAnsi="Liberation Serif" w:eastAsia="Times New Roman" w:cs="Arial"/>
          <w:sz w:val="28"/>
          <w:szCs w:val="28"/>
          <w:lang w:eastAsia="en-IN"/>
        </w:rPr>
      </w:pPr>
      <w:r>
        <w:rPr>
          <w:rFonts w:eastAsia="Times New Roman" w:cs="Arial"/>
          <w:sz w:val="28"/>
          <w:szCs w:val="28"/>
          <w:lang w:eastAsia="en-IN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User should not get logged out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User is getting logged out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BID-06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User is getting logged in automatically on browsing back immediately after logout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Major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Login to the Application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'My Account' drop menu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Select 'Logout' option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Liberation Serif" w:hAnsi="Liberation Serif"/>
        </w:rPr>
      </w:pPr>
      <w:r>
        <w:rPr>
          <w:color w:val="000000"/>
          <w:sz w:val="28"/>
          <w:szCs w:val="28"/>
        </w:rPr>
        <w:t>Click on browser back button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User should not get logged in automatically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User is getting logged in automatically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BID-07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Password is visible in the Page Source code of the Password field of 'Login' page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Major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Application URL in any browser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'My Account' drop menu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Select 'Login' option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password into the 'Password' field on the 'Login' page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'Login' button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Liberation Serif" w:hAnsi="Liberation Serif"/>
        </w:rPr>
      </w:pPr>
      <w:r>
        <w:rPr>
          <w:color w:val="000000"/>
          <w:sz w:val="28"/>
          <w:szCs w:val="28"/>
        </w:rPr>
        <w:t>Inspect the 'Password' text field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Password should not be visible in the Page Source code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Password is getting displayed in the Page Source code as shown in the attached 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 w:eastAsia="Times New Roman" w:cs="Arial"/>
          <w:b w:val="false"/>
          <w:b w:val="false"/>
          <w:bCs w:val="false"/>
          <w:color w:val="000000"/>
          <w:sz w:val="28"/>
          <w:szCs w:val="28"/>
          <w:lang w:eastAsia="en-IN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4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BID-08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User is not automatically getting logged out of the Application after 30 minutes of inactivity</w:t>
            </w:r>
          </w:p>
        </w:tc>
      </w:tr>
      <w:tr>
        <w:trPr>
          <w:trHeight w:val="415" w:hRule="atLeast"/>
        </w:trPr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Major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Login to the Application with valid credentials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Don't perform any action for next 30 minutes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Liberation Serif" w:hAnsi="Liberation Serif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Try to perform any action after the above 30 minutes like Search a product etc.</w:t>
      </w:r>
    </w:p>
    <w:p>
      <w:pPr>
        <w:pStyle w:val="TextBody"/>
        <w:bidi w:val="0"/>
        <w:jc w:val="left"/>
        <w:rPr>
          <w:rFonts w:ascii="Liberation Serif" w:hAnsi="Liberation Serif" w:eastAsia="Times New Roman" w:cs="Arial"/>
          <w:lang w:eastAsia="en-IN"/>
        </w:rPr>
      </w:pPr>
      <w:r>
        <w:rPr>
          <w:rFonts w:eastAsia="Times New Roman" w:cs="Arial"/>
          <w:lang w:eastAsia="en-IN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User should get automatically logged out</w:t>
      </w:r>
    </w:p>
    <w:p>
      <w:pPr>
        <w:pStyle w:val="TextBody"/>
        <w:rPr>
          <w:rFonts w:ascii="Liberation Serif" w:hAnsi="Liberation Serif" w:eastAsia="Times New Roman" w:cs="Arial"/>
          <w:color w:val="000000"/>
          <w:lang w:eastAsia="en-IN"/>
        </w:rPr>
      </w:pPr>
      <w:r>
        <w:rPr>
          <w:rFonts w:eastAsia="Times New Roman" w:cs="Arial"/>
          <w:color w:val="000000"/>
          <w:lang w:eastAsia="en-IN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User is not getting logged out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 w:eastAsia="Times New Roman" w:cs="Arial"/>
          <w:b w:val="false"/>
          <w:b w:val="false"/>
          <w:bCs w:val="false"/>
          <w:color w:val="000000"/>
          <w:sz w:val="28"/>
          <w:szCs w:val="28"/>
          <w:lang w:eastAsia="en-IN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BID-09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User is not getting logged out in one browser, when logged out in another browser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Login to the Application with same credentials in Chrome and Firefox Browser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Logout in Chrome browser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Liberation Serif" w:hAnsi="Liberation Serif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Check performing any action in Firefox browser</w:t>
      </w:r>
    </w:p>
    <w:p>
      <w:pPr>
        <w:pStyle w:val="TextBody"/>
        <w:bidi w:val="0"/>
        <w:jc w:val="left"/>
        <w:rPr>
          <w:rFonts w:ascii="Liberation Serif" w:hAnsi="Liberation Serif" w:eastAsia="Times New Roman" w:cs="Arial"/>
          <w:lang w:eastAsia="en-IN"/>
        </w:rPr>
      </w:pPr>
      <w:r>
        <w:rPr>
          <w:rFonts w:eastAsia="Times New Roman" w:cs="Arial"/>
          <w:lang w:eastAsia="en-IN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User should also get logged out in Firefox browser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User is not getting logged out automatically in Firefox browser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BID-10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Email address is not getting carry forwarded from the 'Login' page to 'Forgot Your Password' page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Application URL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'My Account' drop menu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Select 'Login' option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email address into the 'E-Mail Address' text field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sz w:val="28"/>
          <w:szCs w:val="28"/>
        </w:rPr>
      </w:pPr>
      <w:r>
        <w:rPr>
          <w:color w:val="000000"/>
          <w:sz w:val="28"/>
          <w:szCs w:val="28"/>
        </w:rPr>
        <w:t>Click on 'Forgotten Password' link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Email address given in Login page should get carry forwarded to 'Forgot Your Password' page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Email address given in Login page is not getting carry forwarded to 'Forgot Your Password' page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BID-11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Using tab keyboard key is not highlighting the 'Search in subcategories' checkbox field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Application URL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'Search' icon without entering any product name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Liberation Serif" w:hAnsi="Liberation Serif"/>
        </w:rPr>
      </w:pPr>
      <w:r>
        <w:rPr>
          <w:color w:val="000000"/>
          <w:sz w:val="28"/>
          <w:szCs w:val="28"/>
        </w:rPr>
        <w:t>In the displayed 'Search' page, continuously press 'Tab' keyboard key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All the options on the 'Search' page should get highlighted/focused.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'Search in subcategories' checkbox field is not highlighted or focused.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 w:eastAsia="Times New Roman" w:cs="Arial"/>
          <w:b w:val="false"/>
          <w:b w:val="false"/>
          <w:bCs w:val="false"/>
          <w:color w:val="000000"/>
          <w:sz w:val="28"/>
          <w:szCs w:val="28"/>
          <w:lang w:eastAsia="en-IN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66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BID-12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Negative, Null and Zero values are accepted by the Qty field in Product Display Pages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Application URL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any Product Name say 'iMac' into the Search box field 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the button having Search icon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the Product displayed in the Search results 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Change the quantity to Negative or Blank or Zero in the Qty field of Product Display Page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Liberation Serif" w:hAnsi="Liberation Serif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Click on 'Add to Cart' button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Warning message informing the User to enter a positive quantity into the Qty field should be displayed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Success message with text - Success: You have added Product to your shopping cart! is getting displayed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 w:eastAsia="Times New Roman" w:cs="Arial"/>
          <w:b w:val="false"/>
          <w:b w:val="false"/>
          <w:bCs w:val="false"/>
          <w:color w:val="000000"/>
          <w:sz w:val="28"/>
          <w:szCs w:val="28"/>
          <w:lang w:eastAsia="en-IN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 w:eastAsia="Times New Roman" w:cs="Arial"/>
          <w:b w:val="false"/>
          <w:b w:val="false"/>
          <w:bCs w:val="false"/>
          <w:color w:val="000000"/>
          <w:sz w:val="28"/>
          <w:szCs w:val="28"/>
          <w:lang w:eastAsia="en-IN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BID-13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Application URL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any Product say 'iMac' in the Search box field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'Search' icon button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'Add to Cart' button on the product displayed in the Search Results page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'Shopping Cart' header option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-5 into the Quantity field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Liberation Serif" w:hAnsi="Liberation Serif"/>
        </w:rPr>
      </w:pPr>
      <w:r>
        <w:rPr>
          <w:color w:val="000000"/>
          <w:sz w:val="28"/>
          <w:szCs w:val="28"/>
        </w:rPr>
        <w:t>Click on 'Update' icon option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Warning message informing the User to provide the positive quantity should be displayed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No warning message is getting displayed, instead 'Your shopping cart is empty!' is getting displayed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BID-14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$8 is displayed instead of $5 in the displayed 'Estimate Shipping &amp; Taxes' dialogue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Major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any Application URL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Navigate to Shopping Cart page after adding a Product to Cart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'Estimate Shipping &amp; Taxes' dialogue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Country say 'United States' into the 'Country' text field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Region/State say 'California' into the 'Region/State' text field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ascii="Liberation Serif" w:hAnsi="Liberation Serif"/>
        </w:rPr>
      </w:pPr>
      <w:r>
        <w:rPr>
          <w:color w:val="000000"/>
          <w:sz w:val="28"/>
          <w:szCs w:val="28"/>
        </w:rPr>
        <w:t>Click on 'Get Quotes' button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sz w:val="28"/>
          <w:szCs w:val="28"/>
          <w:lang w:eastAsia="en-IN"/>
        </w:rPr>
        <w:t>$5 should be displayed in the 'Estimate Shipping &amp; Taxes' dialogue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sz w:val="28"/>
          <w:szCs w:val="28"/>
          <w:lang w:eastAsia="en-IN"/>
        </w:rPr>
        <w:t>For the first time after opening the browser and following the steps to reproduce, $8 is getting displayed in the 'Estimate Shipping &amp; Taxes' dialogue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BID-15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User can provide future date for the 'Order Date' field while returning the order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Major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Login to the Account having few orders placed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'Order History' Right column option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'View' icon option of any order displayed in the table of 'Order History' page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any future date into the 'Order Date' field in the displayed 'Product Returns' page</w:t>
      </w:r>
    </w:p>
    <w:p>
      <w:pPr>
        <w:pStyle w:val="Normal"/>
        <w:numPr>
          <w:ilvl w:val="0"/>
          <w:numId w:val="13"/>
        </w:numPr>
        <w:spacing w:lineRule="auto" w:line="240" w:before="0" w:afterAutospacing="1"/>
        <w:rPr>
          <w:rFonts w:ascii="Liberation Serif" w:hAnsi="Liberation Serif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Provide/Select all the mandatory fields and click on 'Submit' button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Warning message informing the User to provide a valid date should be displayed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Future Date provided in the 'Order Date' field is accepted and return is placed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BID-16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Page text is not displayed in the 'About Us', 'Delivery Information', 'Privacy Policy'  and 'Terms &amp; Conditions' page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Application URL</w:t>
      </w:r>
    </w:p>
    <w:p>
      <w:pPr>
        <w:pStyle w:val="Normal"/>
        <w:numPr>
          <w:ilvl w:val="0"/>
          <w:numId w:val="14"/>
        </w:numPr>
        <w:spacing w:lineRule="auto" w:line="240" w:before="0" w:afterAutospacing="1"/>
        <w:rPr>
          <w:rFonts w:ascii="Liberation Serif" w:hAnsi="Liberation Serif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Click on 'About Us' footer option or other footer options like 'Delivery Information', 'Privacy Policy’ and 'Terms &amp; Conditions' page</w:t>
      </w:r>
    </w:p>
    <w:p>
      <w:pPr>
        <w:pStyle w:val="TextBody"/>
        <w:bidi w:val="0"/>
        <w:jc w:val="left"/>
        <w:rPr>
          <w:rFonts w:ascii="Liberation Serif" w:hAnsi="Liberation Serif" w:eastAsia="Times New Roman" w:cs="Arial"/>
          <w:lang w:eastAsia="en-IN"/>
        </w:rPr>
      </w:pPr>
      <w:r>
        <w:rPr>
          <w:rFonts w:eastAsia="Times New Roman" w:cs="Arial"/>
          <w:lang w:eastAsia="en-IN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Proper page text should be displayed in the pages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No page text is getting displayed in the page as shown in the attached 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 w:eastAsia="Times New Roman" w:cs="Arial"/>
          <w:b w:val="false"/>
          <w:b w:val="false"/>
          <w:bCs w:val="false"/>
          <w:color w:val="000000"/>
          <w:sz w:val="28"/>
          <w:szCs w:val="28"/>
          <w:lang w:eastAsia="en-IN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20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BID-17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Normal User who has not registered for the Affiliate account is able to login from 'Affiliate Login' section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15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Application URL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'Affiliate' footer link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Login from the 'Affiliate Program' page by providing credentials of the normal User who has not registered for an Affiliate account from the 'Affiliate Login' section</w:t>
      </w:r>
    </w:p>
    <w:p>
      <w:pPr>
        <w:pStyle w:val="Normal"/>
        <w:numPr>
          <w:ilvl w:val="0"/>
          <w:numId w:val="15"/>
        </w:numPr>
        <w:spacing w:lineRule="auto" w:line="240" w:before="0" w:afterAutospacing="1"/>
        <w:rPr>
          <w:rFonts w:ascii="Liberation Serif" w:hAnsi="Liberation Serif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Click on 'Login' button</w:t>
      </w:r>
    </w:p>
    <w:p>
      <w:pPr>
        <w:pStyle w:val="TextBody"/>
        <w:bidi w:val="0"/>
        <w:jc w:val="left"/>
        <w:rPr>
          <w:rFonts w:ascii="Liberation Serif" w:hAnsi="Liberation Serif" w:eastAsia="Times New Roman" w:cs="Arial"/>
          <w:lang w:eastAsia="en-IN"/>
        </w:rPr>
      </w:pPr>
      <w:r>
        <w:rPr>
          <w:rFonts w:eastAsia="Times New Roman" w:cs="Arial"/>
          <w:lang w:eastAsia="en-IN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sz w:val="28"/>
          <w:szCs w:val="28"/>
          <w:lang w:eastAsia="en-IN"/>
        </w:rPr>
        <w:t>User doesn't have any affiliate account warning message should be displayed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Normal User not registered for affiliate account is able to login as shown in the attached 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;serif" w:hAnsi="Liberation Serif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Not Applicable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 w:eastAsia="Times New Roman" w:cs="Arial"/>
          <w:b w:val="false"/>
          <w:b w:val="false"/>
          <w:bCs w:val="false"/>
          <w:color w:val="000000"/>
          <w:sz w:val="28"/>
          <w:szCs w:val="28"/>
          <w:lang w:eastAsia="en-IN"/>
        </w:rPr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7539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Bug ID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BID-18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Summary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sz w:val="26"/>
                <w:szCs w:val="26"/>
              </w:rPr>
              <w:t>A blank 'Contact Us' page is displayed on submitting the form in 'Contact Us' page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" w:cs="" w:cstheme="minorBidi" w:eastAsiaTheme="minorHAnsi"/>
                <w:b/>
                <w:bCs/>
                <w:color w:val="070707"/>
                <w:sz w:val="28"/>
                <w:szCs w:val="28"/>
                <w:shd w:fill="auto" w:val="clear"/>
              </w:rPr>
              <w:t>Severity</w:t>
            </w:r>
          </w:p>
        </w:tc>
        <w:tc>
          <w:tcPr>
            <w:tcW w:w="7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IN" w:eastAsia="en-US" w:bidi="ar-SA"/>
              </w:rPr>
              <w:t>Minor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Step To Reproduce:</w:t>
      </w:r>
    </w:p>
    <w:p>
      <w:pPr>
        <w:pStyle w:val="Normal"/>
        <w:numPr>
          <w:ilvl w:val="0"/>
          <w:numId w:val="16"/>
        </w:numPr>
        <w:spacing w:lineRule="auto" w:line="240" w:beforeAutospacing="1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Open Application URL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Click on 'Contact Us' footer option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Liberation Serif" w:hAnsi="Liberation Serif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Enter the details into 'Your Name', 'E-Mail Address' and 'Enquiry' fields in the 'Contact Us' page</w:t>
      </w:r>
    </w:p>
    <w:p>
      <w:pPr>
        <w:pStyle w:val="Normal"/>
        <w:numPr>
          <w:ilvl w:val="0"/>
          <w:numId w:val="16"/>
        </w:numPr>
        <w:spacing w:lineRule="auto" w:line="240" w:before="0" w:afterAutospacing="1"/>
        <w:rPr>
          <w:rFonts w:ascii="Liberation Serif" w:hAnsi="Liberation Serif"/>
        </w:rPr>
      </w:pPr>
      <w:r>
        <w:rPr>
          <w:color w:val="000000"/>
          <w:sz w:val="28"/>
          <w:szCs w:val="28"/>
        </w:rPr>
        <w:t>Click on 'Submit' button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Expected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Success Message with text - 'Your Enquiry has been Submitted!' should be displayed in the 'Contact Us' page.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Actual Result:</w:t>
      </w:r>
    </w:p>
    <w:p>
      <w:pPr>
        <w:pStyle w:val="TextBody"/>
        <w:rPr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  <w:lang w:eastAsia="en-IN"/>
        </w:rPr>
        <w:t>A blank 'Contact Us' page is getting displayed as shown in the attached screenshot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Screenshot</w:t>
      </w:r>
    </w:p>
    <w:p>
      <w:pPr>
        <w:pStyle w:val="TextBody"/>
        <w:bidi w:val="0"/>
        <w:spacing w:lineRule="auto" w:line="288" w:before="0" w:after="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88"/>
        </w:tabs>
        <w:ind w:left="788" w:hanging="360"/>
      </w:pPr>
      <w:rPr/>
    </w:lvl>
    <w:lvl w:ilvl="1">
      <w:start w:val="1"/>
      <w:numFmt w:val="decimal"/>
      <w:lvlText w:val="%2."/>
      <w:lvlJc w:val="left"/>
      <w:pPr>
        <w:tabs>
          <w:tab w:val="num" w:pos="1148"/>
        </w:tabs>
        <w:ind w:left="1148" w:hanging="360"/>
      </w:pPr>
      <w:rPr/>
    </w:lvl>
    <w:lvl w:ilvl="2">
      <w:start w:val="1"/>
      <w:numFmt w:val="decimal"/>
      <w:lvlText w:val="%3."/>
      <w:lvlJc w:val="left"/>
      <w:pPr>
        <w:tabs>
          <w:tab w:val="num" w:pos="1508"/>
        </w:tabs>
        <w:ind w:left="1508" w:hanging="360"/>
      </w:pPr>
      <w:rPr/>
    </w:lvl>
    <w:lvl w:ilvl="3">
      <w:start w:val="1"/>
      <w:numFmt w:val="decimal"/>
      <w:lvlText w:val="%4."/>
      <w:lvlJc w:val="left"/>
      <w:pPr>
        <w:tabs>
          <w:tab w:val="num" w:pos="1868"/>
        </w:tabs>
        <w:ind w:left="1868" w:hanging="360"/>
      </w:pPr>
      <w:rPr/>
    </w:lvl>
    <w:lvl w:ilvl="4">
      <w:start w:val="1"/>
      <w:numFmt w:val="decimal"/>
      <w:lvlText w:val="%5."/>
      <w:lvlJc w:val="left"/>
      <w:pPr>
        <w:tabs>
          <w:tab w:val="num" w:pos="2228"/>
        </w:tabs>
        <w:ind w:left="2228" w:hanging="360"/>
      </w:pPr>
      <w:rPr/>
    </w:lvl>
    <w:lvl w:ilvl="5">
      <w:start w:val="1"/>
      <w:numFmt w:val="decimal"/>
      <w:lvlText w:val="%6."/>
      <w:lvlJc w:val="left"/>
      <w:pPr>
        <w:tabs>
          <w:tab w:val="num" w:pos="2588"/>
        </w:tabs>
        <w:ind w:left="2588" w:hanging="360"/>
      </w:pPr>
      <w:rPr/>
    </w:lvl>
    <w:lvl w:ilvl="6">
      <w:start w:val="1"/>
      <w:numFmt w:val="decimal"/>
      <w:lvlText w:val="%7."/>
      <w:lvlJc w:val="left"/>
      <w:pPr>
        <w:tabs>
          <w:tab w:val="num" w:pos="2948"/>
        </w:tabs>
        <w:ind w:left="2948" w:hanging="360"/>
      </w:pPr>
      <w:rPr/>
    </w:lvl>
    <w:lvl w:ilvl="7">
      <w:start w:val="1"/>
      <w:numFmt w:val="decimal"/>
      <w:lvlText w:val="%8."/>
      <w:lvlJc w:val="left"/>
      <w:pPr>
        <w:tabs>
          <w:tab w:val="num" w:pos="3308"/>
        </w:tabs>
        <w:ind w:left="3308" w:hanging="360"/>
      </w:pPr>
      <w:rPr/>
    </w:lvl>
    <w:lvl w:ilvl="8">
      <w:start w:val="1"/>
      <w:numFmt w:val="decimal"/>
      <w:lvlText w:val="%9."/>
      <w:lvlJc w:val="left"/>
      <w:pPr>
        <w:tabs>
          <w:tab w:val="num" w:pos="3668"/>
        </w:tabs>
        <w:ind w:left="3668" w:hanging="36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Bullet4">
    <w:name w:val="List Bullet 4"/>
    <w:basedOn w:val="List"/>
    <w:qFormat/>
    <w:pPr>
      <w:spacing w:before="0" w:after="120"/>
      <w:ind w:left="360" w:hanging="3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LibreOffice/7.4.7.2$Windows_X86_64 LibreOffice_project/723314e595e8007d3cf785c16538505a1c878ca5</Application>
  <AppVersion>15.0000</AppVersion>
  <Pages>19</Pages>
  <Words>2076</Words>
  <Characters>10753</Characters>
  <CharactersWithSpaces>12421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2024-05-10T23:04:23Z</dcterms:created>
  <dc:creator/>
  <dc:description/>
  <dc:language>en-IN</dc:language>
  <cp:lastModifiedBy/>
  <dcterms:modified xsi:type="dcterms:W3CDTF">2024-05-23T15:07:19Z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