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436DB" w14:textId="77777777" w:rsidR="00F078A8" w:rsidRDefault="00000000">
      <w:pPr>
        <w:pStyle w:val="Title"/>
        <w:jc w:val="center"/>
      </w:pPr>
      <w:r>
        <w:t>Microblog DevOps Platform</w:t>
      </w:r>
    </w:p>
    <w:p w14:paraId="7A494533" w14:textId="77777777" w:rsidR="00F078A8" w:rsidRDefault="00000000">
      <w:pPr>
        <w:jc w:val="center"/>
      </w:pPr>
      <w:r>
        <w:rPr>
          <w:b/>
          <w:sz w:val="24"/>
        </w:rPr>
        <w:t>Complete Project Journey, Troubleshooting Log, Architecture and Final Validation</w:t>
      </w:r>
    </w:p>
    <w:p w14:paraId="67F0A6F7" w14:textId="77777777" w:rsidR="00F078A8" w:rsidRDefault="00000000">
      <w:r>
        <w:t>A detailed technical record combining the project notes prepared during development with the final implementation, troubleshooting history, configuration decisions and successful deployment verification.</w:t>
      </w:r>
    </w:p>
    <w:p w14:paraId="1642523C" w14:textId="77777777" w:rsidR="00F078A8" w:rsidRDefault="00000000">
      <w:r>
        <w:t>Environment: Windows → WSL/Ubuntu → Docker/Minikube → Kubernetes → GitHub Actions/GHCR → Argo CD/Image Updater → Prometheus/Grafana</w:t>
      </w:r>
    </w:p>
    <w:p w14:paraId="09598EFB" w14:textId="77777777" w:rsidR="00F078A8" w:rsidRDefault="00000000">
      <w:r>
        <w:t>Project repository: Prabhat-912/microblog-devops</w:t>
      </w:r>
    </w:p>
    <w:p w14:paraId="4BCEFC17" w14:textId="77777777" w:rsidR="00F078A8" w:rsidRDefault="00F078A8"/>
    <w:p w14:paraId="5EA9CE14" w14:textId="77777777" w:rsidR="00F078A8" w:rsidRDefault="00000000">
      <w:r>
        <w:t>Purpose of this document: This is intentionally more detailed than a normal README. It preserves the actual engineering journey, including unsuccessful attempts, resource limitations, environment changes and the reasoning behind the final solution.</w:t>
      </w:r>
    </w:p>
    <w:p w14:paraId="3353B94C" w14:textId="77777777" w:rsidR="00F078A8" w:rsidRDefault="00000000">
      <w:r>
        <w:br w:type="page"/>
      </w:r>
    </w:p>
    <w:p w14:paraId="2DF85EE5" w14:textId="77777777" w:rsidR="00F078A8" w:rsidRDefault="00000000">
      <w:pPr>
        <w:pStyle w:val="Heading1"/>
      </w:pPr>
      <w:r>
        <w:lastRenderedPageBreak/>
        <w:t>Table of Contents</w:t>
      </w:r>
    </w:p>
    <w:p w14:paraId="2C5D3934" w14:textId="77777777" w:rsidR="00F078A8" w:rsidRDefault="00000000">
      <w:pPr>
        <w:pStyle w:val="ListNumber"/>
      </w:pPr>
      <w:r>
        <w:t>1. Executive Summary</w:t>
      </w:r>
    </w:p>
    <w:p w14:paraId="0F685AB5" w14:textId="77777777" w:rsidR="00F078A8" w:rsidRDefault="00000000">
      <w:pPr>
        <w:pStyle w:val="ListNumber"/>
      </w:pPr>
      <w:r>
        <w:t>2. Project Objectives and Final Scope</w:t>
      </w:r>
    </w:p>
    <w:p w14:paraId="316C8AED" w14:textId="77777777" w:rsidR="00F078A8" w:rsidRDefault="00000000">
      <w:pPr>
        <w:pStyle w:val="ListNumber"/>
      </w:pPr>
      <w:r>
        <w:t>3. Original Development Approach on Windows</w:t>
      </w:r>
    </w:p>
    <w:p w14:paraId="2C1A7047" w14:textId="77777777" w:rsidR="00F078A8" w:rsidRDefault="00000000">
      <w:pPr>
        <w:pStyle w:val="ListNumber"/>
      </w:pPr>
      <w:r>
        <w:t>4. Windows Compatibility and Environment Problems</w:t>
      </w:r>
    </w:p>
    <w:p w14:paraId="0D5226E4" w14:textId="77777777" w:rsidR="00F078A8" w:rsidRDefault="00000000">
      <w:pPr>
        <w:pStyle w:val="ListNumber"/>
      </w:pPr>
      <w:r>
        <w:t>5. Moving to WSL and Establishing the Linux Environment</w:t>
      </w:r>
    </w:p>
    <w:p w14:paraId="23AABD2A" w14:textId="77777777" w:rsidR="00F078A8" w:rsidRDefault="00000000">
      <w:pPr>
        <w:pStyle w:val="ListNumber"/>
      </w:pPr>
      <w:r>
        <w:t>6. Flask Application and Dependency Issues</w:t>
      </w:r>
    </w:p>
    <w:p w14:paraId="6827C0E8" w14:textId="77777777" w:rsidR="00F078A8" w:rsidRDefault="00000000">
      <w:pPr>
        <w:pStyle w:val="ListNumber"/>
      </w:pPr>
      <w:r>
        <w:t>7. Containerization with Docker</w:t>
      </w:r>
    </w:p>
    <w:p w14:paraId="58207D84" w14:textId="77777777" w:rsidR="00F078A8" w:rsidRDefault="00000000">
      <w:pPr>
        <w:pStyle w:val="ListNumber"/>
      </w:pPr>
      <w:r>
        <w:t>8. Local Multi-Service Development with Docker Compose</w:t>
      </w:r>
    </w:p>
    <w:p w14:paraId="717C06BE" w14:textId="77777777" w:rsidR="00F078A8" w:rsidRDefault="00000000">
      <w:pPr>
        <w:pStyle w:val="ListNumber"/>
      </w:pPr>
      <w:r>
        <w:t>9. GitHub Actions and GHCR CI/CD</w:t>
      </w:r>
    </w:p>
    <w:p w14:paraId="3E1BA667" w14:textId="77777777" w:rsidR="00F078A8" w:rsidRDefault="00000000">
      <w:pPr>
        <w:pStyle w:val="ListNumber"/>
      </w:pPr>
      <w:r>
        <w:t>10. Kubernetes and Minikube</w:t>
      </w:r>
    </w:p>
    <w:p w14:paraId="45CB8F2A" w14:textId="77777777" w:rsidR="00F078A8" w:rsidRDefault="00000000">
      <w:pPr>
        <w:pStyle w:val="ListNumber"/>
      </w:pPr>
      <w:r>
        <w:t>11. Kubernetes Application Components</w:t>
      </w:r>
    </w:p>
    <w:p w14:paraId="2D401E9E" w14:textId="77777777" w:rsidR="00F078A8" w:rsidRDefault="00000000">
      <w:pPr>
        <w:pStyle w:val="ListNumber"/>
      </w:pPr>
      <w:r>
        <w:t>12. Ingress and Local Networking</w:t>
      </w:r>
    </w:p>
    <w:p w14:paraId="0FE35D81" w14:textId="77777777" w:rsidR="00F078A8" w:rsidRDefault="00000000">
      <w:pPr>
        <w:pStyle w:val="ListNumber"/>
      </w:pPr>
      <w:r>
        <w:t>13. Monitoring with Prometheus and Grafana</w:t>
      </w:r>
    </w:p>
    <w:p w14:paraId="2086E9FE" w14:textId="77777777" w:rsidR="00F078A8" w:rsidRDefault="00000000">
      <w:pPr>
        <w:pStyle w:val="ListNumber"/>
      </w:pPr>
      <w:r>
        <w:t>14. Resource Constraints and Metrics Server Troubleshooting</w:t>
      </w:r>
    </w:p>
    <w:p w14:paraId="72CB7DBA" w14:textId="77777777" w:rsidR="00F078A8" w:rsidRDefault="00000000">
      <w:pPr>
        <w:pStyle w:val="ListNumber"/>
      </w:pPr>
      <w:r>
        <w:t>15. Argo CD and GitOps</w:t>
      </w:r>
    </w:p>
    <w:p w14:paraId="03A33B37" w14:textId="77777777" w:rsidR="00F078A8" w:rsidRDefault="00000000">
      <w:pPr>
        <w:pStyle w:val="ListNumber"/>
      </w:pPr>
      <w:r>
        <w:t>16. Argo CD Image Updater</w:t>
      </w:r>
    </w:p>
    <w:p w14:paraId="28235D29" w14:textId="77777777" w:rsidR="00F078A8" w:rsidRDefault="00000000">
      <w:pPr>
        <w:pStyle w:val="ListNumber"/>
      </w:pPr>
      <w:r>
        <w:t>17. The Tagging Problem: latest vs Commit SHA</w:t>
      </w:r>
    </w:p>
    <w:p w14:paraId="6FB9BFDD" w14:textId="77777777" w:rsidR="00F078A8" w:rsidRDefault="00000000">
      <w:pPr>
        <w:pStyle w:val="ListNumber"/>
      </w:pPr>
      <w:r>
        <w:t>18. End-to-End Automatic Deployment Test</w:t>
      </w:r>
    </w:p>
    <w:p w14:paraId="4402768C" w14:textId="77777777" w:rsidR="00F078A8" w:rsidRDefault="00000000">
      <w:pPr>
        <w:pStyle w:val="ListNumber"/>
      </w:pPr>
      <w:r>
        <w:t>19. Repository Cleanup and Git Hygiene</w:t>
      </w:r>
    </w:p>
    <w:p w14:paraId="2D8ABD0A" w14:textId="77777777" w:rsidR="00F078A8" w:rsidRDefault="00000000">
      <w:pPr>
        <w:pStyle w:val="ListNumber"/>
      </w:pPr>
      <w:r>
        <w:t>20. Complete Troubleshooting Register</w:t>
      </w:r>
    </w:p>
    <w:p w14:paraId="3E82FCDA" w14:textId="77777777" w:rsidR="00F078A8" w:rsidRDefault="00000000">
      <w:pPr>
        <w:pStyle w:val="ListNumber"/>
      </w:pPr>
      <w:r>
        <w:t>21. Final Architecture</w:t>
      </w:r>
    </w:p>
    <w:p w14:paraId="422B1754" w14:textId="77777777" w:rsidR="00F078A8" w:rsidRDefault="00000000">
      <w:pPr>
        <w:pStyle w:val="ListNumber"/>
      </w:pPr>
      <w:r>
        <w:t>22. Key Commands and Verification Checklist</w:t>
      </w:r>
    </w:p>
    <w:p w14:paraId="0A2ACD15" w14:textId="77777777" w:rsidR="00F078A8" w:rsidRDefault="00000000">
      <w:pPr>
        <w:pStyle w:val="ListNumber"/>
      </w:pPr>
      <w:r>
        <w:t>23. Lessons Learned</w:t>
      </w:r>
    </w:p>
    <w:p w14:paraId="270A50C2" w14:textId="77777777" w:rsidR="00F078A8" w:rsidRDefault="00000000">
      <w:pPr>
        <w:pStyle w:val="ListNumber"/>
      </w:pPr>
      <w:r>
        <w:t>24. Interview Discussion Points</w:t>
      </w:r>
    </w:p>
    <w:p w14:paraId="51C8E9CF" w14:textId="77777777" w:rsidR="00F078A8" w:rsidRDefault="00000000">
      <w:pPr>
        <w:pStyle w:val="ListNumber"/>
      </w:pPr>
      <w:r>
        <w:t>25. Final Status and Next Steps</w:t>
      </w:r>
    </w:p>
    <w:p w14:paraId="23BE810B" w14:textId="77777777" w:rsidR="00F078A8" w:rsidRDefault="00000000">
      <w:r>
        <w:br w:type="page"/>
      </w:r>
    </w:p>
    <w:p w14:paraId="5E694A7A" w14:textId="77777777" w:rsidR="00F078A8" w:rsidRDefault="00000000">
      <w:pPr>
        <w:pStyle w:val="Heading1"/>
      </w:pPr>
      <w:r>
        <w:lastRenderedPageBreak/>
        <w:t>1. Executive Summary</w:t>
      </w:r>
    </w:p>
    <w:p w14:paraId="085B0F1A" w14:textId="77777777" w:rsidR="00F078A8" w:rsidRDefault="00000000">
      <w:r>
        <w:t>Microblog DevOps Platform is a portfolio DevOps project built around a small Flask application and expanded step by step into a complete delivery and operations workflow. The objective was not simply to run a container. The project demonstrates the complete path from local application development to containerization, CI/CD, Kubernetes deployment, GitOps-driven synchronization, automated image updates and monitoring.</w:t>
      </w:r>
    </w:p>
    <w:p w14:paraId="285F17B0" w14:textId="77777777" w:rsidR="00F078A8" w:rsidRDefault="00000000">
      <w:r>
        <w:t>The project began in a Windows-based environment and encountered compatibility and tooling friction. The development workflow was therefore moved into WSL with Ubuntu, where Linux-native tooling and Kubernetes-related commands were more reliable. Docker was later managed directly through the working Linux/WSL workflow, and Docker Desktop was removed once it was no longer needed for the final approach.</w:t>
      </w:r>
    </w:p>
    <w:p w14:paraId="631C7A1A" w14:textId="77777777" w:rsidR="00F078A8" w:rsidRDefault="00000000">
      <w:r>
        <w:t>The final working pipeline is:</w:t>
      </w:r>
    </w:p>
    <w:p w14:paraId="56851601" w14:textId="77777777" w:rsidR="00F078A8" w:rsidRDefault="00000000">
      <w:pPr>
        <w:pStyle w:val="Code"/>
        <w:rPr>
          <w:rFonts w:hint="eastAsia"/>
        </w:rPr>
      </w:pPr>
      <w:r>
        <w:t>Developer changes application code</w:t>
      </w:r>
    </w:p>
    <w:p w14:paraId="4AAA070B" w14:textId="77777777" w:rsidR="00F078A8" w:rsidRDefault="00000000">
      <w:pPr>
        <w:pStyle w:val="Code"/>
        <w:rPr>
          <w:rFonts w:hint="eastAsia"/>
        </w:rPr>
      </w:pPr>
      <w:r>
        <w:t xml:space="preserve">        ↓</w:t>
      </w:r>
    </w:p>
    <w:p w14:paraId="77DD134D" w14:textId="77777777" w:rsidR="00F078A8" w:rsidRDefault="00000000">
      <w:pPr>
        <w:pStyle w:val="Code"/>
        <w:rPr>
          <w:rFonts w:hint="eastAsia"/>
        </w:rPr>
      </w:pPr>
      <w:r>
        <w:t>git commit and git push</w:t>
      </w:r>
    </w:p>
    <w:p w14:paraId="773A56CC" w14:textId="77777777" w:rsidR="00F078A8" w:rsidRDefault="00000000">
      <w:pPr>
        <w:pStyle w:val="Code"/>
        <w:rPr>
          <w:rFonts w:hint="eastAsia"/>
        </w:rPr>
      </w:pPr>
      <w:r>
        <w:t xml:space="preserve">        ↓</w:t>
      </w:r>
    </w:p>
    <w:p w14:paraId="1420CA9F" w14:textId="77777777" w:rsidR="00F078A8" w:rsidRDefault="00000000">
      <w:pPr>
        <w:pStyle w:val="Code"/>
        <w:rPr>
          <w:rFonts w:hint="eastAsia"/>
        </w:rPr>
      </w:pPr>
      <w:r>
        <w:t>GitHub Actions builds the container image</w:t>
      </w:r>
    </w:p>
    <w:p w14:paraId="4909E8A3" w14:textId="77777777" w:rsidR="00F078A8" w:rsidRDefault="00000000">
      <w:pPr>
        <w:pStyle w:val="Code"/>
        <w:rPr>
          <w:rFonts w:hint="eastAsia"/>
        </w:rPr>
      </w:pPr>
      <w:r>
        <w:t xml:space="preserve">        ↓</w:t>
      </w:r>
    </w:p>
    <w:p w14:paraId="1C2E9BDE" w14:textId="77777777" w:rsidR="00F078A8" w:rsidRDefault="00000000">
      <w:pPr>
        <w:pStyle w:val="Code"/>
        <w:rPr>
          <w:rFonts w:hint="eastAsia"/>
        </w:rPr>
      </w:pPr>
      <w:r>
        <w:t>Image is pushed to GitHub Container Registry (GHCR)</w:t>
      </w:r>
    </w:p>
    <w:p w14:paraId="431E67A5" w14:textId="77777777" w:rsidR="00F078A8" w:rsidRDefault="00000000">
      <w:pPr>
        <w:pStyle w:val="Code"/>
        <w:rPr>
          <w:rFonts w:hint="eastAsia"/>
        </w:rPr>
      </w:pPr>
      <w:r>
        <w:t xml:space="preserve">        ↓</w:t>
      </w:r>
    </w:p>
    <w:p w14:paraId="007AF02C" w14:textId="77777777" w:rsidR="00F078A8" w:rsidRDefault="00000000">
      <w:pPr>
        <w:pStyle w:val="Code"/>
        <w:rPr>
          <w:rFonts w:hint="eastAsia"/>
        </w:rPr>
      </w:pPr>
      <w:r>
        <w:t>Argo CD Image Updater detects the new permitted image tag</w:t>
      </w:r>
    </w:p>
    <w:p w14:paraId="075C898D" w14:textId="77777777" w:rsidR="00F078A8" w:rsidRDefault="00000000">
      <w:pPr>
        <w:pStyle w:val="Code"/>
        <w:rPr>
          <w:rFonts w:hint="eastAsia"/>
        </w:rPr>
      </w:pPr>
      <w:r>
        <w:t xml:space="preserve">        ↓</w:t>
      </w:r>
    </w:p>
    <w:p w14:paraId="0415973B" w14:textId="77777777" w:rsidR="00F078A8" w:rsidRDefault="00000000">
      <w:pPr>
        <w:pStyle w:val="Code"/>
        <w:rPr>
          <w:rFonts w:hint="eastAsia"/>
        </w:rPr>
      </w:pPr>
      <w:r>
        <w:t>The Argo CD Application specification is updated</w:t>
      </w:r>
    </w:p>
    <w:p w14:paraId="4B576978" w14:textId="77777777" w:rsidR="00F078A8" w:rsidRDefault="00000000">
      <w:pPr>
        <w:pStyle w:val="Code"/>
        <w:rPr>
          <w:rFonts w:hint="eastAsia"/>
        </w:rPr>
      </w:pPr>
      <w:r>
        <w:t xml:space="preserve">        ↓</w:t>
      </w:r>
    </w:p>
    <w:p w14:paraId="7375F72C" w14:textId="77777777" w:rsidR="00F078A8" w:rsidRDefault="00000000">
      <w:pPr>
        <w:pStyle w:val="Code"/>
        <w:rPr>
          <w:rFonts w:hint="eastAsia"/>
        </w:rPr>
      </w:pPr>
      <w:r>
        <w:t>Argo CD synchronizes the desired state</w:t>
      </w:r>
    </w:p>
    <w:p w14:paraId="0F983B96" w14:textId="77777777" w:rsidR="00F078A8" w:rsidRDefault="00000000">
      <w:pPr>
        <w:pStyle w:val="Code"/>
        <w:rPr>
          <w:rFonts w:hint="eastAsia"/>
        </w:rPr>
      </w:pPr>
      <w:r>
        <w:t xml:space="preserve">        ↓</w:t>
      </w:r>
    </w:p>
    <w:p w14:paraId="5E32B2D8" w14:textId="77777777" w:rsidR="00F078A8" w:rsidRDefault="00000000">
      <w:pPr>
        <w:pStyle w:val="Code"/>
        <w:rPr>
          <w:rFonts w:hint="eastAsia"/>
        </w:rPr>
      </w:pPr>
      <w:r>
        <w:t>Kubernetes rolls out new Flask pods</w:t>
      </w:r>
    </w:p>
    <w:p w14:paraId="5A040200" w14:textId="77777777" w:rsidR="00F078A8" w:rsidRDefault="00000000">
      <w:pPr>
        <w:pStyle w:val="Code"/>
        <w:rPr>
          <w:rFonts w:hint="eastAsia"/>
        </w:rPr>
      </w:pPr>
      <w:r>
        <w:t xml:space="preserve">        ↓</w:t>
      </w:r>
    </w:p>
    <w:p w14:paraId="66CDABAA" w14:textId="77777777" w:rsidR="00F078A8" w:rsidRDefault="00000000">
      <w:pPr>
        <w:pStyle w:val="Code"/>
        <w:rPr>
          <w:rFonts w:hint="eastAsia"/>
        </w:rPr>
      </w:pPr>
      <w:r>
        <w:t>Prometheus can scrape metrics and Grafana can visualize them</w:t>
      </w:r>
    </w:p>
    <w:p w14:paraId="7B3F87A6" w14:textId="77777777" w:rsidR="00F078A8" w:rsidRDefault="00000000">
      <w:pPr>
        <w:pStyle w:val="Heading1"/>
      </w:pPr>
      <w:r>
        <w:t>2. Project Objectives and Final Scope</w:t>
      </w:r>
    </w:p>
    <w:p w14:paraId="4F43E4EA" w14:textId="77777777" w:rsidR="00F078A8" w:rsidRDefault="00000000">
      <w:pPr>
        <w:pStyle w:val="ListBullet"/>
      </w:pPr>
      <w:r>
        <w:t>Build a simple Flask microblog-style application.</w:t>
      </w:r>
    </w:p>
    <w:p w14:paraId="7AB1B75A" w14:textId="77777777" w:rsidR="00F078A8" w:rsidRDefault="00000000">
      <w:pPr>
        <w:pStyle w:val="ListBullet"/>
      </w:pPr>
      <w:r>
        <w:t>Containerize the application using Docker and run it with Gunicorn.</w:t>
      </w:r>
    </w:p>
    <w:p w14:paraId="0ED3E971" w14:textId="77777777" w:rsidR="00F078A8" w:rsidRDefault="00000000">
      <w:pPr>
        <w:pStyle w:val="ListBullet"/>
      </w:pPr>
      <w:r>
        <w:t>Use Docker Compose for local multi-service development with PostgreSQL and Redis.</w:t>
      </w:r>
    </w:p>
    <w:p w14:paraId="72AF3D55" w14:textId="77777777" w:rsidR="00F078A8" w:rsidRDefault="00000000">
      <w:pPr>
        <w:pStyle w:val="ListBullet"/>
      </w:pPr>
      <w:r>
        <w:t>Automate build and image publication through GitHub Actions.</w:t>
      </w:r>
    </w:p>
    <w:p w14:paraId="47D0E94E" w14:textId="77777777" w:rsidR="00F078A8" w:rsidRDefault="00000000">
      <w:pPr>
        <w:pStyle w:val="ListBullet"/>
      </w:pPr>
      <w:r>
        <w:t>Publish images to GHCR.</w:t>
      </w:r>
    </w:p>
    <w:p w14:paraId="34931FE4" w14:textId="77777777" w:rsidR="00F078A8" w:rsidRDefault="00000000">
      <w:pPr>
        <w:pStyle w:val="ListBullet"/>
      </w:pPr>
      <w:r>
        <w:t>Deploy the stack to a local Kubernetes environment using Minikube.</w:t>
      </w:r>
    </w:p>
    <w:p w14:paraId="0B3B3D68" w14:textId="77777777" w:rsidR="00F078A8" w:rsidRDefault="00000000">
      <w:pPr>
        <w:pStyle w:val="ListBullet"/>
      </w:pPr>
      <w:r>
        <w:t>Manage application resources through Kubernetes manifests and Helm where appropriate.</w:t>
      </w:r>
    </w:p>
    <w:p w14:paraId="7AAF6E82" w14:textId="77777777" w:rsidR="00F078A8" w:rsidRDefault="00000000">
      <w:pPr>
        <w:pStyle w:val="ListBullet"/>
      </w:pPr>
      <w:r>
        <w:lastRenderedPageBreak/>
        <w:t>Expose services through NGINX Ingress.</w:t>
      </w:r>
    </w:p>
    <w:p w14:paraId="372F661E" w14:textId="77777777" w:rsidR="00F078A8" w:rsidRDefault="00000000">
      <w:pPr>
        <w:pStyle w:val="ListBullet"/>
      </w:pPr>
      <w:r>
        <w:t>Introduce GitOps with Argo CD.</w:t>
      </w:r>
    </w:p>
    <w:p w14:paraId="306D4E2A" w14:textId="77777777" w:rsidR="00F078A8" w:rsidRDefault="00000000">
      <w:pPr>
        <w:pStyle w:val="ListBullet"/>
      </w:pPr>
      <w:r>
        <w:t>Automatically detect and deploy newly built container images with Argo CD Image Updater.</w:t>
      </w:r>
    </w:p>
    <w:p w14:paraId="6C5C5CC0" w14:textId="77777777" w:rsidR="00F078A8" w:rsidRDefault="00000000">
      <w:pPr>
        <w:pStyle w:val="ListBullet"/>
      </w:pPr>
      <w:r>
        <w:t>Expose Prometheus metrics and visualize monitoring data with Grafana.</w:t>
      </w:r>
    </w:p>
    <w:p w14:paraId="2E5F1422" w14:textId="77777777" w:rsidR="00F078A8" w:rsidRDefault="00000000">
      <w:pPr>
        <w:pStyle w:val="ListBullet"/>
      </w:pPr>
      <w:r>
        <w:t>Document the failures and troubleshooting decisions instead of hiding them.</w:t>
      </w:r>
    </w:p>
    <w:p w14:paraId="109422DD" w14:textId="77777777" w:rsidR="00F078A8" w:rsidRDefault="00000000">
      <w:pPr>
        <w:pStyle w:val="Heading1"/>
      </w:pPr>
      <w:r>
        <w:t>3. Original Development Approach on Windows</w:t>
      </w:r>
    </w:p>
    <w:p w14:paraId="1E0A28D7" w14:textId="77777777" w:rsidR="00F078A8" w:rsidRDefault="00000000">
      <w:r>
        <w:t>The project originally started from a Windows development environment. This was a natural starting point because the application code and development tools were already available there. The first challenge was not the Flask code itself; it was making the development environment behave consistently with the Linux-oriented tools used later in the DevOps workflow.</w:t>
      </w:r>
    </w:p>
    <w:p w14:paraId="06CD8E8F" w14:textId="77777777" w:rsidR="00F078A8" w:rsidRDefault="00000000">
      <w:r>
        <w:t>The early notes show the transition in thinking: first run the Flask application locally, then understand that local success does not automatically mean that the same application is portable to another machine or deployment environment. The project therefore moved toward containers so that the application and its runtime dependencies could travel together.</w:t>
      </w:r>
    </w:p>
    <w:p w14:paraId="16E2BE3F" w14:textId="77777777" w:rsidR="00F078A8" w:rsidRDefault="00000000">
      <w:r>
        <w:t>The main lesson was that application code, Python version, packages and operating-system assumptions should not depend only on the developer's local machine.</w:t>
      </w:r>
    </w:p>
    <w:p w14:paraId="13A93681" w14:textId="77777777" w:rsidR="00F078A8" w:rsidRDefault="00000000">
      <w:pPr>
        <w:pStyle w:val="Heading1"/>
      </w:pPr>
      <w:r>
        <w:t>4. Windows Compatibility and Environment Problems</w:t>
      </w:r>
    </w:p>
    <w:p w14:paraId="5D9CAE81" w14:textId="77777777" w:rsidR="00F078A8" w:rsidRDefault="00000000">
      <w:pPr>
        <w:pStyle w:val="Heading2"/>
      </w:pPr>
      <w:r>
        <w:t>4.1 Why the environment became a problem</w:t>
      </w:r>
    </w:p>
    <w:p w14:paraId="5EDF7B2E" w14:textId="77777777" w:rsidR="00F078A8" w:rsidRDefault="00000000">
      <w:r>
        <w:t>Docker, Kubernetes and many cloud-native tools are strongly Linux-oriented. Windows can run them, but the combination of Windows paths, virtualization, WSL integration and local networking introduced additional layers that complicated troubleshooting.</w:t>
      </w:r>
    </w:p>
    <w:p w14:paraId="3E857844" w14:textId="77777777" w:rsidR="00F078A8" w:rsidRDefault="00000000">
      <w:pPr>
        <w:pStyle w:val="ListBullet"/>
      </w:pPr>
      <w:r>
        <w:t>Virtualization and Windows optional features had to be enabled.</w:t>
      </w:r>
    </w:p>
    <w:p w14:paraId="21639967" w14:textId="77777777" w:rsidR="00F078A8" w:rsidRDefault="00000000">
      <w:pPr>
        <w:pStyle w:val="ListBullet"/>
      </w:pPr>
      <w:r>
        <w:t>WSL had to be installed and configured.</w:t>
      </w:r>
    </w:p>
    <w:p w14:paraId="0500CFF3" w14:textId="77777777" w:rsidR="00F078A8" w:rsidRDefault="00000000">
      <w:pPr>
        <w:pStyle w:val="ListBullet"/>
      </w:pPr>
      <w:r>
        <w:t>PATH entries and command availability caused friction.</w:t>
      </w:r>
    </w:p>
    <w:p w14:paraId="0B36545A" w14:textId="77777777" w:rsidR="00F078A8" w:rsidRDefault="00000000">
      <w:pPr>
        <w:pStyle w:val="ListBullet"/>
      </w:pPr>
      <w:r>
        <w:t>Docker Desktop and WSL integration introduced another operational layer.</w:t>
      </w:r>
    </w:p>
    <w:p w14:paraId="3E4EC794" w14:textId="77777777" w:rsidR="00F078A8" w:rsidRDefault="00000000">
      <w:pPr>
        <w:pStyle w:val="ListBullet"/>
      </w:pPr>
      <w:r>
        <w:t>Networking between Windows, WSL, Docker containers and Minikube required careful testing.</w:t>
      </w:r>
    </w:p>
    <w:p w14:paraId="6F4B4C29" w14:textId="77777777" w:rsidR="00F078A8" w:rsidRDefault="00000000">
      <w:pPr>
        <w:pStyle w:val="Heading2"/>
      </w:pPr>
      <w:r>
        <w:t>4.2 Decision</w:t>
      </w:r>
    </w:p>
    <w:p w14:paraId="36B5A11A" w14:textId="77777777" w:rsidR="00F078A8" w:rsidRDefault="00000000">
      <w:r>
        <w:t>Instead of repeatedly fighting environment-specific issues, the workflow was shifted toward Ubuntu under WSL. This made the primary development and operations environment Linux-like while keeping the Windows host available.</w:t>
      </w:r>
    </w:p>
    <w:p w14:paraId="70F244F9" w14:textId="77777777" w:rsidR="00F078A8" w:rsidRDefault="00000000">
      <w:pPr>
        <w:pStyle w:val="Heading1"/>
      </w:pPr>
      <w:r>
        <w:t>5. Moving to WSL and Establishing the Linux Environment</w:t>
      </w:r>
    </w:p>
    <w:p w14:paraId="194CFF31" w14:textId="77777777" w:rsidR="00F078A8" w:rsidRDefault="00000000">
      <w:r>
        <w:t>WSL became the primary command-line environment. Ubuntu was used for Git, Python tooling, Docker-related commands, kubectl, Minikube and the rest of the Kubernetes toolchain.</w:t>
      </w:r>
    </w:p>
    <w:p w14:paraId="39E6C2A8" w14:textId="77777777" w:rsidR="00F078A8" w:rsidRDefault="00000000">
      <w:r>
        <w:t>The project repository was accessed from the mounted Windows drive, for example:</w:t>
      </w:r>
    </w:p>
    <w:p w14:paraId="64C68849" w14:textId="77777777" w:rsidR="00F078A8" w:rsidRDefault="00000000">
      <w:pPr>
        <w:pStyle w:val="Code"/>
        <w:rPr>
          <w:rFonts w:hint="eastAsia"/>
        </w:rPr>
      </w:pPr>
      <w:r>
        <w:t>/mnt/p/microblog-devops</w:t>
      </w:r>
    </w:p>
    <w:p w14:paraId="2F674FE2" w14:textId="77777777" w:rsidR="00F078A8" w:rsidRDefault="00000000">
      <w:r>
        <w:lastRenderedPageBreak/>
        <w:t>This allowed the source code to remain accessible from the Windows file system while commands were executed in a Linux environment.</w:t>
      </w:r>
    </w:p>
    <w:p w14:paraId="29705224" w14:textId="77777777" w:rsidR="00F078A8" w:rsidRDefault="00000000">
      <w:pPr>
        <w:pStyle w:val="Heading2"/>
      </w:pPr>
      <w:r>
        <w:t>5.1 Why WSL was a good fit</w:t>
      </w:r>
    </w:p>
    <w:p w14:paraId="550BFC07" w14:textId="77777777" w:rsidR="00F078A8" w:rsidRDefault="00000000">
      <w:pPr>
        <w:pStyle w:val="ListBullet"/>
      </w:pPr>
      <w:r>
        <w:t>Linux command-line behavior matched most DevOps documentation and tooling.</w:t>
      </w:r>
    </w:p>
    <w:p w14:paraId="47D08749" w14:textId="77777777" w:rsidR="00F078A8" w:rsidRDefault="00000000">
      <w:pPr>
        <w:pStyle w:val="ListBullet"/>
      </w:pPr>
      <w:r>
        <w:t>Package installation and shell workflows were more predictable.</w:t>
      </w:r>
    </w:p>
    <w:p w14:paraId="25E2E732" w14:textId="77777777" w:rsidR="00F078A8" w:rsidRDefault="00000000">
      <w:pPr>
        <w:pStyle w:val="ListBullet"/>
      </w:pPr>
      <w:r>
        <w:t>Kubernetes and container commands could be run without repeatedly translating Windows-specific behavior.</w:t>
      </w:r>
    </w:p>
    <w:p w14:paraId="0CCC1D51" w14:textId="77777777" w:rsidR="00F078A8" w:rsidRDefault="00000000">
      <w:pPr>
        <w:pStyle w:val="ListBullet"/>
      </w:pPr>
      <w:r>
        <w:t>It provided a practical bridge between a Windows laptop and a Linux-oriented DevOps workflow.</w:t>
      </w:r>
    </w:p>
    <w:p w14:paraId="0D8D7017" w14:textId="77777777" w:rsidR="00F078A8" w:rsidRDefault="00000000">
      <w:pPr>
        <w:pStyle w:val="Heading2"/>
      </w:pPr>
      <w:r>
        <w:t>5.2 Docker Desktop removal</w:t>
      </w:r>
    </w:p>
    <w:p w14:paraId="0611D6A9" w14:textId="77777777" w:rsidR="00F078A8" w:rsidRDefault="00000000">
      <w:r>
        <w:t>Docker Desktop was useful during the earlier stages, but the final workflow was simplified after the project environment became stable around WSL, the Docker engine/CLI workflow and Minikube. Removing an unnecessary GUI layer reduced the number of components that could introduce integration issues.</w:t>
      </w:r>
    </w:p>
    <w:p w14:paraId="7564BCA0" w14:textId="77777777" w:rsidR="00F078A8" w:rsidRDefault="00000000">
      <w:pPr>
        <w:pStyle w:val="Heading1"/>
      </w:pPr>
      <w:r>
        <w:t>6. Flask Application and Dependency Issues</w:t>
      </w:r>
    </w:p>
    <w:p w14:paraId="34A53EE9" w14:textId="77777777" w:rsidR="00F078A8" w:rsidRDefault="00000000">
      <w:r>
        <w:t>The application was intentionally simple so that the focus could remain on the DevOps platform around it. The core endpoints included:</w:t>
      </w:r>
    </w:p>
    <w:tbl>
      <w:tblPr>
        <w:tblStyle w:val="TableGrid"/>
        <w:tblW w:w="0" w:type="auto"/>
        <w:jc w:val="center"/>
        <w:tblLook w:val="04A0" w:firstRow="1" w:lastRow="0" w:firstColumn="1" w:lastColumn="0" w:noHBand="0" w:noVBand="1"/>
      </w:tblPr>
      <w:tblGrid>
        <w:gridCol w:w="5112"/>
        <w:gridCol w:w="5112"/>
      </w:tblGrid>
      <w:tr w:rsidR="00F078A8" w14:paraId="1D12372B" w14:textId="77777777">
        <w:trPr>
          <w:jc w:val="center"/>
        </w:trPr>
        <w:tc>
          <w:tcPr>
            <w:tcW w:w="5112" w:type="dxa"/>
            <w:shd w:val="clear" w:color="auto" w:fill="D9EAF7"/>
          </w:tcPr>
          <w:p w14:paraId="426B42FE" w14:textId="77777777" w:rsidR="00F078A8" w:rsidRDefault="00000000">
            <w:r>
              <w:rPr>
                <w:b/>
              </w:rPr>
              <w:t>Endpoint</w:t>
            </w:r>
          </w:p>
        </w:tc>
        <w:tc>
          <w:tcPr>
            <w:tcW w:w="5112" w:type="dxa"/>
            <w:shd w:val="clear" w:color="auto" w:fill="D9EAF7"/>
          </w:tcPr>
          <w:p w14:paraId="27F5D5A7" w14:textId="77777777" w:rsidR="00F078A8" w:rsidRDefault="00000000">
            <w:r>
              <w:rPr>
                <w:b/>
              </w:rPr>
              <w:t>Purpose</w:t>
            </w:r>
          </w:p>
        </w:tc>
      </w:tr>
      <w:tr w:rsidR="00F078A8" w14:paraId="79B8D727" w14:textId="77777777">
        <w:trPr>
          <w:jc w:val="center"/>
        </w:trPr>
        <w:tc>
          <w:tcPr>
            <w:tcW w:w="5112" w:type="dxa"/>
            <w:vAlign w:val="center"/>
          </w:tcPr>
          <w:p w14:paraId="5EDB3BBE" w14:textId="77777777" w:rsidR="00F078A8" w:rsidRDefault="00000000">
            <w:r>
              <w:t>/</w:t>
            </w:r>
          </w:p>
        </w:tc>
        <w:tc>
          <w:tcPr>
            <w:tcW w:w="5112" w:type="dxa"/>
            <w:vAlign w:val="center"/>
          </w:tcPr>
          <w:p w14:paraId="1B8FE109" w14:textId="77777777" w:rsidR="00F078A8" w:rsidRDefault="00000000">
            <w:r>
              <w:t>Returns the Microblog DevOps Platform message and records request activity.</w:t>
            </w:r>
          </w:p>
        </w:tc>
      </w:tr>
      <w:tr w:rsidR="00F078A8" w14:paraId="1F325880" w14:textId="77777777">
        <w:trPr>
          <w:jc w:val="center"/>
        </w:trPr>
        <w:tc>
          <w:tcPr>
            <w:tcW w:w="5112" w:type="dxa"/>
            <w:vAlign w:val="center"/>
          </w:tcPr>
          <w:p w14:paraId="4322FEE9" w14:textId="77777777" w:rsidR="00F078A8" w:rsidRDefault="00000000">
            <w:r>
              <w:t>/health</w:t>
            </w:r>
          </w:p>
        </w:tc>
        <w:tc>
          <w:tcPr>
            <w:tcW w:w="5112" w:type="dxa"/>
            <w:vAlign w:val="center"/>
          </w:tcPr>
          <w:p w14:paraId="309A0158" w14:textId="77777777" w:rsidR="00F078A8" w:rsidRDefault="00000000">
            <w:r>
              <w:t>Returns a healthy status for health checking.</w:t>
            </w:r>
          </w:p>
        </w:tc>
      </w:tr>
      <w:tr w:rsidR="00F078A8" w14:paraId="4D281EEA" w14:textId="77777777">
        <w:trPr>
          <w:jc w:val="center"/>
        </w:trPr>
        <w:tc>
          <w:tcPr>
            <w:tcW w:w="5112" w:type="dxa"/>
            <w:vAlign w:val="center"/>
          </w:tcPr>
          <w:p w14:paraId="6979DD92" w14:textId="77777777" w:rsidR="00F078A8" w:rsidRDefault="00000000">
            <w:r>
              <w:t>/posts</w:t>
            </w:r>
          </w:p>
        </w:tc>
        <w:tc>
          <w:tcPr>
            <w:tcW w:w="5112" w:type="dxa"/>
            <w:vAlign w:val="center"/>
          </w:tcPr>
          <w:p w14:paraId="0336174A" w14:textId="77777777" w:rsidR="00F078A8" w:rsidRDefault="00000000">
            <w:r>
              <w:t>Returns sample post data.</w:t>
            </w:r>
          </w:p>
        </w:tc>
      </w:tr>
      <w:tr w:rsidR="00F078A8" w14:paraId="37C95D42" w14:textId="77777777">
        <w:trPr>
          <w:jc w:val="center"/>
        </w:trPr>
        <w:tc>
          <w:tcPr>
            <w:tcW w:w="5112" w:type="dxa"/>
            <w:vAlign w:val="center"/>
          </w:tcPr>
          <w:p w14:paraId="1736D739" w14:textId="77777777" w:rsidR="00F078A8" w:rsidRDefault="00000000">
            <w:r>
              <w:t>/metrics</w:t>
            </w:r>
          </w:p>
        </w:tc>
        <w:tc>
          <w:tcPr>
            <w:tcW w:w="5112" w:type="dxa"/>
            <w:vAlign w:val="center"/>
          </w:tcPr>
          <w:p w14:paraId="2DEB5284" w14:textId="77777777" w:rsidR="00F078A8" w:rsidRDefault="00000000">
            <w:r>
              <w:t>Exposes Prometheus-compatible metrics.</w:t>
            </w:r>
          </w:p>
        </w:tc>
      </w:tr>
    </w:tbl>
    <w:p w14:paraId="430B7582" w14:textId="77777777" w:rsidR="00F078A8" w:rsidRDefault="00000000">
      <w:r>
        <w:t>A notable dependency issue occurred around Python and psycopg2-binary. The environment was using a newer Python version, and a dependency combination attempted to build components rather than using a compatible prebuilt path. This reinforced an important DevOps lesson: language/runtime version compatibility must be checked as part of the build, not assumed from an older requirements file.</w:t>
      </w:r>
    </w:p>
    <w:p w14:paraId="29A7CF79" w14:textId="77777777" w:rsidR="00F078A8" w:rsidRDefault="00000000">
      <w:r>
        <w:t>Gunicorn was used as the container command so the application could run as a production-style web service rather than relying on Flask's development server.</w:t>
      </w:r>
    </w:p>
    <w:p w14:paraId="25CF273B" w14:textId="77777777" w:rsidR="00F078A8" w:rsidRDefault="00000000">
      <w:pPr>
        <w:pStyle w:val="Heading1"/>
      </w:pPr>
      <w:r>
        <w:t>7. Containerization with Docker</w:t>
      </w:r>
    </w:p>
    <w:p w14:paraId="1720C6D9" w14:textId="77777777" w:rsidR="00F078A8" w:rsidRDefault="00000000">
      <w:r>
        <w:t>Docker was introduced to solve the 'works on my machine' problem. Instead of deploying only Python files, the application was packaged with the runtime and dependencies required to execute it.</w:t>
      </w:r>
    </w:p>
    <w:p w14:paraId="5F792016" w14:textId="77777777" w:rsidR="00F078A8" w:rsidRDefault="00000000">
      <w:pPr>
        <w:pStyle w:val="Heading2"/>
      </w:pPr>
      <w:r>
        <w:t>7.1 Dockerfile approach</w:t>
      </w:r>
    </w:p>
    <w:p w14:paraId="44D0E11B" w14:textId="77777777" w:rsidR="00F078A8" w:rsidRDefault="00000000">
      <w:r>
        <w:t>The Docker build copied the application into the image, installed dependencies and started the application using Gunicorn. A multi-stage or optimized build approach was used during the project evolution to keep the final image more production-oriented.</w:t>
      </w:r>
    </w:p>
    <w:p w14:paraId="1C589EFB" w14:textId="77777777" w:rsidR="00F078A8" w:rsidRDefault="00000000">
      <w:pPr>
        <w:pStyle w:val="Heading2"/>
      </w:pPr>
      <w:r>
        <w:t>7.2 First validation</w:t>
      </w:r>
    </w:p>
    <w:p w14:paraId="0ED7B251" w14:textId="77777777" w:rsidR="00F078A8" w:rsidRDefault="00000000">
      <w:pPr>
        <w:pStyle w:val="Code"/>
        <w:rPr>
          <w:rFonts w:hint="eastAsia"/>
        </w:rPr>
      </w:pPr>
      <w:r>
        <w:t>docker build -t microblog-app:latest .</w:t>
      </w:r>
    </w:p>
    <w:p w14:paraId="03E08A92" w14:textId="77777777" w:rsidR="00F078A8" w:rsidRDefault="00000000">
      <w:pPr>
        <w:pStyle w:val="Code"/>
        <w:rPr>
          <w:rFonts w:hint="eastAsia"/>
        </w:rPr>
      </w:pPr>
      <w:r>
        <w:t>docker run -d --name first_container -p 5000:5000 microblog-app</w:t>
      </w:r>
    </w:p>
    <w:p w14:paraId="5830BEE8" w14:textId="77777777" w:rsidR="00F078A8" w:rsidRDefault="00000000">
      <w:r>
        <w:lastRenderedPageBreak/>
        <w:t>The application successfully responded with the expected JSON message, proving that the Flask application could run independently of the original local Python environment.</w:t>
      </w:r>
    </w:p>
    <w:p w14:paraId="6118A924" w14:textId="77777777" w:rsidR="00F078A8" w:rsidRDefault="00000000">
      <w:pPr>
        <w:pStyle w:val="Heading2"/>
      </w:pPr>
      <w:r>
        <w:t>7.3 Important lesson</w:t>
      </w:r>
    </w:p>
    <w:p w14:paraId="0A1DA246" w14:textId="77777777" w:rsidR="00F078A8" w:rsidRDefault="00000000">
      <w:r>
        <w:t>A container is not merely a 'small virtual machine'. It is a packaged application environment that shares the host kernel but isolates the application process, dependencies and filesystem-level runtime context.</w:t>
      </w:r>
    </w:p>
    <w:p w14:paraId="2DE702E4" w14:textId="77777777" w:rsidR="00F078A8" w:rsidRDefault="00000000">
      <w:pPr>
        <w:pStyle w:val="Heading1"/>
      </w:pPr>
      <w:r>
        <w:t>8. Local Multi-Service Development with Docker Compose</w:t>
      </w:r>
    </w:p>
    <w:p w14:paraId="1266A5CB" w14:textId="77777777" w:rsidR="00F078A8" w:rsidRDefault="00000000">
      <w:r>
        <w:t>Docker Compose was used to represent the local application stack rather than running only the Flask service in isolation.</w:t>
      </w:r>
    </w:p>
    <w:p w14:paraId="06F322BC" w14:textId="77777777" w:rsidR="00F078A8" w:rsidRDefault="00000000">
      <w:pPr>
        <w:pStyle w:val="ListBullet"/>
      </w:pPr>
      <w:r>
        <w:t>Flask application</w:t>
      </w:r>
    </w:p>
    <w:p w14:paraId="38882C70" w14:textId="77777777" w:rsidR="00F078A8" w:rsidRDefault="00000000">
      <w:pPr>
        <w:pStyle w:val="ListBullet"/>
      </w:pPr>
      <w:r>
        <w:t>PostgreSQL</w:t>
      </w:r>
    </w:p>
    <w:p w14:paraId="5B1D899F" w14:textId="77777777" w:rsidR="00F078A8" w:rsidRDefault="00000000">
      <w:pPr>
        <w:pStyle w:val="ListBullet"/>
      </w:pPr>
      <w:r>
        <w:t>Redis</w:t>
      </w:r>
    </w:p>
    <w:p w14:paraId="173576CD" w14:textId="77777777" w:rsidR="00F078A8" w:rsidRDefault="00000000">
      <w:r>
        <w:t>This separated local development from the later Kubernetes deployment while preserving a realistic multi-service architecture.</w:t>
      </w:r>
    </w:p>
    <w:p w14:paraId="791B485F" w14:textId="77777777" w:rsidR="00F078A8" w:rsidRDefault="00000000">
      <w:pPr>
        <w:pStyle w:val="Heading1"/>
      </w:pPr>
      <w:r>
        <w:t>9. GitHub Actions and GHCR CI/CD</w:t>
      </w:r>
    </w:p>
    <w:p w14:paraId="26B463AB" w14:textId="77777777" w:rsidR="00F078A8" w:rsidRDefault="00000000">
      <w:r>
        <w:t>The CI/CD stage automated the repetitive steps that should not require manual rebuilding and publishing after every code change.</w:t>
      </w:r>
    </w:p>
    <w:p w14:paraId="71605409" w14:textId="77777777" w:rsidR="00F078A8" w:rsidRDefault="00000000">
      <w:pPr>
        <w:pStyle w:val="Heading2"/>
      </w:pPr>
      <w:r>
        <w:t>9.1 Pipeline responsibilities</w:t>
      </w:r>
    </w:p>
    <w:p w14:paraId="1784D0F6" w14:textId="77777777" w:rsidR="00F078A8" w:rsidRDefault="00000000">
      <w:pPr>
        <w:pStyle w:val="ListBullet"/>
      </w:pPr>
      <w:r>
        <w:t>Trigger on changes pushed to the repository.</w:t>
      </w:r>
    </w:p>
    <w:p w14:paraId="5D51323A" w14:textId="77777777" w:rsidR="00F078A8" w:rsidRDefault="00000000">
      <w:pPr>
        <w:pStyle w:val="ListBullet"/>
      </w:pPr>
      <w:r>
        <w:t>Build the application container image.</w:t>
      </w:r>
    </w:p>
    <w:p w14:paraId="0F00B224" w14:textId="77777777" w:rsidR="00F078A8" w:rsidRDefault="00000000">
      <w:pPr>
        <w:pStyle w:val="ListBullet"/>
      </w:pPr>
      <w:r>
        <w:t>Authenticate with GitHub Container Registry.</w:t>
      </w:r>
    </w:p>
    <w:p w14:paraId="28BEC51A" w14:textId="77777777" w:rsidR="00F078A8" w:rsidRDefault="00000000">
      <w:pPr>
        <w:pStyle w:val="ListBullet"/>
      </w:pPr>
      <w:r>
        <w:t>Push the image to GHCR.</w:t>
      </w:r>
    </w:p>
    <w:p w14:paraId="399C4EDD" w14:textId="77777777" w:rsidR="00F078A8" w:rsidRDefault="00000000">
      <w:pPr>
        <w:pStyle w:val="ListBullet"/>
      </w:pPr>
      <w:r>
        <w:t>Use image tags that can be identified by downstream deployment automation.</w:t>
      </w:r>
    </w:p>
    <w:p w14:paraId="3C8A34A6" w14:textId="77777777" w:rsidR="00F078A8" w:rsidRDefault="00000000">
      <w:r>
        <w:t>The GHCR image used in the final deployment workflow was:</w:t>
      </w:r>
    </w:p>
    <w:p w14:paraId="1D129F45" w14:textId="77777777" w:rsidR="00F078A8" w:rsidRDefault="00000000">
      <w:pPr>
        <w:pStyle w:val="Code"/>
        <w:rPr>
          <w:rFonts w:hint="eastAsia"/>
        </w:rPr>
      </w:pPr>
      <w:r>
        <w:t>ghcr.io/prabhat-912/microblog-devops</w:t>
      </w:r>
    </w:p>
    <w:p w14:paraId="6E74E12C" w14:textId="77777777" w:rsidR="00F078A8" w:rsidRDefault="00000000">
      <w:pPr>
        <w:pStyle w:val="Heading2"/>
      </w:pPr>
      <w:r>
        <w:t>9.2 Why commit SHA tagging matters</w:t>
      </w:r>
    </w:p>
    <w:p w14:paraId="14EF3D4A" w14:textId="77777777" w:rsidR="00F078A8" w:rsidRDefault="00000000">
      <w:r>
        <w:t>A mutable tag such as latest can change meaning over time. A Git commit SHA creates a traceable relationship between source code and the image deployed from that source. The final workflow therefore moved toward commit-SHA-based image identification.</w:t>
      </w:r>
    </w:p>
    <w:p w14:paraId="390EED5D" w14:textId="77777777" w:rsidR="00F078A8" w:rsidRDefault="00000000">
      <w:pPr>
        <w:pStyle w:val="Heading1"/>
      </w:pPr>
      <w:r>
        <w:t>10. Kubernetes and Minikube</w:t>
      </w:r>
    </w:p>
    <w:p w14:paraId="0CB4EC71" w14:textId="77777777" w:rsidR="00F078A8" w:rsidRDefault="00000000">
      <w:r>
        <w:t>Minikube was selected to provide a local Kubernetes environment suitable for learning and portfolio validation without requiring a cloud Kubernetes bill.</w:t>
      </w:r>
    </w:p>
    <w:p w14:paraId="13DF74DC" w14:textId="77777777" w:rsidR="00F078A8" w:rsidRDefault="00000000">
      <w:r>
        <w:t>The cluster was started using the Docker driver. A successful restart later showed:</w:t>
      </w:r>
    </w:p>
    <w:p w14:paraId="7E92CC2C" w14:textId="77777777" w:rsidR="00F078A8" w:rsidRDefault="00000000">
      <w:pPr>
        <w:pStyle w:val="Code"/>
        <w:rPr>
          <w:rFonts w:hint="eastAsia"/>
        </w:rPr>
      </w:pPr>
      <w:r>
        <w:t>minikube start</w:t>
      </w:r>
    </w:p>
    <w:p w14:paraId="60AFB349" w14:textId="77777777" w:rsidR="00F078A8" w:rsidRDefault="00000000">
      <w:pPr>
        <w:pStyle w:val="Code"/>
        <w:rPr>
          <w:rFonts w:hint="eastAsia"/>
        </w:rPr>
      </w:pPr>
      <w:r>
        <w:lastRenderedPageBreak/>
        <w:t>Using the docker driver based on existing profile</w:t>
      </w:r>
    </w:p>
    <w:p w14:paraId="4F7DE8BC" w14:textId="77777777" w:rsidR="00F078A8" w:rsidRDefault="00000000">
      <w:pPr>
        <w:pStyle w:val="Code"/>
        <w:rPr>
          <w:rFonts w:hint="eastAsia"/>
        </w:rPr>
      </w:pPr>
      <w:r>
        <w:t>Preparing Kubernetes v1.35.1 ...</w:t>
      </w:r>
    </w:p>
    <w:p w14:paraId="2C565FBF" w14:textId="77777777" w:rsidR="00F078A8" w:rsidRDefault="00000000">
      <w:pPr>
        <w:pStyle w:val="Code"/>
        <w:rPr>
          <w:rFonts w:hint="eastAsia"/>
        </w:rPr>
      </w:pPr>
      <w:r>
        <w:t>Enabled addons: storage-provisioner, default-storageclass, ingress</w:t>
      </w:r>
    </w:p>
    <w:p w14:paraId="08A3E800" w14:textId="77777777" w:rsidR="00F078A8" w:rsidRDefault="00000000">
      <w:pPr>
        <w:pStyle w:val="Code"/>
        <w:rPr>
          <w:rFonts w:hint="eastAsia"/>
        </w:rPr>
      </w:pPr>
      <w:r>
        <w:t>Done! kubectl is now configured to use "minikube" cluster</w:t>
      </w:r>
    </w:p>
    <w:p w14:paraId="1307F1AA" w14:textId="77777777" w:rsidR="00F078A8" w:rsidRDefault="00000000">
      <w:r>
        <w:t>This was important because the cluster could be stopped when the laptop was not in use and restarted later without rebuilding the entire project.</w:t>
      </w:r>
    </w:p>
    <w:p w14:paraId="32CEB9EF" w14:textId="77777777" w:rsidR="00F078A8" w:rsidRDefault="00000000">
      <w:pPr>
        <w:pStyle w:val="Heading2"/>
      </w:pPr>
      <w:r>
        <w:t>10.1 Kubernetes resources</w:t>
      </w:r>
    </w:p>
    <w:p w14:paraId="3FBFE1FD" w14:textId="77777777" w:rsidR="00F078A8" w:rsidRDefault="00000000">
      <w:pPr>
        <w:pStyle w:val="ListBullet"/>
      </w:pPr>
      <w:r>
        <w:t>Flask Deployment</w:t>
      </w:r>
    </w:p>
    <w:p w14:paraId="3F4D6A6C" w14:textId="77777777" w:rsidR="00F078A8" w:rsidRDefault="00000000">
      <w:pPr>
        <w:pStyle w:val="ListBullet"/>
      </w:pPr>
      <w:r>
        <w:t>Flask Service</w:t>
      </w:r>
    </w:p>
    <w:p w14:paraId="17F87DF7" w14:textId="77777777" w:rsidR="00F078A8" w:rsidRDefault="00000000">
      <w:pPr>
        <w:pStyle w:val="ListBullet"/>
      </w:pPr>
      <w:r>
        <w:t>PostgreSQL Deployment/Stateful storage configuration</w:t>
      </w:r>
    </w:p>
    <w:p w14:paraId="33052035" w14:textId="77777777" w:rsidR="00F078A8" w:rsidRDefault="00000000">
      <w:pPr>
        <w:pStyle w:val="ListBullet"/>
      </w:pPr>
      <w:r>
        <w:t>Redis Deployment</w:t>
      </w:r>
    </w:p>
    <w:p w14:paraId="66B162EC" w14:textId="77777777" w:rsidR="00F078A8" w:rsidRDefault="00000000">
      <w:pPr>
        <w:pStyle w:val="ListBullet"/>
      </w:pPr>
      <w:r>
        <w:t>PersistentVolumeClaim resources where required</w:t>
      </w:r>
    </w:p>
    <w:p w14:paraId="3E2CF77D" w14:textId="77777777" w:rsidR="00F078A8" w:rsidRDefault="00000000">
      <w:pPr>
        <w:pStyle w:val="ListBullet"/>
      </w:pPr>
      <w:r>
        <w:t>Ingress resources</w:t>
      </w:r>
    </w:p>
    <w:p w14:paraId="5E1F44A2" w14:textId="77777777" w:rsidR="00F078A8" w:rsidRDefault="00000000">
      <w:pPr>
        <w:pStyle w:val="ListBullet"/>
      </w:pPr>
      <w:r>
        <w:t>Monitoring resources</w:t>
      </w:r>
    </w:p>
    <w:p w14:paraId="7098ECF7" w14:textId="77777777" w:rsidR="00F078A8" w:rsidRDefault="00000000">
      <w:pPr>
        <w:pStyle w:val="ListBullet"/>
      </w:pPr>
      <w:r>
        <w:t>Argo CD resources in the argocd namespace</w:t>
      </w:r>
    </w:p>
    <w:p w14:paraId="35C7B212" w14:textId="77777777" w:rsidR="00F078A8" w:rsidRDefault="00000000">
      <w:pPr>
        <w:pStyle w:val="Heading1"/>
      </w:pPr>
      <w:r>
        <w:t>11. Kubernetes Application Components</w:t>
      </w:r>
    </w:p>
    <w:p w14:paraId="49073D92" w14:textId="77777777" w:rsidR="00F078A8" w:rsidRDefault="00000000">
      <w:r>
        <w:t>The application deployment used replicas so that Kubernetes managed multiple Flask pods. PostgreSQL and Redis supported the broader application architecture.</w:t>
      </w:r>
    </w:p>
    <w:p w14:paraId="35D1EC7F" w14:textId="77777777" w:rsidR="00F078A8" w:rsidRDefault="00000000">
      <w:r>
        <w:t>An early verification command used the wrong label selector:</w:t>
      </w:r>
    </w:p>
    <w:p w14:paraId="516A9189" w14:textId="77777777" w:rsidR="00F078A8" w:rsidRDefault="00000000">
      <w:pPr>
        <w:pStyle w:val="Code"/>
        <w:rPr>
          <w:rFonts w:hint="eastAsia"/>
        </w:rPr>
      </w:pPr>
      <w:r>
        <w:t>kubectl get pods -l app=flask-app -o wide</w:t>
      </w:r>
    </w:p>
    <w:p w14:paraId="005E26F7" w14:textId="77777777" w:rsidR="00F078A8" w:rsidRDefault="00000000">
      <w:r>
        <w:t>This returned no resources. Inspection showed that the actual pod label was app=flask, and the corrected command immediately returned the running pods:</w:t>
      </w:r>
    </w:p>
    <w:p w14:paraId="37097E50" w14:textId="77777777" w:rsidR="00F078A8" w:rsidRDefault="00000000">
      <w:pPr>
        <w:pStyle w:val="Code"/>
        <w:rPr>
          <w:rFonts w:hint="eastAsia"/>
        </w:rPr>
      </w:pPr>
      <w:r>
        <w:t>kubectl get pods -l app=flask -o wide</w:t>
      </w:r>
    </w:p>
    <w:p w14:paraId="023F9FD4" w14:textId="77777777" w:rsidR="00F078A8" w:rsidRDefault="00000000">
      <w:pPr>
        <w:pStyle w:val="Code"/>
        <w:rPr>
          <w:rFonts w:hint="eastAsia"/>
        </w:rPr>
      </w:pPr>
      <w:r>
        <w:t>kubectl rollout status deployment/flask-app</w:t>
      </w:r>
    </w:p>
    <w:p w14:paraId="5DE344EE" w14:textId="77777777" w:rsidR="00F078A8" w:rsidRDefault="00000000">
      <w:r>
        <w:t>The rollout completed successfully. This was a small but useful reminder that Kubernetes selectors are exact: resource names and labels are not interchangeable.</w:t>
      </w:r>
    </w:p>
    <w:p w14:paraId="72D85226" w14:textId="77777777" w:rsidR="00F078A8" w:rsidRDefault="00000000">
      <w:pPr>
        <w:pStyle w:val="Heading1"/>
      </w:pPr>
      <w:r>
        <w:t>12. Ingress and Local Networking</w:t>
      </w:r>
    </w:p>
    <w:p w14:paraId="6FD47E07" w14:textId="77777777" w:rsidR="00F078A8" w:rsidRDefault="00000000">
      <w:r>
        <w:t>The project enabled the Minikube NGINX Ingress addon and created host-based ingress configuration. Local host names such as the application or Argo CD test domains were used for easier browser access.</w:t>
      </w:r>
    </w:p>
    <w:p w14:paraId="45F3C70E" w14:textId="77777777" w:rsidR="00F078A8" w:rsidRDefault="00000000">
      <w:r>
        <w:t>Ingress troubleshooting required special attention because the project crossed several networking boundaries:</w:t>
      </w:r>
    </w:p>
    <w:p w14:paraId="34284F4F" w14:textId="77777777" w:rsidR="00F078A8" w:rsidRDefault="00000000">
      <w:pPr>
        <w:pStyle w:val="ListBullet"/>
      </w:pPr>
      <w:r>
        <w:t>Windows host networking</w:t>
      </w:r>
    </w:p>
    <w:p w14:paraId="097760C5" w14:textId="77777777" w:rsidR="00F078A8" w:rsidRDefault="00000000">
      <w:pPr>
        <w:pStyle w:val="ListBullet"/>
      </w:pPr>
      <w:r>
        <w:t>WSL networking</w:t>
      </w:r>
    </w:p>
    <w:p w14:paraId="43C81B97" w14:textId="77777777" w:rsidR="00F078A8" w:rsidRDefault="00000000">
      <w:pPr>
        <w:pStyle w:val="ListBullet"/>
      </w:pPr>
      <w:r>
        <w:t>Docker driver networking</w:t>
      </w:r>
    </w:p>
    <w:p w14:paraId="6ED74845" w14:textId="77777777" w:rsidR="00F078A8" w:rsidRDefault="00000000">
      <w:pPr>
        <w:pStyle w:val="ListBullet"/>
      </w:pPr>
      <w:r>
        <w:t>Minikube container networking</w:t>
      </w:r>
    </w:p>
    <w:p w14:paraId="53FC65CB" w14:textId="77777777" w:rsidR="00F078A8" w:rsidRDefault="00000000">
      <w:pPr>
        <w:pStyle w:val="ListBullet"/>
      </w:pPr>
      <w:r>
        <w:lastRenderedPageBreak/>
        <w:t>Kubernetes Service networking</w:t>
      </w:r>
    </w:p>
    <w:p w14:paraId="14D9F7C9" w14:textId="77777777" w:rsidR="00F078A8" w:rsidRDefault="00000000">
      <w:pPr>
        <w:pStyle w:val="ListBullet"/>
      </w:pPr>
      <w:r>
        <w:t>NGINX Ingress routing</w:t>
      </w:r>
    </w:p>
    <w:p w14:paraId="0903A819" w14:textId="77777777" w:rsidR="00F078A8" w:rsidRDefault="00000000">
      <w:r>
        <w:t>A socat-based forwarding approach was investigated/used during the project to bridge the relevant access path where direct connectivity was inconvenient. The broader lesson was that a successful Kubernetes Service does not automatically mean that a browser on the Windows host can reach it through the same route.</w:t>
      </w:r>
    </w:p>
    <w:p w14:paraId="6C5484E5" w14:textId="77777777" w:rsidR="00F078A8" w:rsidRDefault="00000000">
      <w:pPr>
        <w:pStyle w:val="Heading1"/>
      </w:pPr>
      <w:r>
        <w:t>13. Monitoring with Prometheus and Grafana</w:t>
      </w:r>
    </w:p>
    <w:p w14:paraId="017B3FC7" w14:textId="77777777" w:rsidR="00F078A8" w:rsidRDefault="00000000">
      <w:r>
        <w:t>Observability was added after the application and deployment pipeline were working. The Flask application exposed a /metrics endpoint, Prometheus collected metrics, and Grafana provided visualization.</w:t>
      </w:r>
    </w:p>
    <w:p w14:paraId="704A6F0F" w14:textId="77777777" w:rsidR="00F078A8" w:rsidRDefault="00000000">
      <w:pPr>
        <w:pStyle w:val="Heading2"/>
      </w:pPr>
      <w:r>
        <w:t>13.1 Monitoring flow</w:t>
      </w:r>
    </w:p>
    <w:p w14:paraId="72939460" w14:textId="77777777" w:rsidR="00F078A8" w:rsidRDefault="00000000">
      <w:pPr>
        <w:pStyle w:val="Code"/>
        <w:rPr>
          <w:rFonts w:hint="eastAsia"/>
        </w:rPr>
      </w:pPr>
      <w:r>
        <w:t>Flask /metrics</w:t>
      </w:r>
    </w:p>
    <w:p w14:paraId="22B00AE8" w14:textId="77777777" w:rsidR="00F078A8" w:rsidRDefault="00000000">
      <w:pPr>
        <w:pStyle w:val="Code"/>
        <w:rPr>
          <w:rFonts w:hint="eastAsia"/>
        </w:rPr>
      </w:pPr>
      <w:r>
        <w:t xml:space="preserve">      ↓</w:t>
      </w:r>
    </w:p>
    <w:p w14:paraId="569F2CA3" w14:textId="77777777" w:rsidR="00F078A8" w:rsidRDefault="00000000">
      <w:pPr>
        <w:pStyle w:val="Code"/>
        <w:rPr>
          <w:rFonts w:hint="eastAsia"/>
        </w:rPr>
      </w:pPr>
      <w:r>
        <w:t>Prometheus scrape configuration</w:t>
      </w:r>
    </w:p>
    <w:p w14:paraId="3380588F" w14:textId="77777777" w:rsidR="00F078A8" w:rsidRDefault="00000000">
      <w:pPr>
        <w:pStyle w:val="Code"/>
        <w:rPr>
          <w:rFonts w:hint="eastAsia"/>
        </w:rPr>
      </w:pPr>
      <w:r>
        <w:t xml:space="preserve">      ↓</w:t>
      </w:r>
    </w:p>
    <w:p w14:paraId="5DD23CA4" w14:textId="77777777" w:rsidR="00F078A8" w:rsidRDefault="00000000">
      <w:pPr>
        <w:pStyle w:val="Code"/>
        <w:rPr>
          <w:rFonts w:hint="eastAsia"/>
        </w:rPr>
      </w:pPr>
      <w:r>
        <w:t>Prometheus time-series storage/querying</w:t>
      </w:r>
    </w:p>
    <w:p w14:paraId="656D3F7C" w14:textId="77777777" w:rsidR="00F078A8" w:rsidRDefault="00000000">
      <w:pPr>
        <w:pStyle w:val="Code"/>
        <w:rPr>
          <w:rFonts w:hint="eastAsia"/>
        </w:rPr>
      </w:pPr>
      <w:r>
        <w:t xml:space="preserve">      ↓</w:t>
      </w:r>
    </w:p>
    <w:p w14:paraId="2B296512" w14:textId="77777777" w:rsidR="00F078A8" w:rsidRDefault="00000000">
      <w:pPr>
        <w:pStyle w:val="Code"/>
        <w:rPr>
          <w:rFonts w:hint="eastAsia"/>
        </w:rPr>
      </w:pPr>
      <w:r>
        <w:t>Grafana datasource</w:t>
      </w:r>
    </w:p>
    <w:p w14:paraId="6E172207" w14:textId="77777777" w:rsidR="00F078A8" w:rsidRDefault="00000000">
      <w:pPr>
        <w:pStyle w:val="Code"/>
        <w:rPr>
          <w:rFonts w:hint="eastAsia"/>
        </w:rPr>
      </w:pPr>
      <w:r>
        <w:t xml:space="preserve">      ↓</w:t>
      </w:r>
    </w:p>
    <w:p w14:paraId="0881531E" w14:textId="77777777" w:rsidR="00F078A8" w:rsidRDefault="00000000">
      <w:pPr>
        <w:pStyle w:val="Code"/>
        <w:rPr>
          <w:rFonts w:hint="eastAsia"/>
        </w:rPr>
      </w:pPr>
      <w:r>
        <w:t>Dashboard visualization</w:t>
      </w:r>
    </w:p>
    <w:p w14:paraId="645E6104" w14:textId="77777777" w:rsidR="00F078A8" w:rsidRDefault="00000000">
      <w:r>
        <w:t>Prometheus and Grafana were deployed into the local environment, and the project notes also document Helm-based installation and management steps for the monitoring stack.</w:t>
      </w:r>
    </w:p>
    <w:p w14:paraId="13BCBC5C" w14:textId="77777777" w:rsidR="00F078A8" w:rsidRDefault="00000000">
      <w:pPr>
        <w:pStyle w:val="Heading1"/>
      </w:pPr>
      <w:r>
        <w:t>14. Resource Constraints and Metrics Server Troubleshooting</w:t>
      </w:r>
    </w:p>
    <w:p w14:paraId="4A92CA19" w14:textId="77777777" w:rsidR="00F078A8" w:rsidRDefault="00000000">
      <w:r>
        <w:t>The laptop had limited available memory for the local cluster. Minikube explicitly warned that a requested allocation of 2000MiB left little room for system overhead because the available memory was approximately 2879MiB.</w:t>
      </w:r>
    </w:p>
    <w:p w14:paraId="7C5FEF27" w14:textId="77777777" w:rsidR="00F078A8" w:rsidRDefault="00000000">
      <w:r>
        <w:t>The metrics-server was enabled to support commands such as kubectl top nodes and kubectl top pods, but this introduced instability:</w:t>
      </w:r>
    </w:p>
    <w:p w14:paraId="0766B5B7" w14:textId="77777777" w:rsidR="00F078A8" w:rsidRDefault="00000000">
      <w:pPr>
        <w:pStyle w:val="ListBullet"/>
      </w:pPr>
      <w:r>
        <w:t>Metrics API not initially available.</w:t>
      </w:r>
    </w:p>
    <w:p w14:paraId="0A55DB6A" w14:textId="77777777" w:rsidR="00F078A8" w:rsidRDefault="00000000">
      <w:pPr>
        <w:pStyle w:val="ListBullet"/>
      </w:pPr>
      <w:r>
        <w:t>metrics-server pods spent time in ContainerCreating/Running states.</w:t>
      </w:r>
    </w:p>
    <w:p w14:paraId="1ACF3240" w14:textId="77777777" w:rsidR="00F078A8" w:rsidRDefault="00000000">
      <w:pPr>
        <w:pStyle w:val="ListBullet"/>
      </w:pPr>
      <w:r>
        <w:t>Logs showed TLS handshake timeout behavior.</w:t>
      </w:r>
    </w:p>
    <w:p w14:paraId="19C77255" w14:textId="77777777" w:rsidR="00F078A8" w:rsidRDefault="00000000">
      <w:pPr>
        <w:pStyle w:val="ListBullet"/>
      </w:pPr>
      <w:r>
        <w:t>Liveness and availability issues appeared while the cluster was under resource pressure.</w:t>
      </w:r>
    </w:p>
    <w:p w14:paraId="1379D962" w14:textId="77777777" w:rsidR="00F078A8" w:rsidRDefault="00000000">
      <w:pPr>
        <w:pStyle w:val="ListBullet"/>
      </w:pPr>
      <w:r>
        <w:t>A rollout restart was attempted.</w:t>
      </w:r>
    </w:p>
    <w:p w14:paraId="44954869" w14:textId="77777777" w:rsidR="00F078A8" w:rsidRDefault="00000000">
      <w:pPr>
        <w:pStyle w:val="ListBullet"/>
      </w:pPr>
      <w:r>
        <w:t>At the same time, the Minikube container showed high CPU and significant memory usage.</w:t>
      </w:r>
    </w:p>
    <w:p w14:paraId="2E07CCBF" w14:textId="77777777" w:rsidR="00F078A8" w:rsidRDefault="00000000">
      <w:r>
        <w:t>The key engineering decision was not to let this single local metrics-server issue consume unlimited time. The primary project objectives—application deployment, GitOps, automated image rollout and Prometheus/Grafana monitoring—were already more relevant to the portfolio outcome.</w:t>
      </w:r>
    </w:p>
    <w:p w14:paraId="7C4684BD" w14:textId="77777777" w:rsidR="00F078A8" w:rsidRDefault="00000000">
      <w:pPr>
        <w:pStyle w:val="Heading1"/>
      </w:pPr>
      <w:r>
        <w:lastRenderedPageBreak/>
        <w:t>15. Argo CD and GitOps</w:t>
      </w:r>
    </w:p>
    <w:p w14:paraId="385F4032" w14:textId="77777777" w:rsidR="00F078A8" w:rsidRDefault="00000000">
      <w:r>
        <w:t>Argo CD was added to change the deployment model from 'manually run kubectl after every change' to a desired-state GitOps workflow.</w:t>
      </w:r>
    </w:p>
    <w:p w14:paraId="392E899E" w14:textId="77777777" w:rsidR="00F078A8" w:rsidRDefault="00000000">
      <w:pPr>
        <w:pStyle w:val="Heading2"/>
      </w:pPr>
      <w:r>
        <w:t>15.1 GitOps concept used</w:t>
      </w:r>
    </w:p>
    <w:p w14:paraId="496248DE" w14:textId="77777777" w:rsidR="00F078A8" w:rsidRDefault="00000000">
      <w:pPr>
        <w:pStyle w:val="Code"/>
        <w:rPr>
          <w:rFonts w:hint="eastAsia"/>
        </w:rPr>
      </w:pPr>
      <w:r>
        <w:t>Git repository = desired application state</w:t>
      </w:r>
    </w:p>
    <w:p w14:paraId="5A9237A6" w14:textId="77777777" w:rsidR="00F078A8" w:rsidRDefault="00000000">
      <w:pPr>
        <w:pStyle w:val="Code"/>
        <w:rPr>
          <w:rFonts w:hint="eastAsia"/>
        </w:rPr>
      </w:pPr>
      <w:r>
        <w:t xml:space="preserve">             ↓</w:t>
      </w:r>
    </w:p>
    <w:p w14:paraId="366DD4B0" w14:textId="77777777" w:rsidR="00F078A8" w:rsidRDefault="00000000">
      <w:pPr>
        <w:pStyle w:val="Code"/>
        <w:rPr>
          <w:rFonts w:hint="eastAsia"/>
        </w:rPr>
      </w:pPr>
      <w:r>
        <w:t>Argo CD watches the configured source</w:t>
      </w:r>
    </w:p>
    <w:p w14:paraId="2E8547AB" w14:textId="77777777" w:rsidR="00F078A8" w:rsidRDefault="00000000">
      <w:pPr>
        <w:pStyle w:val="Code"/>
        <w:rPr>
          <w:rFonts w:hint="eastAsia"/>
        </w:rPr>
      </w:pPr>
      <w:r>
        <w:t xml:space="preserve">             ↓</w:t>
      </w:r>
    </w:p>
    <w:p w14:paraId="4A1B3BE5" w14:textId="77777777" w:rsidR="00F078A8" w:rsidRDefault="00000000">
      <w:pPr>
        <w:pStyle w:val="Code"/>
        <w:rPr>
          <w:rFonts w:hint="eastAsia"/>
        </w:rPr>
      </w:pPr>
      <w:r>
        <w:t>Argo CD compares desired state with cluster state</w:t>
      </w:r>
    </w:p>
    <w:p w14:paraId="11D592B1" w14:textId="77777777" w:rsidR="00F078A8" w:rsidRDefault="00000000">
      <w:pPr>
        <w:pStyle w:val="Code"/>
        <w:rPr>
          <w:rFonts w:hint="eastAsia"/>
        </w:rPr>
      </w:pPr>
      <w:r>
        <w:t xml:space="preserve">             ↓</w:t>
      </w:r>
    </w:p>
    <w:p w14:paraId="49694340" w14:textId="77777777" w:rsidR="00F078A8" w:rsidRDefault="00000000">
      <w:pPr>
        <w:pStyle w:val="Code"/>
        <w:rPr>
          <w:rFonts w:hint="eastAsia"/>
        </w:rPr>
      </w:pPr>
      <w:r>
        <w:t>Sync/prune/self-heal policies reconcile the difference</w:t>
      </w:r>
    </w:p>
    <w:p w14:paraId="6645DBDE" w14:textId="77777777" w:rsidR="00F078A8" w:rsidRDefault="00000000">
      <w:r>
        <w:t>The Microblog DevOps Argo CD Application pointed to the project repository and Kubernetes manifests. Automated synchronization, pruning and self-healing were configured.</w:t>
      </w:r>
    </w:p>
    <w:p w14:paraId="2110C9E3" w14:textId="77777777" w:rsidR="00F078A8" w:rsidRDefault="00000000">
      <w:r>
        <w:t>At one stage the application reported a comparison/repository generation issue involving a connection refusal to an internal service. This was investigated as part of the Argo CD environment stabilization. The final application state was verified as:</w:t>
      </w:r>
    </w:p>
    <w:p w14:paraId="1C1DD512" w14:textId="77777777" w:rsidR="00F078A8" w:rsidRDefault="00000000">
      <w:pPr>
        <w:pStyle w:val="Code"/>
        <w:rPr>
          <w:rFonts w:hint="eastAsia"/>
        </w:rPr>
      </w:pPr>
      <w:r>
        <w:t>NAME               SYNC STATUS   HEALTH STATUS</w:t>
      </w:r>
    </w:p>
    <w:p w14:paraId="3F83D194" w14:textId="77777777" w:rsidR="00F078A8" w:rsidRDefault="00000000">
      <w:pPr>
        <w:pStyle w:val="Code"/>
        <w:rPr>
          <w:rFonts w:hint="eastAsia"/>
        </w:rPr>
      </w:pPr>
      <w:r>
        <w:t>microblog-devops   Synced        Healthy</w:t>
      </w:r>
    </w:p>
    <w:p w14:paraId="3F0C03E4" w14:textId="77777777" w:rsidR="00F078A8" w:rsidRDefault="00000000">
      <w:pPr>
        <w:pStyle w:val="Heading1"/>
      </w:pPr>
      <w:r>
        <w:t>16. Argo CD Image Updater</w:t>
      </w:r>
    </w:p>
    <w:p w14:paraId="4AFE1599" w14:textId="77777777" w:rsidR="00F078A8" w:rsidRDefault="00000000">
      <w:r>
        <w:t>The next step was to remove the need to manually edit the image version in the Kubernetes deployment after every successful CI build. Argo CD Image Updater was installed and configured using an ImageUpdater custom resource.</w:t>
      </w:r>
    </w:p>
    <w:p w14:paraId="108F6B46" w14:textId="77777777" w:rsidR="00F078A8" w:rsidRDefault="00000000">
      <w:pPr>
        <w:pStyle w:val="Heading2"/>
      </w:pPr>
      <w:r>
        <w:t>16.1 Initial verification</w:t>
      </w:r>
    </w:p>
    <w:p w14:paraId="691303FD" w14:textId="77777777" w:rsidR="00F078A8" w:rsidRDefault="00000000">
      <w:r>
        <w:t>The ImageUpdater successfully matched one application and one image. Its status reported successful reconciliation and no errors. This confirmed that the controller was able to inspect the configured application and registry metadata.</w:t>
      </w:r>
    </w:p>
    <w:p w14:paraId="198CFD85" w14:textId="77777777" w:rsidR="00F078A8" w:rsidRDefault="00000000">
      <w:pPr>
        <w:pStyle w:val="Heading2"/>
      </w:pPr>
      <w:r>
        <w:t>16.2 Controller behavior</w:t>
      </w:r>
    </w:p>
    <w:p w14:paraId="50E68D6A" w14:textId="77777777" w:rsidR="00F078A8" w:rsidRDefault="00000000">
      <w:r>
        <w:t>Controller logs later showed the full successful flow: the ImageUpdater fetched the ImageUpdater resource, listed the target application, started an image update cycle, selected a new image, committed the parameter update and updated the live application specification.</w:t>
      </w:r>
    </w:p>
    <w:p w14:paraId="37CBFAE4" w14:textId="77777777" w:rsidR="00F078A8" w:rsidRDefault="00000000">
      <w:r>
        <w:t>The controller did experience repeated leader-election/API timeout messages while the small local cluster was under pressure. However, the important point is that these did not prevent the successful reconciliation cycle when the cluster became responsive.</w:t>
      </w:r>
    </w:p>
    <w:p w14:paraId="2764DF70" w14:textId="77777777" w:rsidR="00F078A8" w:rsidRDefault="00000000">
      <w:pPr>
        <w:pStyle w:val="Heading1"/>
      </w:pPr>
      <w:r>
        <w:lastRenderedPageBreak/>
        <w:t>17. The Tagging Problem: latest vs Commit SHA</w:t>
      </w:r>
    </w:p>
    <w:p w14:paraId="63DC80A9" w14:textId="77777777" w:rsidR="00F078A8" w:rsidRDefault="00000000">
      <w:r>
        <w:t>The initial configuration used newest-build behavior while the deployed application still used the mutable latest tag. This was insufficient for a reliable demonstration because the deployment should be able to prove exactly which source revision produced the running image.</w:t>
      </w:r>
    </w:p>
    <w:p w14:paraId="1D40BD58" w14:textId="77777777" w:rsidR="00F078A8" w:rsidRDefault="00000000">
      <w:r>
        <w:t>The ImageUpdater configuration was therefore tightened to accept full Git commit SHA tags:</w:t>
      </w:r>
    </w:p>
    <w:p w14:paraId="57ACACAA" w14:textId="77777777" w:rsidR="00F078A8" w:rsidRDefault="00000000">
      <w:pPr>
        <w:pStyle w:val="Code"/>
        <w:rPr>
          <w:rFonts w:hint="eastAsia"/>
        </w:rPr>
      </w:pPr>
      <w:r>
        <w:t>allowTags: regexp:^[0-9a-f]{40}$</w:t>
      </w:r>
    </w:p>
    <w:p w14:paraId="1668CB7B" w14:textId="77777777" w:rsidR="00F078A8" w:rsidRDefault="00000000">
      <w:r>
        <w:t>The update strategy remained:</w:t>
      </w:r>
    </w:p>
    <w:p w14:paraId="4D52D95E" w14:textId="77777777" w:rsidR="00F078A8" w:rsidRDefault="00000000">
      <w:pPr>
        <w:pStyle w:val="Code"/>
        <w:rPr>
          <w:rFonts w:hint="eastAsia"/>
        </w:rPr>
      </w:pPr>
      <w:r>
        <w:t>updateStrategy: newest-build</w:t>
      </w:r>
    </w:p>
    <w:p w14:paraId="7E69C103" w14:textId="77777777" w:rsidR="00F078A8" w:rsidRDefault="00000000">
      <w:r>
        <w:t>This allowed the updater to consider full 40-character hexadecimal commit tags rather than treating latest as the primary deployment version.</w:t>
      </w:r>
    </w:p>
    <w:p w14:paraId="3A1E9670" w14:textId="77777777" w:rsidR="00F078A8" w:rsidRDefault="00000000">
      <w:pPr>
        <w:pStyle w:val="Heading2"/>
      </w:pPr>
      <w:r>
        <w:t>17.1 Successful live update</w:t>
      </w:r>
    </w:p>
    <w:p w14:paraId="427E1463" w14:textId="77777777" w:rsidR="00F078A8" w:rsidRDefault="00000000">
      <w:r>
        <w:t>The controller logs showed the following successful transition:</w:t>
      </w:r>
    </w:p>
    <w:p w14:paraId="79E101AA" w14:textId="77777777" w:rsidR="00F078A8" w:rsidRDefault="00000000">
      <w:pPr>
        <w:pStyle w:val="Code"/>
        <w:rPr>
          <w:rFonts w:hint="eastAsia"/>
        </w:rPr>
      </w:pPr>
      <w:r>
        <w:t>Setting new image to:</w:t>
      </w:r>
    </w:p>
    <w:p w14:paraId="4809BF95" w14:textId="77777777" w:rsidR="00F078A8" w:rsidRDefault="00000000">
      <w:pPr>
        <w:pStyle w:val="Code"/>
        <w:rPr>
          <w:rFonts w:hint="eastAsia"/>
        </w:rPr>
      </w:pPr>
      <w:r>
        <w:t>ghcr.io/prabhat-912/microblog-devops:bf8b5ff7e190bea773962cba9bebfd77634b604b</w:t>
      </w:r>
    </w:p>
    <w:p w14:paraId="39079577" w14:textId="77777777" w:rsidR="00F078A8" w:rsidRDefault="00F078A8">
      <w:pPr>
        <w:pStyle w:val="Code"/>
        <w:rPr>
          <w:rFonts w:hint="eastAsia"/>
        </w:rPr>
      </w:pPr>
    </w:p>
    <w:p w14:paraId="72FDC401" w14:textId="77777777" w:rsidR="00F078A8" w:rsidRDefault="00000000">
      <w:pPr>
        <w:pStyle w:val="Code"/>
        <w:rPr>
          <w:rFonts w:hint="eastAsia"/>
        </w:rPr>
      </w:pPr>
      <w:r>
        <w:t>Successfully updated application spec for microblog-devops</w:t>
      </w:r>
    </w:p>
    <w:p w14:paraId="0C554909" w14:textId="77777777" w:rsidR="00F078A8" w:rsidRDefault="00000000">
      <w:pPr>
        <w:pStyle w:val="Code"/>
        <w:rPr>
          <w:rFonts w:hint="eastAsia"/>
        </w:rPr>
      </w:pPr>
      <w:r>
        <w:t>Successfully updated the live application spec</w:t>
      </w:r>
    </w:p>
    <w:p w14:paraId="3EDF9CAF" w14:textId="77777777" w:rsidR="00F078A8" w:rsidRDefault="00F078A8">
      <w:pPr>
        <w:pStyle w:val="Code"/>
        <w:rPr>
          <w:rFonts w:hint="eastAsia"/>
        </w:rPr>
      </w:pPr>
    </w:p>
    <w:p w14:paraId="238ACB2E" w14:textId="77777777" w:rsidR="00F078A8" w:rsidRDefault="00000000">
      <w:pPr>
        <w:pStyle w:val="Code"/>
        <w:rPr>
          <w:rFonts w:hint="eastAsia"/>
        </w:rPr>
      </w:pPr>
      <w:r>
        <w:t>images_updated=1</w:t>
      </w:r>
    </w:p>
    <w:p w14:paraId="1EA162E1" w14:textId="77777777" w:rsidR="00F078A8" w:rsidRDefault="00000000">
      <w:pPr>
        <w:pStyle w:val="Code"/>
        <w:rPr>
          <w:rFonts w:hint="eastAsia"/>
        </w:rPr>
      </w:pPr>
      <w:r>
        <w:t>errors=0</w:t>
      </w:r>
    </w:p>
    <w:p w14:paraId="305B09F0" w14:textId="77777777" w:rsidR="00F078A8" w:rsidRDefault="00000000">
      <w:r>
        <w:t>The Kubernetes deployment was then verified directly using jsonpath, confirming that the new SHA-tagged image was actually present in the Deployment specification.</w:t>
      </w:r>
    </w:p>
    <w:p w14:paraId="2F98F882" w14:textId="77777777" w:rsidR="00F078A8" w:rsidRDefault="00000000">
      <w:pPr>
        <w:pStyle w:val="Heading1"/>
      </w:pPr>
      <w:r>
        <w:t>18. End-to-End Automatic Deployment Test</w:t>
      </w:r>
    </w:p>
    <w:p w14:paraId="1A824F2C" w14:textId="77777777" w:rsidR="00F078A8" w:rsidRDefault="00000000">
      <w:r>
        <w:t>This was the strongest validation of the entire project. A deliberate code change was made to app.py and pushed to main:</w:t>
      </w:r>
    </w:p>
    <w:p w14:paraId="14240A74" w14:textId="77777777" w:rsidR="00F078A8" w:rsidRDefault="00000000">
      <w:pPr>
        <w:pStyle w:val="Code"/>
        <w:rPr>
          <w:rFonts w:hint="eastAsia"/>
        </w:rPr>
      </w:pPr>
      <w:r>
        <w:t>git add .</w:t>
      </w:r>
    </w:p>
    <w:p w14:paraId="45B1B1D9" w14:textId="77777777" w:rsidR="00F078A8" w:rsidRDefault="00000000">
      <w:pPr>
        <w:pStyle w:val="Code"/>
        <w:rPr>
          <w:rFonts w:hint="eastAsia"/>
        </w:rPr>
      </w:pPr>
      <w:r>
        <w:t>git commit -m "test: trigger automatic deployment"</w:t>
      </w:r>
    </w:p>
    <w:p w14:paraId="4D00A407" w14:textId="77777777" w:rsidR="00F078A8" w:rsidRDefault="00000000">
      <w:pPr>
        <w:pStyle w:val="Code"/>
        <w:rPr>
          <w:rFonts w:hint="eastAsia"/>
        </w:rPr>
      </w:pPr>
      <w:r>
        <w:t>git push origin main</w:t>
      </w:r>
    </w:p>
    <w:p w14:paraId="2CA18459" w14:textId="77777777" w:rsidR="00F078A8" w:rsidRDefault="00F078A8">
      <w:pPr>
        <w:pStyle w:val="Code"/>
        <w:rPr>
          <w:rFonts w:hint="eastAsia"/>
        </w:rPr>
      </w:pPr>
    </w:p>
    <w:p w14:paraId="4B5F2213" w14:textId="77777777" w:rsidR="00F078A8" w:rsidRDefault="00000000">
      <w:pPr>
        <w:pStyle w:val="Code"/>
        <w:rPr>
          <w:rFonts w:hint="eastAsia"/>
        </w:rPr>
      </w:pPr>
      <w:r>
        <w:t>[main a008992] test: trigger automatic deployment</w:t>
      </w:r>
    </w:p>
    <w:p w14:paraId="1BAB0148" w14:textId="77777777" w:rsidR="00F078A8" w:rsidRDefault="00000000">
      <w:pPr>
        <w:pStyle w:val="Code"/>
        <w:rPr>
          <w:rFonts w:hint="eastAsia"/>
        </w:rPr>
      </w:pPr>
      <w:r>
        <w:t>bf8b5ff..a008992  main -&gt; main</w:t>
      </w:r>
    </w:p>
    <w:p w14:paraId="0A5CDA7C" w14:textId="77777777" w:rsidR="00F078A8" w:rsidRDefault="00000000">
      <w:r>
        <w:t>After waiting for the CI and image-update cycle, the deployed image changed from the previous SHA to:</w:t>
      </w:r>
    </w:p>
    <w:p w14:paraId="27368AC9" w14:textId="77777777" w:rsidR="00F078A8" w:rsidRDefault="00000000">
      <w:pPr>
        <w:pStyle w:val="Code"/>
        <w:rPr>
          <w:rFonts w:hint="eastAsia"/>
        </w:rPr>
      </w:pPr>
      <w:r>
        <w:lastRenderedPageBreak/>
        <w:t>ghcr.io/prabhat-912/microblog-devops:</w:t>
      </w:r>
    </w:p>
    <w:p w14:paraId="7276FC49" w14:textId="77777777" w:rsidR="00F078A8" w:rsidRDefault="00000000">
      <w:pPr>
        <w:pStyle w:val="Code"/>
        <w:rPr>
          <w:rFonts w:hint="eastAsia"/>
        </w:rPr>
      </w:pPr>
      <w:r>
        <w:t>a00899264cb647fbb6b36b4dace7dac66b452b46</w:t>
      </w:r>
    </w:p>
    <w:p w14:paraId="59B9705C" w14:textId="77777777" w:rsidR="00F078A8" w:rsidRDefault="00000000">
      <w:r>
        <w:t>The new pods were verified:</w:t>
      </w:r>
    </w:p>
    <w:p w14:paraId="3A184C5E" w14:textId="77777777" w:rsidR="00F078A8" w:rsidRDefault="00000000">
      <w:pPr>
        <w:pStyle w:val="Code"/>
        <w:rPr>
          <w:rFonts w:hint="eastAsia"/>
        </w:rPr>
      </w:pPr>
      <w:r>
        <w:t>kubectl get pods -l app=flask -o wide</w:t>
      </w:r>
    </w:p>
    <w:p w14:paraId="51368EE9" w14:textId="77777777" w:rsidR="00F078A8" w:rsidRDefault="00F078A8">
      <w:pPr>
        <w:pStyle w:val="Code"/>
        <w:rPr>
          <w:rFonts w:hint="eastAsia"/>
        </w:rPr>
      </w:pPr>
    </w:p>
    <w:p w14:paraId="3515558A" w14:textId="77777777" w:rsidR="00F078A8" w:rsidRDefault="00000000">
      <w:pPr>
        <w:pStyle w:val="Code"/>
        <w:rPr>
          <w:rFonts w:hint="eastAsia"/>
        </w:rPr>
      </w:pPr>
      <w:r>
        <w:t>flask-app-5bbbc8b677-hwptq   1/1   Running</w:t>
      </w:r>
    </w:p>
    <w:p w14:paraId="0E7F6142" w14:textId="77777777" w:rsidR="00F078A8" w:rsidRDefault="00000000">
      <w:pPr>
        <w:pStyle w:val="Code"/>
        <w:rPr>
          <w:rFonts w:hint="eastAsia"/>
        </w:rPr>
      </w:pPr>
      <w:r>
        <w:t>flask-app-5bbbc8b677-pnbrq   1/1   Running</w:t>
      </w:r>
    </w:p>
    <w:p w14:paraId="47C2D773" w14:textId="77777777" w:rsidR="00F078A8" w:rsidRDefault="00000000">
      <w:r>
        <w:t>Finally:</w:t>
      </w:r>
    </w:p>
    <w:p w14:paraId="18D032A4" w14:textId="77777777" w:rsidR="00F078A8" w:rsidRDefault="00000000">
      <w:pPr>
        <w:pStyle w:val="Code"/>
        <w:rPr>
          <w:rFonts w:hint="eastAsia"/>
        </w:rPr>
      </w:pPr>
      <w:r>
        <w:t>kubectl rollout status deployment/flask-app</w:t>
      </w:r>
    </w:p>
    <w:p w14:paraId="06338B95" w14:textId="77777777" w:rsidR="00F078A8" w:rsidRDefault="00000000">
      <w:pPr>
        <w:pStyle w:val="Code"/>
        <w:rPr>
          <w:rFonts w:hint="eastAsia"/>
        </w:rPr>
      </w:pPr>
      <w:r>
        <w:t>deployment "flask-app" successfully rolled out</w:t>
      </w:r>
    </w:p>
    <w:p w14:paraId="027E89FB" w14:textId="77777777" w:rsidR="00F078A8" w:rsidRDefault="00000000">
      <w:r>
        <w:t>This proves the complete chain, not merely a configuration claim:</w:t>
      </w:r>
    </w:p>
    <w:p w14:paraId="4B801429" w14:textId="77777777" w:rsidR="00F078A8" w:rsidRDefault="00000000">
      <w:pPr>
        <w:pStyle w:val="Code"/>
        <w:rPr>
          <w:rFonts w:hint="eastAsia"/>
        </w:rPr>
      </w:pPr>
      <w:r>
        <w:t>Source commit a008992</w:t>
      </w:r>
    </w:p>
    <w:p w14:paraId="0B9248A9" w14:textId="77777777" w:rsidR="00F078A8" w:rsidRDefault="00000000">
      <w:pPr>
        <w:pStyle w:val="Code"/>
        <w:rPr>
          <w:rFonts w:hint="eastAsia"/>
        </w:rPr>
      </w:pPr>
      <w:r>
        <w:t xml:space="preserve">      ↓</w:t>
      </w:r>
    </w:p>
    <w:p w14:paraId="05FA24C2" w14:textId="77777777" w:rsidR="00F078A8" w:rsidRDefault="00000000">
      <w:pPr>
        <w:pStyle w:val="Code"/>
        <w:rPr>
          <w:rFonts w:hint="eastAsia"/>
        </w:rPr>
      </w:pPr>
      <w:r>
        <w:t>CI build</w:t>
      </w:r>
    </w:p>
    <w:p w14:paraId="6860E424" w14:textId="77777777" w:rsidR="00F078A8" w:rsidRDefault="00000000">
      <w:pPr>
        <w:pStyle w:val="Code"/>
        <w:rPr>
          <w:rFonts w:hint="eastAsia"/>
        </w:rPr>
      </w:pPr>
      <w:r>
        <w:t xml:space="preserve">      ↓</w:t>
      </w:r>
    </w:p>
    <w:p w14:paraId="681D25B9" w14:textId="77777777" w:rsidR="00F078A8" w:rsidRDefault="00000000">
      <w:pPr>
        <w:pStyle w:val="Code"/>
        <w:rPr>
          <w:rFonts w:hint="eastAsia"/>
        </w:rPr>
      </w:pPr>
      <w:r>
        <w:t>GHCR image with matching full commit SHA</w:t>
      </w:r>
    </w:p>
    <w:p w14:paraId="413D1295" w14:textId="77777777" w:rsidR="00F078A8" w:rsidRDefault="00000000">
      <w:pPr>
        <w:pStyle w:val="Code"/>
        <w:rPr>
          <w:rFonts w:hint="eastAsia"/>
        </w:rPr>
      </w:pPr>
      <w:r>
        <w:t xml:space="preserve">      ↓</w:t>
      </w:r>
    </w:p>
    <w:p w14:paraId="5EFEB8F1" w14:textId="77777777" w:rsidR="00F078A8" w:rsidRDefault="00000000">
      <w:pPr>
        <w:pStyle w:val="Code"/>
        <w:rPr>
          <w:rFonts w:hint="eastAsia"/>
        </w:rPr>
      </w:pPr>
      <w:r>
        <w:t>Argo CD Image Updater detects permitted new tag</w:t>
      </w:r>
    </w:p>
    <w:p w14:paraId="6D09D515" w14:textId="77777777" w:rsidR="00F078A8" w:rsidRDefault="00000000">
      <w:pPr>
        <w:pStyle w:val="Code"/>
        <w:rPr>
          <w:rFonts w:hint="eastAsia"/>
        </w:rPr>
      </w:pPr>
      <w:r>
        <w:t xml:space="preserve">      ↓</w:t>
      </w:r>
    </w:p>
    <w:p w14:paraId="2D40772C" w14:textId="77777777" w:rsidR="00F078A8" w:rsidRDefault="00000000">
      <w:pPr>
        <w:pStyle w:val="Code"/>
        <w:rPr>
          <w:rFonts w:hint="eastAsia"/>
        </w:rPr>
      </w:pPr>
      <w:r>
        <w:t>Application spec updated</w:t>
      </w:r>
    </w:p>
    <w:p w14:paraId="1D28A63B" w14:textId="77777777" w:rsidR="00F078A8" w:rsidRDefault="00000000">
      <w:pPr>
        <w:pStyle w:val="Code"/>
        <w:rPr>
          <w:rFonts w:hint="eastAsia"/>
        </w:rPr>
      </w:pPr>
      <w:r>
        <w:t xml:space="preserve">      ↓</w:t>
      </w:r>
    </w:p>
    <w:p w14:paraId="3B7DF7B5" w14:textId="77777777" w:rsidR="00F078A8" w:rsidRDefault="00000000">
      <w:pPr>
        <w:pStyle w:val="Code"/>
        <w:rPr>
          <w:rFonts w:hint="eastAsia"/>
        </w:rPr>
      </w:pPr>
      <w:r>
        <w:t>Argo CD synchronized</w:t>
      </w:r>
    </w:p>
    <w:p w14:paraId="6A949F29" w14:textId="77777777" w:rsidR="00F078A8" w:rsidRDefault="00000000">
      <w:pPr>
        <w:pStyle w:val="Code"/>
        <w:rPr>
          <w:rFonts w:hint="eastAsia"/>
        </w:rPr>
      </w:pPr>
      <w:r>
        <w:t xml:space="preserve">      ↓</w:t>
      </w:r>
    </w:p>
    <w:p w14:paraId="62AAE1E0" w14:textId="77777777" w:rsidR="00F078A8" w:rsidRDefault="00000000">
      <w:pPr>
        <w:pStyle w:val="Code"/>
        <w:rPr>
          <w:rFonts w:hint="eastAsia"/>
        </w:rPr>
      </w:pPr>
      <w:r>
        <w:t>Deployment image changed</w:t>
      </w:r>
    </w:p>
    <w:p w14:paraId="50A8437D" w14:textId="77777777" w:rsidR="00F078A8" w:rsidRDefault="00000000">
      <w:pPr>
        <w:pStyle w:val="Code"/>
        <w:rPr>
          <w:rFonts w:hint="eastAsia"/>
        </w:rPr>
      </w:pPr>
      <w:r>
        <w:t xml:space="preserve">      ↓</w:t>
      </w:r>
    </w:p>
    <w:p w14:paraId="6231E893" w14:textId="77777777" w:rsidR="00F078A8" w:rsidRDefault="00000000">
      <w:pPr>
        <w:pStyle w:val="Code"/>
        <w:rPr>
          <w:rFonts w:hint="eastAsia"/>
        </w:rPr>
      </w:pPr>
      <w:r>
        <w:t>New pods created</w:t>
      </w:r>
    </w:p>
    <w:p w14:paraId="2FB44B43" w14:textId="77777777" w:rsidR="00F078A8" w:rsidRDefault="00000000">
      <w:pPr>
        <w:pStyle w:val="Code"/>
        <w:rPr>
          <w:rFonts w:hint="eastAsia"/>
        </w:rPr>
      </w:pPr>
      <w:r>
        <w:t xml:space="preserve">      ↓</w:t>
      </w:r>
    </w:p>
    <w:p w14:paraId="32B8067C" w14:textId="77777777" w:rsidR="00F078A8" w:rsidRDefault="00000000">
      <w:pPr>
        <w:pStyle w:val="Code"/>
        <w:rPr>
          <w:rFonts w:hint="eastAsia"/>
        </w:rPr>
      </w:pPr>
      <w:r>
        <w:t>Successful rollout</w:t>
      </w:r>
    </w:p>
    <w:p w14:paraId="58DD7EEA" w14:textId="77777777" w:rsidR="00F078A8" w:rsidRDefault="00000000">
      <w:pPr>
        <w:pStyle w:val="Heading1"/>
      </w:pPr>
      <w:r>
        <w:t>19. Repository Cleanup and Git Hygiene</w:t>
      </w:r>
    </w:p>
    <w:p w14:paraId="445AB5DE" w14:textId="77777777" w:rsidR="00F078A8" w:rsidRDefault="00000000">
      <w:r>
        <w:t>At the end of the implementation, git status identified two local items:</w:t>
      </w:r>
    </w:p>
    <w:p w14:paraId="66FFDDD6" w14:textId="77777777" w:rsidR="00F078A8" w:rsidRDefault="00000000">
      <w:pPr>
        <w:pStyle w:val="Code"/>
        <w:rPr>
          <w:rFonts w:hint="eastAsia"/>
        </w:rPr>
      </w:pPr>
      <w:r>
        <w:t>modified: monitoring/argocd-ingress.yaml</w:t>
      </w:r>
    </w:p>
    <w:p w14:paraId="00EE52EE" w14:textId="77777777" w:rsidR="00F078A8" w:rsidRDefault="00000000">
      <w:pPr>
        <w:pStyle w:val="Code"/>
        <w:rPr>
          <w:rFonts w:hint="eastAsia"/>
        </w:rPr>
      </w:pPr>
      <w:r>
        <w:lastRenderedPageBreak/>
        <w:t>untracked: argocd-cli</w:t>
      </w:r>
    </w:p>
    <w:p w14:paraId="51F0356C" w14:textId="77777777" w:rsidR="00F078A8" w:rsidRDefault="00000000">
      <w:r>
        <w:t>The ingress YAML difference was inspected with git diff. The change was formatting/accidental content churn rather than an intentional configuration improvement, so it was restored:</w:t>
      </w:r>
    </w:p>
    <w:p w14:paraId="073E5C96" w14:textId="77777777" w:rsidR="00F078A8" w:rsidRDefault="00000000">
      <w:pPr>
        <w:pStyle w:val="Code"/>
        <w:rPr>
          <w:rFonts w:hint="eastAsia"/>
        </w:rPr>
      </w:pPr>
      <w:r>
        <w:t>git restore monitoring/argocd-ingress.yaml</w:t>
      </w:r>
    </w:p>
    <w:p w14:paraId="7E729817" w14:textId="77777777" w:rsidR="00F078A8" w:rsidRDefault="00000000">
      <w:r>
        <w:t>The local argocd-cli file was identified as a 239MB ELF executable. It was a locally downloaded CLI binary and did not belong in the source repository. Instead of committing it, it was added to .gitignore:</w:t>
      </w:r>
    </w:p>
    <w:p w14:paraId="0D41B401" w14:textId="77777777" w:rsidR="00F078A8" w:rsidRDefault="00000000">
      <w:pPr>
        <w:pStyle w:val="Code"/>
        <w:rPr>
          <w:rFonts w:hint="eastAsia"/>
        </w:rPr>
      </w:pPr>
      <w:r>
        <w:t>argocd-cli</w:t>
      </w:r>
    </w:p>
    <w:p w14:paraId="2CA33167" w14:textId="77777777" w:rsidR="00F078A8" w:rsidRDefault="00000000">
      <w:r>
        <w:t>This is a practical example of keeping source repositories focused on source, configuration and reproducible definitions—not large local binaries.</w:t>
      </w:r>
    </w:p>
    <w:p w14:paraId="0BAB0840" w14:textId="77777777" w:rsidR="00F078A8" w:rsidRDefault="00000000">
      <w:pPr>
        <w:pStyle w:val="Heading1"/>
      </w:pPr>
      <w:r>
        <w:t>20. Complete Troubleshooting Register</w:t>
      </w:r>
    </w:p>
    <w:tbl>
      <w:tblPr>
        <w:tblStyle w:val="TableGrid"/>
        <w:tblW w:w="0" w:type="auto"/>
        <w:jc w:val="center"/>
        <w:tblLook w:val="04A0" w:firstRow="1" w:lastRow="0" w:firstColumn="1" w:lastColumn="0" w:noHBand="0" w:noVBand="1"/>
      </w:tblPr>
      <w:tblGrid>
        <w:gridCol w:w="2556"/>
        <w:gridCol w:w="2556"/>
        <w:gridCol w:w="2556"/>
        <w:gridCol w:w="2556"/>
      </w:tblGrid>
      <w:tr w:rsidR="00F078A8" w14:paraId="4F41289A" w14:textId="77777777">
        <w:trPr>
          <w:jc w:val="center"/>
        </w:trPr>
        <w:tc>
          <w:tcPr>
            <w:tcW w:w="2556" w:type="dxa"/>
            <w:shd w:val="clear" w:color="auto" w:fill="D9EAF7"/>
          </w:tcPr>
          <w:p w14:paraId="3B682BD5" w14:textId="77777777" w:rsidR="00F078A8" w:rsidRDefault="00000000">
            <w:r>
              <w:rPr>
                <w:b/>
              </w:rPr>
              <w:t>Issue</w:t>
            </w:r>
          </w:p>
        </w:tc>
        <w:tc>
          <w:tcPr>
            <w:tcW w:w="2556" w:type="dxa"/>
            <w:shd w:val="clear" w:color="auto" w:fill="D9EAF7"/>
          </w:tcPr>
          <w:p w14:paraId="26666724" w14:textId="77777777" w:rsidR="00F078A8" w:rsidRDefault="00000000">
            <w:r>
              <w:rPr>
                <w:b/>
              </w:rPr>
              <w:t>Likely Cause / Context</w:t>
            </w:r>
          </w:p>
        </w:tc>
        <w:tc>
          <w:tcPr>
            <w:tcW w:w="2556" w:type="dxa"/>
            <w:shd w:val="clear" w:color="auto" w:fill="D9EAF7"/>
          </w:tcPr>
          <w:p w14:paraId="418FA4F9" w14:textId="77777777" w:rsidR="00F078A8" w:rsidRDefault="00000000">
            <w:r>
              <w:rPr>
                <w:b/>
              </w:rPr>
              <w:t>Action Taken</w:t>
            </w:r>
          </w:p>
        </w:tc>
        <w:tc>
          <w:tcPr>
            <w:tcW w:w="2556" w:type="dxa"/>
            <w:shd w:val="clear" w:color="auto" w:fill="D9EAF7"/>
          </w:tcPr>
          <w:p w14:paraId="3EB8B694" w14:textId="77777777" w:rsidR="00F078A8" w:rsidRDefault="00000000">
            <w:r>
              <w:rPr>
                <w:b/>
              </w:rPr>
              <w:t>Outcome</w:t>
            </w:r>
          </w:p>
        </w:tc>
      </w:tr>
      <w:tr w:rsidR="00F078A8" w14:paraId="4E9E0DC2" w14:textId="77777777">
        <w:trPr>
          <w:jc w:val="center"/>
        </w:trPr>
        <w:tc>
          <w:tcPr>
            <w:tcW w:w="2556" w:type="dxa"/>
            <w:vAlign w:val="center"/>
          </w:tcPr>
          <w:p w14:paraId="11BF77D0" w14:textId="77777777" w:rsidR="00F078A8" w:rsidRDefault="00000000">
            <w:r>
              <w:t>Windows/virtualization friction</w:t>
            </w:r>
          </w:p>
        </w:tc>
        <w:tc>
          <w:tcPr>
            <w:tcW w:w="2556" w:type="dxa"/>
            <w:vAlign w:val="center"/>
          </w:tcPr>
          <w:p w14:paraId="79640E32" w14:textId="77777777" w:rsidR="00F078A8" w:rsidRDefault="00000000">
            <w:r>
              <w:t>Cloud-native tools require Linux-oriented virtualization and integration layers</w:t>
            </w:r>
          </w:p>
        </w:tc>
        <w:tc>
          <w:tcPr>
            <w:tcW w:w="2556" w:type="dxa"/>
            <w:vAlign w:val="center"/>
          </w:tcPr>
          <w:p w14:paraId="0E8197BE" w14:textId="77777777" w:rsidR="00F078A8" w:rsidRDefault="00000000">
            <w:r>
              <w:t>Enabled required components and moved workflow to WSL</w:t>
            </w:r>
          </w:p>
        </w:tc>
        <w:tc>
          <w:tcPr>
            <w:tcW w:w="2556" w:type="dxa"/>
            <w:vAlign w:val="center"/>
          </w:tcPr>
          <w:p w14:paraId="1CA70601" w14:textId="77777777" w:rsidR="00F078A8" w:rsidRDefault="00000000">
            <w:r>
              <w:t>Stable Linux-oriented workflow</w:t>
            </w:r>
          </w:p>
        </w:tc>
      </w:tr>
      <w:tr w:rsidR="00F078A8" w14:paraId="761BC0A7" w14:textId="77777777">
        <w:trPr>
          <w:jc w:val="center"/>
        </w:trPr>
        <w:tc>
          <w:tcPr>
            <w:tcW w:w="2556" w:type="dxa"/>
            <w:vAlign w:val="center"/>
          </w:tcPr>
          <w:p w14:paraId="2082AA90" w14:textId="77777777" w:rsidR="00F078A8" w:rsidRDefault="00000000">
            <w:r>
              <w:t>Python dependency build issue</w:t>
            </w:r>
          </w:p>
        </w:tc>
        <w:tc>
          <w:tcPr>
            <w:tcW w:w="2556" w:type="dxa"/>
            <w:vAlign w:val="center"/>
          </w:tcPr>
          <w:p w14:paraId="4FD61D0B" w14:textId="77777777" w:rsidR="00F078A8" w:rsidRDefault="00000000">
            <w:r>
              <w:t>Version compatibility around Python and psycopg2-binary</w:t>
            </w:r>
          </w:p>
        </w:tc>
        <w:tc>
          <w:tcPr>
            <w:tcW w:w="2556" w:type="dxa"/>
            <w:vAlign w:val="center"/>
          </w:tcPr>
          <w:p w14:paraId="64251AD1" w14:textId="77777777" w:rsidR="00F078A8" w:rsidRDefault="00000000">
            <w:r>
              <w:t>Adjusted dependency/runtime approach</w:t>
            </w:r>
          </w:p>
        </w:tc>
        <w:tc>
          <w:tcPr>
            <w:tcW w:w="2556" w:type="dxa"/>
            <w:vAlign w:val="center"/>
          </w:tcPr>
          <w:p w14:paraId="7E82AC5F" w14:textId="77777777" w:rsidR="00F078A8" w:rsidRDefault="00000000">
            <w:r>
              <w:t>Application environment stabilized</w:t>
            </w:r>
          </w:p>
        </w:tc>
      </w:tr>
      <w:tr w:rsidR="00F078A8" w14:paraId="18533628" w14:textId="77777777">
        <w:trPr>
          <w:jc w:val="center"/>
        </w:trPr>
        <w:tc>
          <w:tcPr>
            <w:tcW w:w="2556" w:type="dxa"/>
            <w:vAlign w:val="center"/>
          </w:tcPr>
          <w:p w14:paraId="21BAC885" w14:textId="77777777" w:rsidR="00F078A8" w:rsidRDefault="00000000">
            <w:r>
              <w:t>Docker command/PATH issues</w:t>
            </w:r>
          </w:p>
        </w:tc>
        <w:tc>
          <w:tcPr>
            <w:tcW w:w="2556" w:type="dxa"/>
            <w:vAlign w:val="center"/>
          </w:tcPr>
          <w:p w14:paraId="15AB67EB" w14:textId="77777777" w:rsidR="00F078A8" w:rsidRDefault="00000000">
            <w:r>
              <w:t>Mixed Windows and WSL environment paths</w:t>
            </w:r>
          </w:p>
        </w:tc>
        <w:tc>
          <w:tcPr>
            <w:tcW w:w="2556" w:type="dxa"/>
            <w:vAlign w:val="center"/>
          </w:tcPr>
          <w:p w14:paraId="6BBE4E6D" w14:textId="77777777" w:rsidR="00F078A8" w:rsidRDefault="00000000">
            <w:r>
              <w:t>Corrected environment and tooling setup</w:t>
            </w:r>
          </w:p>
        </w:tc>
        <w:tc>
          <w:tcPr>
            <w:tcW w:w="2556" w:type="dxa"/>
            <w:vAlign w:val="center"/>
          </w:tcPr>
          <w:p w14:paraId="7ED3A44E" w14:textId="77777777" w:rsidR="00F078A8" w:rsidRDefault="00000000">
            <w:r>
              <w:t>Docker commands became usable</w:t>
            </w:r>
          </w:p>
        </w:tc>
      </w:tr>
      <w:tr w:rsidR="00F078A8" w14:paraId="62826A18" w14:textId="77777777">
        <w:trPr>
          <w:jc w:val="center"/>
        </w:trPr>
        <w:tc>
          <w:tcPr>
            <w:tcW w:w="2556" w:type="dxa"/>
            <w:vAlign w:val="center"/>
          </w:tcPr>
          <w:p w14:paraId="4B514CB6" w14:textId="77777777" w:rsidR="00F078A8" w:rsidRDefault="00000000">
            <w:r>
              <w:t>Metrics API unavailable</w:t>
            </w:r>
          </w:p>
        </w:tc>
        <w:tc>
          <w:tcPr>
            <w:tcW w:w="2556" w:type="dxa"/>
            <w:vAlign w:val="center"/>
          </w:tcPr>
          <w:p w14:paraId="08F8B418" w14:textId="77777777" w:rsidR="00F078A8" w:rsidRDefault="00000000">
            <w:r>
              <w:t>metrics-server not ready/cluster resource pressure</w:t>
            </w:r>
          </w:p>
        </w:tc>
        <w:tc>
          <w:tcPr>
            <w:tcW w:w="2556" w:type="dxa"/>
            <w:vAlign w:val="center"/>
          </w:tcPr>
          <w:p w14:paraId="4821A541" w14:textId="77777777" w:rsidR="00F078A8" w:rsidRDefault="00000000">
            <w:r>
              <w:t>Enabled addon, inspected logs/events, restarted deployment</w:t>
            </w:r>
          </w:p>
        </w:tc>
        <w:tc>
          <w:tcPr>
            <w:tcW w:w="2556" w:type="dxa"/>
            <w:vAlign w:val="center"/>
          </w:tcPr>
          <w:p w14:paraId="4DCD92B8" w14:textId="77777777" w:rsidR="00F078A8" w:rsidRDefault="00000000">
            <w:r>
              <w:t>Investigated; not allowed to block core project</w:t>
            </w:r>
          </w:p>
        </w:tc>
      </w:tr>
      <w:tr w:rsidR="00F078A8" w14:paraId="762270BB" w14:textId="77777777">
        <w:trPr>
          <w:jc w:val="center"/>
        </w:trPr>
        <w:tc>
          <w:tcPr>
            <w:tcW w:w="2556" w:type="dxa"/>
            <w:vAlign w:val="center"/>
          </w:tcPr>
          <w:p w14:paraId="402CFEF9" w14:textId="77777777" w:rsidR="00F078A8" w:rsidRDefault="00000000">
            <w:r>
              <w:t>TLS handshake timeout</w:t>
            </w:r>
          </w:p>
        </w:tc>
        <w:tc>
          <w:tcPr>
            <w:tcW w:w="2556" w:type="dxa"/>
            <w:vAlign w:val="center"/>
          </w:tcPr>
          <w:p w14:paraId="193E71A6" w14:textId="77777777" w:rsidR="00F078A8" w:rsidRDefault="00000000">
            <w:r>
              <w:t>Small local cluster/API responsiveness</w:t>
            </w:r>
          </w:p>
        </w:tc>
        <w:tc>
          <w:tcPr>
            <w:tcW w:w="2556" w:type="dxa"/>
            <w:vAlign w:val="center"/>
          </w:tcPr>
          <w:p w14:paraId="0B9AA2F5" w14:textId="77777777" w:rsidR="00F078A8" w:rsidRDefault="00000000">
            <w:r>
              <w:t>Observed logs and resource state</w:t>
            </w:r>
          </w:p>
        </w:tc>
        <w:tc>
          <w:tcPr>
            <w:tcW w:w="2556" w:type="dxa"/>
            <w:vAlign w:val="center"/>
          </w:tcPr>
          <w:p w14:paraId="466A4694" w14:textId="77777777" w:rsidR="00F078A8" w:rsidRDefault="00000000">
            <w:r>
              <w:t>Recognized as local resource constraint</w:t>
            </w:r>
          </w:p>
        </w:tc>
      </w:tr>
      <w:tr w:rsidR="00F078A8" w14:paraId="754FFCDB" w14:textId="77777777">
        <w:trPr>
          <w:jc w:val="center"/>
        </w:trPr>
        <w:tc>
          <w:tcPr>
            <w:tcW w:w="2556" w:type="dxa"/>
            <w:vAlign w:val="center"/>
          </w:tcPr>
          <w:p w14:paraId="224BB564" w14:textId="77777777" w:rsidR="00F078A8" w:rsidRDefault="00000000">
            <w:r>
              <w:t>Argo CD comparison issue</w:t>
            </w:r>
          </w:p>
        </w:tc>
        <w:tc>
          <w:tcPr>
            <w:tcW w:w="2556" w:type="dxa"/>
            <w:vAlign w:val="center"/>
          </w:tcPr>
          <w:p w14:paraId="4D7A6FC1" w14:textId="77777777" w:rsidR="00F078A8" w:rsidRDefault="00000000">
            <w:r>
              <w:t>Internal service connectivity/refusal during reconciliation</w:t>
            </w:r>
          </w:p>
        </w:tc>
        <w:tc>
          <w:tcPr>
            <w:tcW w:w="2556" w:type="dxa"/>
            <w:vAlign w:val="center"/>
          </w:tcPr>
          <w:p w14:paraId="6D1E2251" w14:textId="77777777" w:rsidR="00F078A8" w:rsidRDefault="00000000">
            <w:r>
              <w:t>Allowed services to stabilize and verified application state</w:t>
            </w:r>
          </w:p>
        </w:tc>
        <w:tc>
          <w:tcPr>
            <w:tcW w:w="2556" w:type="dxa"/>
            <w:vAlign w:val="center"/>
          </w:tcPr>
          <w:p w14:paraId="38176A26" w14:textId="77777777" w:rsidR="00F078A8" w:rsidRDefault="00000000">
            <w:r>
              <w:t>Final application Synced and Healthy</w:t>
            </w:r>
          </w:p>
        </w:tc>
      </w:tr>
      <w:tr w:rsidR="00F078A8" w14:paraId="1AC797DE" w14:textId="77777777">
        <w:trPr>
          <w:jc w:val="center"/>
        </w:trPr>
        <w:tc>
          <w:tcPr>
            <w:tcW w:w="2556" w:type="dxa"/>
            <w:vAlign w:val="center"/>
          </w:tcPr>
          <w:p w14:paraId="18A46196" w14:textId="77777777" w:rsidR="00F078A8" w:rsidRDefault="00000000">
            <w:r>
              <w:t>Image Updater initially not producing desired SHA behavior</w:t>
            </w:r>
          </w:p>
        </w:tc>
        <w:tc>
          <w:tcPr>
            <w:tcW w:w="2556" w:type="dxa"/>
            <w:vAlign w:val="center"/>
          </w:tcPr>
          <w:p w14:paraId="75406D10" w14:textId="77777777" w:rsidR="00F078A8" w:rsidRDefault="00000000">
            <w:r>
              <w:t>Mutable latest tag and insufficient tag filtering</w:t>
            </w:r>
          </w:p>
        </w:tc>
        <w:tc>
          <w:tcPr>
            <w:tcW w:w="2556" w:type="dxa"/>
            <w:vAlign w:val="center"/>
          </w:tcPr>
          <w:p w14:paraId="43A4FA25" w14:textId="77777777" w:rsidR="00F078A8" w:rsidRDefault="00000000">
            <w:r>
              <w:t>Added full-SHA allowTags regex</w:t>
            </w:r>
          </w:p>
        </w:tc>
        <w:tc>
          <w:tcPr>
            <w:tcW w:w="2556" w:type="dxa"/>
            <w:vAlign w:val="center"/>
          </w:tcPr>
          <w:p w14:paraId="2B1D36AF" w14:textId="77777777" w:rsidR="00F078A8" w:rsidRDefault="00000000">
            <w:r>
              <w:t>Reliable SHA selection</w:t>
            </w:r>
          </w:p>
        </w:tc>
      </w:tr>
      <w:tr w:rsidR="00F078A8" w14:paraId="5E59ED0A" w14:textId="77777777">
        <w:trPr>
          <w:jc w:val="center"/>
        </w:trPr>
        <w:tc>
          <w:tcPr>
            <w:tcW w:w="2556" w:type="dxa"/>
            <w:vAlign w:val="center"/>
          </w:tcPr>
          <w:p w14:paraId="7619CD47" w14:textId="77777777" w:rsidR="00F078A8" w:rsidRDefault="00000000">
            <w:r>
              <w:t>No pods returned by selector</w:t>
            </w:r>
          </w:p>
        </w:tc>
        <w:tc>
          <w:tcPr>
            <w:tcW w:w="2556" w:type="dxa"/>
            <w:vAlign w:val="center"/>
          </w:tcPr>
          <w:p w14:paraId="56E50E62" w14:textId="77777777" w:rsidR="00F078A8" w:rsidRDefault="00000000">
            <w:r>
              <w:t>Used incorrect label app=flask-app</w:t>
            </w:r>
          </w:p>
        </w:tc>
        <w:tc>
          <w:tcPr>
            <w:tcW w:w="2556" w:type="dxa"/>
            <w:vAlign w:val="center"/>
          </w:tcPr>
          <w:p w14:paraId="2C65AD87" w14:textId="77777777" w:rsidR="00F078A8" w:rsidRDefault="00000000">
            <w:r>
              <w:t>Checked labels and used app=flask</w:t>
            </w:r>
          </w:p>
        </w:tc>
        <w:tc>
          <w:tcPr>
            <w:tcW w:w="2556" w:type="dxa"/>
            <w:vAlign w:val="center"/>
          </w:tcPr>
          <w:p w14:paraId="53BEEB69" w14:textId="77777777" w:rsidR="00F078A8" w:rsidRDefault="00000000">
            <w:r>
              <w:t>Pods found immediately</w:t>
            </w:r>
          </w:p>
        </w:tc>
      </w:tr>
      <w:tr w:rsidR="00F078A8" w14:paraId="4B7D1E38" w14:textId="77777777">
        <w:trPr>
          <w:jc w:val="center"/>
        </w:trPr>
        <w:tc>
          <w:tcPr>
            <w:tcW w:w="2556" w:type="dxa"/>
            <w:vAlign w:val="center"/>
          </w:tcPr>
          <w:p w14:paraId="3AE786EE" w14:textId="77777777" w:rsidR="00F078A8" w:rsidRDefault="00000000">
            <w:r>
              <w:t>Ingress YAML accidental changes</w:t>
            </w:r>
          </w:p>
        </w:tc>
        <w:tc>
          <w:tcPr>
            <w:tcW w:w="2556" w:type="dxa"/>
            <w:vAlign w:val="center"/>
          </w:tcPr>
          <w:p w14:paraId="5F301A52" w14:textId="77777777" w:rsidR="00F078A8" w:rsidRDefault="00000000">
            <w:r>
              <w:t>Formatting/content churn during editing</w:t>
            </w:r>
          </w:p>
        </w:tc>
        <w:tc>
          <w:tcPr>
            <w:tcW w:w="2556" w:type="dxa"/>
            <w:vAlign w:val="center"/>
          </w:tcPr>
          <w:p w14:paraId="536EAF07" w14:textId="77777777" w:rsidR="00F078A8" w:rsidRDefault="00000000">
            <w:r>
              <w:t>Reviewed git diff and restored file</w:t>
            </w:r>
          </w:p>
        </w:tc>
        <w:tc>
          <w:tcPr>
            <w:tcW w:w="2556" w:type="dxa"/>
            <w:vAlign w:val="center"/>
          </w:tcPr>
          <w:p w14:paraId="583D8751" w14:textId="77777777" w:rsidR="00F078A8" w:rsidRDefault="00000000">
            <w:r>
              <w:t>Clean repository state</w:t>
            </w:r>
          </w:p>
        </w:tc>
      </w:tr>
      <w:tr w:rsidR="00F078A8" w14:paraId="51711F8B" w14:textId="77777777">
        <w:trPr>
          <w:jc w:val="center"/>
        </w:trPr>
        <w:tc>
          <w:tcPr>
            <w:tcW w:w="2556" w:type="dxa"/>
            <w:vAlign w:val="center"/>
          </w:tcPr>
          <w:p w14:paraId="19FD247C" w14:textId="77777777" w:rsidR="00F078A8" w:rsidRDefault="00000000">
            <w:r>
              <w:t>argocd-cli untracked</w:t>
            </w:r>
          </w:p>
        </w:tc>
        <w:tc>
          <w:tcPr>
            <w:tcW w:w="2556" w:type="dxa"/>
            <w:vAlign w:val="center"/>
          </w:tcPr>
          <w:p w14:paraId="1F6D703B" w14:textId="77777777" w:rsidR="00F078A8" w:rsidRDefault="00000000">
            <w:r>
              <w:t>Local 239MB binary downloaded for CLI usage</w:t>
            </w:r>
          </w:p>
        </w:tc>
        <w:tc>
          <w:tcPr>
            <w:tcW w:w="2556" w:type="dxa"/>
            <w:vAlign w:val="center"/>
          </w:tcPr>
          <w:p w14:paraId="44775057" w14:textId="77777777" w:rsidR="00F078A8" w:rsidRDefault="00000000">
            <w:r>
              <w:t>Added to .gitignore</w:t>
            </w:r>
          </w:p>
        </w:tc>
        <w:tc>
          <w:tcPr>
            <w:tcW w:w="2556" w:type="dxa"/>
            <w:vAlign w:val="center"/>
          </w:tcPr>
          <w:p w14:paraId="3051E955" w14:textId="77777777" w:rsidR="00F078A8" w:rsidRDefault="00000000">
            <w:r>
              <w:t>Avoided committing unnecessary binary</w:t>
            </w:r>
          </w:p>
        </w:tc>
      </w:tr>
    </w:tbl>
    <w:p w14:paraId="7BD40424" w14:textId="77777777" w:rsidR="00F078A8" w:rsidRDefault="00000000">
      <w:pPr>
        <w:pStyle w:val="Heading1"/>
      </w:pPr>
      <w:r>
        <w:t>21. Final Architecture</w:t>
      </w:r>
    </w:p>
    <w:p w14:paraId="0FAFC175" w14:textId="77777777" w:rsidR="00F078A8" w:rsidRDefault="00000000">
      <w:pPr>
        <w:pStyle w:val="Code"/>
        <w:rPr>
          <w:rFonts w:hint="eastAsia"/>
        </w:rPr>
      </w:pPr>
      <w:r>
        <w:t>┌─────────────────────┐</w:t>
      </w:r>
    </w:p>
    <w:p w14:paraId="649D5A07" w14:textId="77777777" w:rsidR="00F078A8" w:rsidRDefault="00000000">
      <w:pPr>
        <w:pStyle w:val="Code"/>
        <w:rPr>
          <w:rFonts w:hint="eastAsia"/>
        </w:rPr>
      </w:pPr>
      <w:r>
        <w:t xml:space="preserve">                    │     Developer        │</w:t>
      </w:r>
    </w:p>
    <w:p w14:paraId="0393A50D" w14:textId="77777777" w:rsidR="00F078A8" w:rsidRDefault="00000000">
      <w:pPr>
        <w:pStyle w:val="Code"/>
        <w:rPr>
          <w:rFonts w:hint="eastAsia"/>
        </w:rPr>
      </w:pPr>
      <w:r>
        <w:t xml:space="preserve">                    │  Flask code change   │</w:t>
      </w:r>
    </w:p>
    <w:p w14:paraId="522F836B" w14:textId="77777777" w:rsidR="00F078A8" w:rsidRDefault="00000000">
      <w:pPr>
        <w:pStyle w:val="Code"/>
        <w:rPr>
          <w:rFonts w:hint="eastAsia"/>
        </w:rPr>
      </w:pPr>
      <w:r>
        <w:t xml:space="preserve">                    └──────────┬──────────┘</w:t>
      </w:r>
    </w:p>
    <w:p w14:paraId="03D17358" w14:textId="77777777" w:rsidR="00F078A8" w:rsidRDefault="00000000">
      <w:pPr>
        <w:pStyle w:val="Code"/>
        <w:rPr>
          <w:rFonts w:hint="eastAsia"/>
        </w:rPr>
      </w:pPr>
      <w:r>
        <w:lastRenderedPageBreak/>
        <w:t xml:space="preserve">                               │ git push</w:t>
      </w:r>
    </w:p>
    <w:p w14:paraId="1542B7C9" w14:textId="77777777" w:rsidR="00F078A8" w:rsidRDefault="00000000">
      <w:pPr>
        <w:pStyle w:val="Code"/>
        <w:rPr>
          <w:rFonts w:hint="eastAsia"/>
        </w:rPr>
      </w:pPr>
      <w:r>
        <w:t xml:space="preserve">                               ▼</w:t>
      </w:r>
    </w:p>
    <w:p w14:paraId="3B915211" w14:textId="77777777" w:rsidR="00F078A8" w:rsidRDefault="00000000">
      <w:pPr>
        <w:pStyle w:val="Code"/>
        <w:rPr>
          <w:rFonts w:hint="eastAsia"/>
        </w:rPr>
      </w:pPr>
      <w:r>
        <w:t xml:space="preserve">                    ┌─────────────────────┐</w:t>
      </w:r>
    </w:p>
    <w:p w14:paraId="51062AEB" w14:textId="77777777" w:rsidR="00F078A8" w:rsidRDefault="00000000">
      <w:pPr>
        <w:pStyle w:val="Code"/>
        <w:rPr>
          <w:rFonts w:hint="eastAsia"/>
        </w:rPr>
      </w:pPr>
      <w:r>
        <w:t xml:space="preserve">                    │       GitHub        │</w:t>
      </w:r>
    </w:p>
    <w:p w14:paraId="74A963EB" w14:textId="77777777" w:rsidR="00F078A8" w:rsidRDefault="00000000">
      <w:pPr>
        <w:pStyle w:val="Code"/>
        <w:rPr>
          <w:rFonts w:hint="eastAsia"/>
        </w:rPr>
      </w:pPr>
      <w:r>
        <w:t xml:space="preserve">                    │ Source + Manifests  │</w:t>
      </w:r>
    </w:p>
    <w:p w14:paraId="216B1374" w14:textId="77777777" w:rsidR="00F078A8" w:rsidRDefault="00000000">
      <w:pPr>
        <w:pStyle w:val="Code"/>
        <w:rPr>
          <w:rFonts w:hint="eastAsia"/>
        </w:rPr>
      </w:pPr>
      <w:r>
        <w:t xml:space="preserve">                    └──────────┬──────────┘</w:t>
      </w:r>
    </w:p>
    <w:p w14:paraId="23D5FDF8" w14:textId="77777777" w:rsidR="00F078A8" w:rsidRDefault="00000000">
      <w:pPr>
        <w:pStyle w:val="Code"/>
        <w:rPr>
          <w:rFonts w:hint="eastAsia"/>
        </w:rPr>
      </w:pPr>
      <w:r>
        <w:t xml:space="preserve">                               │</w:t>
      </w:r>
    </w:p>
    <w:p w14:paraId="637CC8BE" w14:textId="77777777" w:rsidR="00F078A8" w:rsidRDefault="00000000">
      <w:pPr>
        <w:pStyle w:val="Code"/>
        <w:rPr>
          <w:rFonts w:hint="eastAsia"/>
        </w:rPr>
      </w:pPr>
      <w:r>
        <w:t xml:space="preserve">                               ▼</w:t>
      </w:r>
    </w:p>
    <w:p w14:paraId="452DFCF6" w14:textId="77777777" w:rsidR="00F078A8" w:rsidRDefault="00000000">
      <w:pPr>
        <w:pStyle w:val="Code"/>
        <w:rPr>
          <w:rFonts w:hint="eastAsia"/>
        </w:rPr>
      </w:pPr>
      <w:r>
        <w:t xml:space="preserve">                    ┌─────────────────────┐</w:t>
      </w:r>
    </w:p>
    <w:p w14:paraId="104E3E57" w14:textId="77777777" w:rsidR="00F078A8" w:rsidRDefault="00000000">
      <w:pPr>
        <w:pStyle w:val="Code"/>
        <w:rPr>
          <w:rFonts w:hint="eastAsia"/>
        </w:rPr>
      </w:pPr>
      <w:r>
        <w:t xml:space="preserve">                    │   GitHub Actions    │</w:t>
      </w:r>
    </w:p>
    <w:p w14:paraId="24BA4255" w14:textId="77777777" w:rsidR="00F078A8" w:rsidRDefault="00000000">
      <w:pPr>
        <w:pStyle w:val="Code"/>
        <w:rPr>
          <w:rFonts w:hint="eastAsia"/>
        </w:rPr>
      </w:pPr>
      <w:r>
        <w:t xml:space="preserve">                    │ Build/Test/Publish  │</w:t>
      </w:r>
    </w:p>
    <w:p w14:paraId="188F8F99" w14:textId="77777777" w:rsidR="00F078A8" w:rsidRDefault="00000000">
      <w:pPr>
        <w:pStyle w:val="Code"/>
        <w:rPr>
          <w:rFonts w:hint="eastAsia"/>
        </w:rPr>
      </w:pPr>
      <w:r>
        <w:t xml:space="preserve">                    └──────────┬──────────┘</w:t>
      </w:r>
    </w:p>
    <w:p w14:paraId="56849674" w14:textId="77777777" w:rsidR="00F078A8" w:rsidRDefault="00000000">
      <w:pPr>
        <w:pStyle w:val="Code"/>
        <w:rPr>
          <w:rFonts w:hint="eastAsia"/>
        </w:rPr>
      </w:pPr>
      <w:r>
        <w:t xml:space="preserve">                               │</w:t>
      </w:r>
    </w:p>
    <w:p w14:paraId="378CD0FC" w14:textId="77777777" w:rsidR="00F078A8" w:rsidRDefault="00000000">
      <w:pPr>
        <w:pStyle w:val="Code"/>
        <w:rPr>
          <w:rFonts w:hint="eastAsia"/>
        </w:rPr>
      </w:pPr>
      <w:r>
        <w:t xml:space="preserve">                               ▼</w:t>
      </w:r>
    </w:p>
    <w:p w14:paraId="303A1C27" w14:textId="77777777" w:rsidR="00F078A8" w:rsidRDefault="00000000">
      <w:pPr>
        <w:pStyle w:val="Code"/>
        <w:rPr>
          <w:rFonts w:hint="eastAsia"/>
        </w:rPr>
      </w:pPr>
      <w:r>
        <w:t xml:space="preserve">                    ┌─────────────────────┐</w:t>
      </w:r>
    </w:p>
    <w:p w14:paraId="4056DE62" w14:textId="77777777" w:rsidR="00F078A8" w:rsidRDefault="00000000">
      <w:pPr>
        <w:pStyle w:val="Code"/>
        <w:rPr>
          <w:rFonts w:hint="eastAsia"/>
        </w:rPr>
      </w:pPr>
      <w:r>
        <w:t xml:space="preserve">                    │        GHCR         │</w:t>
      </w:r>
    </w:p>
    <w:p w14:paraId="5F9E23C0" w14:textId="77777777" w:rsidR="00F078A8" w:rsidRDefault="00000000">
      <w:pPr>
        <w:pStyle w:val="Code"/>
        <w:rPr>
          <w:rFonts w:hint="eastAsia"/>
        </w:rPr>
      </w:pPr>
      <w:r>
        <w:t xml:space="preserve">                    │ Commit-SHA Image    │</w:t>
      </w:r>
    </w:p>
    <w:p w14:paraId="50CE67E6" w14:textId="77777777" w:rsidR="00F078A8" w:rsidRDefault="00000000">
      <w:pPr>
        <w:pStyle w:val="Code"/>
        <w:rPr>
          <w:rFonts w:hint="eastAsia"/>
        </w:rPr>
      </w:pPr>
      <w:r>
        <w:t xml:space="preserve">                    └──────────┬──────────┘</w:t>
      </w:r>
    </w:p>
    <w:p w14:paraId="1974B2A8" w14:textId="77777777" w:rsidR="00F078A8" w:rsidRDefault="00000000">
      <w:pPr>
        <w:pStyle w:val="Code"/>
        <w:rPr>
          <w:rFonts w:hint="eastAsia"/>
        </w:rPr>
      </w:pPr>
      <w:r>
        <w:t xml:space="preserve">                               │</w:t>
      </w:r>
    </w:p>
    <w:p w14:paraId="2CF6912D" w14:textId="77777777" w:rsidR="00F078A8" w:rsidRDefault="00000000">
      <w:pPr>
        <w:pStyle w:val="Code"/>
        <w:rPr>
          <w:rFonts w:hint="eastAsia"/>
        </w:rPr>
      </w:pPr>
      <w:r>
        <w:t xml:space="preserve">                               ▼</w:t>
      </w:r>
    </w:p>
    <w:p w14:paraId="0A2C4364" w14:textId="77777777" w:rsidR="00F078A8" w:rsidRDefault="00000000">
      <w:pPr>
        <w:pStyle w:val="Code"/>
        <w:rPr>
          <w:rFonts w:hint="eastAsia"/>
        </w:rPr>
      </w:pPr>
      <w:r>
        <w:t xml:space="preserve">                    ┌─────────────────────┐</w:t>
      </w:r>
    </w:p>
    <w:p w14:paraId="5F221736" w14:textId="77777777" w:rsidR="00F078A8" w:rsidRDefault="00000000">
      <w:pPr>
        <w:pStyle w:val="Code"/>
        <w:rPr>
          <w:rFonts w:hint="eastAsia"/>
        </w:rPr>
      </w:pPr>
      <w:r>
        <w:t xml:space="preserve">                    │ Argo CD Image       │</w:t>
      </w:r>
    </w:p>
    <w:p w14:paraId="39E16230" w14:textId="77777777" w:rsidR="00F078A8" w:rsidRDefault="00000000">
      <w:pPr>
        <w:pStyle w:val="Code"/>
        <w:rPr>
          <w:rFonts w:hint="eastAsia"/>
        </w:rPr>
      </w:pPr>
      <w:r>
        <w:t xml:space="preserve">                    │ Updater             │</w:t>
      </w:r>
    </w:p>
    <w:p w14:paraId="168090AD" w14:textId="77777777" w:rsidR="00F078A8" w:rsidRDefault="00000000">
      <w:pPr>
        <w:pStyle w:val="Code"/>
        <w:rPr>
          <w:rFonts w:hint="eastAsia"/>
        </w:rPr>
      </w:pPr>
      <w:r>
        <w:t xml:space="preserve">                    └──────────┬──────────┘</w:t>
      </w:r>
    </w:p>
    <w:p w14:paraId="5D3AEA07" w14:textId="77777777" w:rsidR="00F078A8" w:rsidRDefault="00000000">
      <w:pPr>
        <w:pStyle w:val="Code"/>
        <w:rPr>
          <w:rFonts w:hint="eastAsia"/>
        </w:rPr>
      </w:pPr>
      <w:r>
        <w:t xml:space="preserve">                               │ updates desired version</w:t>
      </w:r>
    </w:p>
    <w:p w14:paraId="3830FCB0" w14:textId="77777777" w:rsidR="00F078A8" w:rsidRDefault="00000000">
      <w:pPr>
        <w:pStyle w:val="Code"/>
        <w:rPr>
          <w:rFonts w:hint="eastAsia"/>
        </w:rPr>
      </w:pPr>
      <w:r>
        <w:t xml:space="preserve">                               ▼</w:t>
      </w:r>
    </w:p>
    <w:p w14:paraId="4A5AC63A" w14:textId="77777777" w:rsidR="00F078A8" w:rsidRDefault="00000000">
      <w:pPr>
        <w:pStyle w:val="Code"/>
        <w:rPr>
          <w:rFonts w:hint="eastAsia"/>
        </w:rPr>
      </w:pPr>
      <w:r>
        <w:t xml:space="preserve">                    ┌─────────────────────┐</w:t>
      </w:r>
    </w:p>
    <w:p w14:paraId="17737431" w14:textId="77777777" w:rsidR="00F078A8" w:rsidRDefault="00000000">
      <w:pPr>
        <w:pStyle w:val="Code"/>
        <w:rPr>
          <w:rFonts w:hint="eastAsia"/>
        </w:rPr>
      </w:pPr>
      <w:r>
        <w:t xml:space="preserve">                    │      Argo CD        │</w:t>
      </w:r>
    </w:p>
    <w:p w14:paraId="433D3C77" w14:textId="77777777" w:rsidR="00F078A8" w:rsidRDefault="00000000">
      <w:pPr>
        <w:pStyle w:val="Code"/>
        <w:rPr>
          <w:rFonts w:hint="eastAsia"/>
        </w:rPr>
      </w:pPr>
      <w:r>
        <w:t xml:space="preserve">                    │ Sync / Self-Heal    │</w:t>
      </w:r>
    </w:p>
    <w:p w14:paraId="1F4571B5" w14:textId="77777777" w:rsidR="00F078A8" w:rsidRDefault="00000000">
      <w:pPr>
        <w:pStyle w:val="Code"/>
        <w:rPr>
          <w:rFonts w:hint="eastAsia"/>
        </w:rPr>
      </w:pPr>
      <w:r>
        <w:t xml:space="preserve">                    └──────────┬──────────┘</w:t>
      </w:r>
    </w:p>
    <w:p w14:paraId="4627E360" w14:textId="77777777" w:rsidR="00F078A8" w:rsidRDefault="00000000">
      <w:pPr>
        <w:pStyle w:val="Code"/>
        <w:rPr>
          <w:rFonts w:hint="eastAsia"/>
        </w:rPr>
      </w:pPr>
      <w:r>
        <w:t xml:space="preserve">                               │</w:t>
      </w:r>
    </w:p>
    <w:p w14:paraId="034AC3AE" w14:textId="77777777" w:rsidR="00F078A8" w:rsidRDefault="00000000">
      <w:pPr>
        <w:pStyle w:val="Code"/>
        <w:rPr>
          <w:rFonts w:hint="eastAsia"/>
        </w:rPr>
      </w:pPr>
      <w:r>
        <w:t xml:space="preserve">                               ▼</w:t>
      </w:r>
    </w:p>
    <w:p w14:paraId="6641899B" w14:textId="77777777" w:rsidR="00F078A8" w:rsidRDefault="00000000">
      <w:pPr>
        <w:pStyle w:val="Code"/>
        <w:rPr>
          <w:rFonts w:hint="eastAsia"/>
        </w:rPr>
      </w:pPr>
      <w:r>
        <w:t xml:space="preserve">              ┌─────────────────────────────────┐</w:t>
      </w:r>
    </w:p>
    <w:p w14:paraId="7B48DD45" w14:textId="77777777" w:rsidR="00F078A8" w:rsidRDefault="00000000">
      <w:pPr>
        <w:pStyle w:val="Code"/>
        <w:rPr>
          <w:rFonts w:hint="eastAsia"/>
        </w:rPr>
      </w:pPr>
      <w:r>
        <w:lastRenderedPageBreak/>
        <w:t xml:space="preserve">              │        Minikube / Kubernetes    │</w:t>
      </w:r>
    </w:p>
    <w:p w14:paraId="355D885E" w14:textId="77777777" w:rsidR="00F078A8" w:rsidRDefault="00000000">
      <w:pPr>
        <w:pStyle w:val="Code"/>
        <w:rPr>
          <w:rFonts w:hint="eastAsia"/>
        </w:rPr>
      </w:pPr>
      <w:r>
        <w:t xml:space="preserve">              │                                 │</w:t>
      </w:r>
    </w:p>
    <w:p w14:paraId="604551FE" w14:textId="77777777" w:rsidR="00F078A8" w:rsidRDefault="00000000">
      <w:pPr>
        <w:pStyle w:val="Code"/>
        <w:rPr>
          <w:rFonts w:hint="eastAsia"/>
        </w:rPr>
      </w:pPr>
      <w:r>
        <w:t xml:space="preserve">              │  Flask Pods  ── Service         │</w:t>
      </w:r>
    </w:p>
    <w:p w14:paraId="5E6760ED" w14:textId="77777777" w:rsidR="00F078A8" w:rsidRDefault="00000000">
      <w:pPr>
        <w:pStyle w:val="Code"/>
        <w:rPr>
          <w:rFonts w:hint="eastAsia"/>
        </w:rPr>
      </w:pPr>
      <w:r>
        <w:t xml:space="preserve">              │  PostgreSQL  ── Storage         │</w:t>
      </w:r>
    </w:p>
    <w:p w14:paraId="3EFE5444" w14:textId="77777777" w:rsidR="00F078A8" w:rsidRDefault="00000000">
      <w:pPr>
        <w:pStyle w:val="Code"/>
        <w:rPr>
          <w:rFonts w:hint="eastAsia"/>
        </w:rPr>
      </w:pPr>
      <w:r>
        <w:t xml:space="preserve">              │  Redis                         │</w:t>
      </w:r>
    </w:p>
    <w:p w14:paraId="3DF38B52" w14:textId="77777777" w:rsidR="00F078A8" w:rsidRDefault="00000000">
      <w:pPr>
        <w:pStyle w:val="Code"/>
        <w:rPr>
          <w:rFonts w:hint="eastAsia"/>
        </w:rPr>
      </w:pPr>
      <w:r>
        <w:t xml:space="preserve">              │  NGINX Ingress                 │</w:t>
      </w:r>
    </w:p>
    <w:p w14:paraId="4334A1BB" w14:textId="77777777" w:rsidR="00F078A8" w:rsidRDefault="00000000">
      <w:pPr>
        <w:pStyle w:val="Code"/>
        <w:rPr>
          <w:rFonts w:hint="eastAsia"/>
        </w:rPr>
      </w:pPr>
      <w:r>
        <w:t xml:space="preserve">              └───────────────┬─────────────────┘</w:t>
      </w:r>
    </w:p>
    <w:p w14:paraId="552D4DB6" w14:textId="77777777" w:rsidR="00F078A8" w:rsidRDefault="00000000">
      <w:pPr>
        <w:pStyle w:val="Code"/>
        <w:rPr>
          <w:rFonts w:hint="eastAsia"/>
        </w:rPr>
      </w:pPr>
      <w:r>
        <w:t xml:space="preserve">                              │</w:t>
      </w:r>
    </w:p>
    <w:p w14:paraId="460B2399" w14:textId="77777777" w:rsidR="00F078A8" w:rsidRDefault="00000000">
      <w:pPr>
        <w:pStyle w:val="Code"/>
        <w:rPr>
          <w:rFonts w:hint="eastAsia"/>
        </w:rPr>
      </w:pPr>
      <w:r>
        <w:t xml:space="preserve">                    ┌─────────┴─────────┐</w:t>
      </w:r>
    </w:p>
    <w:p w14:paraId="34616E50" w14:textId="77777777" w:rsidR="00F078A8" w:rsidRDefault="00000000">
      <w:pPr>
        <w:pStyle w:val="Code"/>
        <w:rPr>
          <w:rFonts w:hint="eastAsia"/>
        </w:rPr>
      </w:pPr>
      <w:r>
        <w:t xml:space="preserve">                    ▼                   ▼</w:t>
      </w:r>
    </w:p>
    <w:p w14:paraId="18D1C2B7" w14:textId="77777777" w:rsidR="00F078A8" w:rsidRDefault="00000000">
      <w:pPr>
        <w:pStyle w:val="Code"/>
        <w:rPr>
          <w:rFonts w:hint="eastAsia"/>
        </w:rPr>
      </w:pPr>
      <w:r>
        <w:t xml:space="preserve">             Prometheus              Application</w:t>
      </w:r>
    </w:p>
    <w:p w14:paraId="42279D2E" w14:textId="77777777" w:rsidR="00F078A8" w:rsidRDefault="00000000">
      <w:pPr>
        <w:pStyle w:val="Code"/>
        <w:rPr>
          <w:rFonts w:hint="eastAsia"/>
        </w:rPr>
      </w:pPr>
      <w:r>
        <w:t xml:space="preserve">             Metrics                 Access</w:t>
      </w:r>
    </w:p>
    <w:p w14:paraId="04C5B81E" w14:textId="77777777" w:rsidR="00F078A8" w:rsidRDefault="00000000">
      <w:pPr>
        <w:pStyle w:val="Code"/>
        <w:rPr>
          <w:rFonts w:hint="eastAsia"/>
        </w:rPr>
      </w:pPr>
      <w:r>
        <w:t xml:space="preserve">                    │</w:t>
      </w:r>
    </w:p>
    <w:p w14:paraId="30351889" w14:textId="77777777" w:rsidR="00F078A8" w:rsidRDefault="00000000">
      <w:pPr>
        <w:pStyle w:val="Code"/>
        <w:rPr>
          <w:rFonts w:hint="eastAsia"/>
        </w:rPr>
      </w:pPr>
      <w:r>
        <w:t xml:space="preserve">                    ▼</w:t>
      </w:r>
    </w:p>
    <w:p w14:paraId="7FFB1E1A" w14:textId="77777777" w:rsidR="00F078A8" w:rsidRDefault="00000000">
      <w:pPr>
        <w:pStyle w:val="Code"/>
        <w:rPr>
          <w:rFonts w:hint="eastAsia"/>
        </w:rPr>
      </w:pPr>
      <w:r>
        <w:t xml:space="preserve">                 Grafana</w:t>
      </w:r>
    </w:p>
    <w:p w14:paraId="5FBEBF95" w14:textId="77777777" w:rsidR="00F078A8" w:rsidRDefault="00000000">
      <w:pPr>
        <w:pStyle w:val="Heading1"/>
      </w:pPr>
      <w:r>
        <w:t>22. Key Commands and Verification Checklist</w:t>
      </w:r>
    </w:p>
    <w:p w14:paraId="33C8A5F3" w14:textId="77777777" w:rsidR="00F078A8" w:rsidRDefault="00000000">
      <w:pPr>
        <w:pStyle w:val="Heading2"/>
      </w:pPr>
      <w:r>
        <w:t>22.1 Start the environment</w:t>
      </w:r>
    </w:p>
    <w:p w14:paraId="3393278E" w14:textId="77777777" w:rsidR="00F078A8" w:rsidRDefault="00000000">
      <w:pPr>
        <w:pStyle w:val="Code"/>
        <w:rPr>
          <w:rFonts w:hint="eastAsia"/>
        </w:rPr>
      </w:pPr>
      <w:r>
        <w:t>minikube start</w:t>
      </w:r>
    </w:p>
    <w:p w14:paraId="2F6148FB" w14:textId="77777777" w:rsidR="00F078A8" w:rsidRDefault="00000000">
      <w:pPr>
        <w:pStyle w:val="Code"/>
        <w:rPr>
          <w:rFonts w:hint="eastAsia"/>
        </w:rPr>
      </w:pPr>
      <w:r>
        <w:t>kubectl get pods -A</w:t>
      </w:r>
    </w:p>
    <w:p w14:paraId="42398938" w14:textId="77777777" w:rsidR="00F078A8" w:rsidRDefault="00000000">
      <w:pPr>
        <w:pStyle w:val="Code"/>
        <w:rPr>
          <w:rFonts w:hint="eastAsia"/>
        </w:rPr>
      </w:pPr>
      <w:r>
        <w:t>kubectl get application microblog-devops -n argocd</w:t>
      </w:r>
    </w:p>
    <w:p w14:paraId="3452007D" w14:textId="77777777" w:rsidR="00F078A8" w:rsidRDefault="00000000">
      <w:pPr>
        <w:pStyle w:val="Code"/>
        <w:rPr>
          <w:rFonts w:hint="eastAsia"/>
        </w:rPr>
      </w:pPr>
      <w:r>
        <w:t>kubectl get imageupdater microblog-image-updater -n argocd</w:t>
      </w:r>
    </w:p>
    <w:p w14:paraId="48E97867" w14:textId="77777777" w:rsidR="00F078A8" w:rsidRDefault="00000000">
      <w:pPr>
        <w:pStyle w:val="Heading2"/>
      </w:pPr>
      <w:r>
        <w:t>22.2 Verify deployed image</w:t>
      </w:r>
    </w:p>
    <w:p w14:paraId="3FBCDBB6" w14:textId="77777777" w:rsidR="00F078A8" w:rsidRDefault="00000000">
      <w:pPr>
        <w:pStyle w:val="Code"/>
        <w:rPr>
          <w:rFonts w:hint="eastAsia"/>
        </w:rPr>
      </w:pPr>
      <w:r>
        <w:t>kubectl get deployment flask-app   -o jsonpath='{.spec.template.spec.containers[0].image}'</w:t>
      </w:r>
    </w:p>
    <w:p w14:paraId="4B45BC38" w14:textId="77777777" w:rsidR="00F078A8" w:rsidRDefault="00000000">
      <w:pPr>
        <w:pStyle w:val="Code"/>
        <w:rPr>
          <w:rFonts w:hint="eastAsia"/>
        </w:rPr>
      </w:pPr>
      <w:r>
        <w:t>echo</w:t>
      </w:r>
    </w:p>
    <w:p w14:paraId="4D5287C9" w14:textId="77777777" w:rsidR="00F078A8" w:rsidRDefault="00000000">
      <w:pPr>
        <w:pStyle w:val="Heading2"/>
      </w:pPr>
      <w:r>
        <w:t>22.3 Verify Flask rollout</w:t>
      </w:r>
    </w:p>
    <w:p w14:paraId="723002E2" w14:textId="77777777" w:rsidR="00F078A8" w:rsidRDefault="00000000">
      <w:pPr>
        <w:pStyle w:val="Code"/>
        <w:rPr>
          <w:rFonts w:hint="eastAsia"/>
        </w:rPr>
      </w:pPr>
      <w:r>
        <w:t>kubectl get pods -l app=flask -o wide</w:t>
      </w:r>
    </w:p>
    <w:p w14:paraId="36EB8247" w14:textId="77777777" w:rsidR="00F078A8" w:rsidRDefault="00000000">
      <w:pPr>
        <w:pStyle w:val="Code"/>
        <w:rPr>
          <w:rFonts w:hint="eastAsia"/>
        </w:rPr>
      </w:pPr>
      <w:r>
        <w:t>kubectl rollout status deployment/flask-app</w:t>
      </w:r>
    </w:p>
    <w:p w14:paraId="03F1A01C" w14:textId="77777777" w:rsidR="00F078A8" w:rsidRDefault="00000000">
      <w:pPr>
        <w:pStyle w:val="Heading2"/>
      </w:pPr>
      <w:r>
        <w:t>22.4 Verify Git working tree</w:t>
      </w:r>
    </w:p>
    <w:p w14:paraId="6797FC21" w14:textId="77777777" w:rsidR="00F078A8" w:rsidRDefault="00000000">
      <w:pPr>
        <w:pStyle w:val="Code"/>
        <w:rPr>
          <w:rFonts w:hint="eastAsia"/>
        </w:rPr>
      </w:pPr>
      <w:r>
        <w:t>git status</w:t>
      </w:r>
    </w:p>
    <w:p w14:paraId="4CB07367" w14:textId="77777777" w:rsidR="00F078A8" w:rsidRDefault="00000000">
      <w:pPr>
        <w:pStyle w:val="Code"/>
        <w:rPr>
          <w:rFonts w:hint="eastAsia"/>
        </w:rPr>
      </w:pPr>
      <w:r>
        <w:t>git diff</w:t>
      </w:r>
    </w:p>
    <w:p w14:paraId="28480219" w14:textId="77777777" w:rsidR="00F078A8" w:rsidRDefault="00000000">
      <w:pPr>
        <w:pStyle w:val="Code"/>
        <w:rPr>
          <w:rFonts w:hint="eastAsia"/>
        </w:rPr>
      </w:pPr>
      <w:r>
        <w:t>git log -1 --oneline</w:t>
      </w:r>
    </w:p>
    <w:p w14:paraId="6D853E17" w14:textId="77777777" w:rsidR="00F078A8" w:rsidRDefault="00000000">
      <w:pPr>
        <w:pStyle w:val="Heading1"/>
      </w:pPr>
      <w:r>
        <w:lastRenderedPageBreak/>
        <w:t>23. Lessons Learned</w:t>
      </w:r>
    </w:p>
    <w:p w14:paraId="2BABDD5C" w14:textId="77777777" w:rsidR="00F078A8" w:rsidRDefault="00000000">
      <w:pPr>
        <w:pStyle w:val="ListBullet"/>
      </w:pPr>
      <w:r>
        <w:t>Environment setup is part of DevOps work; it is not separate from the project.</w:t>
      </w:r>
    </w:p>
    <w:p w14:paraId="7B57E690" w14:textId="77777777" w:rsidR="00F078A8" w:rsidRDefault="00000000">
      <w:pPr>
        <w:pStyle w:val="ListBullet"/>
      </w:pPr>
      <w:r>
        <w:t>Moving from Windows-centric execution to WSL reduced unnecessary platform friction.</w:t>
      </w:r>
    </w:p>
    <w:p w14:paraId="763521D6" w14:textId="77777777" w:rsidR="00F078A8" w:rsidRDefault="00000000">
      <w:pPr>
        <w:pStyle w:val="ListBullet"/>
      </w:pPr>
      <w:r>
        <w:t>Containers make runtime assumptions explicit and portable.</w:t>
      </w:r>
    </w:p>
    <w:p w14:paraId="6F6014F0" w14:textId="77777777" w:rsidR="00F078A8" w:rsidRDefault="00000000">
      <w:pPr>
        <w:pStyle w:val="ListBullet"/>
      </w:pPr>
      <w:r>
        <w:t>Docker Compose and Kubernetes solve different stages of the deployment problem.</w:t>
      </w:r>
    </w:p>
    <w:p w14:paraId="54102150" w14:textId="77777777" w:rsidR="00F078A8" w:rsidRDefault="00000000">
      <w:pPr>
        <w:pStyle w:val="ListBullet"/>
      </w:pPr>
      <w:r>
        <w:t>Kubernetes labels must be verified rather than guessed.</w:t>
      </w:r>
    </w:p>
    <w:p w14:paraId="09DAEA15" w14:textId="77777777" w:rsidR="00F078A8" w:rsidRDefault="00000000">
      <w:pPr>
        <w:pStyle w:val="ListBullet"/>
      </w:pPr>
      <w:r>
        <w:t>Mutable tags such as latest are weak for traceable deployments.</w:t>
      </w:r>
    </w:p>
    <w:p w14:paraId="2E52F050" w14:textId="77777777" w:rsidR="00F078A8" w:rsidRDefault="00000000">
      <w:pPr>
        <w:pStyle w:val="ListBullet"/>
      </w:pPr>
      <w:r>
        <w:t>Full commit SHA tags create a strong connection between source and runtime artifact.</w:t>
      </w:r>
    </w:p>
    <w:p w14:paraId="3ED9E7E2" w14:textId="77777777" w:rsidR="00F078A8" w:rsidRDefault="00000000">
      <w:pPr>
        <w:pStyle w:val="ListBullet"/>
      </w:pPr>
      <w:r>
        <w:t>GitOps separates desired state from manual deployment commands.</w:t>
      </w:r>
    </w:p>
    <w:p w14:paraId="48A19321" w14:textId="77777777" w:rsidR="00F078A8" w:rsidRDefault="00000000">
      <w:pPr>
        <w:pStyle w:val="ListBullet"/>
      </w:pPr>
      <w:r>
        <w:t>Automation must be verified end-to-end, not assumed because a controller says Ready.</w:t>
      </w:r>
    </w:p>
    <w:p w14:paraId="79964482" w14:textId="77777777" w:rsidR="00F078A8" w:rsidRDefault="00000000">
      <w:pPr>
        <w:pStyle w:val="ListBullet"/>
      </w:pPr>
      <w:r>
        <w:t>Small local clusters can produce timeouts unrelated to the logical correctness of the application.</w:t>
      </w:r>
    </w:p>
    <w:p w14:paraId="14CF222B" w14:textId="77777777" w:rsidR="00F078A8" w:rsidRDefault="00000000">
      <w:pPr>
        <w:pStyle w:val="ListBullet"/>
      </w:pPr>
      <w:r>
        <w:t>Resource constraints should be recognized and managed rather than endlessly troubleshooting low-priority local issues.</w:t>
      </w:r>
    </w:p>
    <w:p w14:paraId="695E97AC" w14:textId="77777777" w:rsidR="00F078A8" w:rsidRDefault="00000000">
      <w:pPr>
        <w:pStyle w:val="ListBullet"/>
      </w:pPr>
      <w:r>
        <w:t>Repository hygiene matters: local binaries and accidental configuration changes should not be committed.</w:t>
      </w:r>
    </w:p>
    <w:p w14:paraId="61560451" w14:textId="77777777" w:rsidR="00F078A8" w:rsidRDefault="00000000">
      <w:r>
        <w:t>End of project journal.</w:t>
      </w:r>
    </w:p>
    <w:sectPr w:rsidR="00F078A8"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4541640">
    <w:abstractNumId w:val="8"/>
  </w:num>
  <w:num w:numId="2" w16cid:durableId="220797037">
    <w:abstractNumId w:val="6"/>
  </w:num>
  <w:num w:numId="3" w16cid:durableId="312486865">
    <w:abstractNumId w:val="5"/>
  </w:num>
  <w:num w:numId="4" w16cid:durableId="6950957">
    <w:abstractNumId w:val="4"/>
  </w:num>
  <w:num w:numId="5" w16cid:durableId="1482309664">
    <w:abstractNumId w:val="7"/>
  </w:num>
  <w:num w:numId="6" w16cid:durableId="959458354">
    <w:abstractNumId w:val="3"/>
  </w:num>
  <w:num w:numId="7" w16cid:durableId="1953053826">
    <w:abstractNumId w:val="2"/>
  </w:num>
  <w:num w:numId="8" w16cid:durableId="315112989">
    <w:abstractNumId w:val="1"/>
  </w:num>
  <w:num w:numId="9" w16cid:durableId="690373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33E5"/>
    <w:rsid w:val="00AA1D8D"/>
    <w:rsid w:val="00B47730"/>
    <w:rsid w:val="00BD4D59"/>
    <w:rsid w:val="00C40CC3"/>
    <w:rsid w:val="00CB0664"/>
    <w:rsid w:val="00F078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36169"/>
  <w14:defaultImageDpi w14:val="300"/>
  <w15:docId w15:val="{427C3E58-4B86-4F62-A5BD-691146941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3631</Words>
  <Characters>20698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rajprabhat453@gmail.com</cp:lastModifiedBy>
  <cp:revision>3</cp:revision>
  <dcterms:created xsi:type="dcterms:W3CDTF">2013-12-23T23:15:00Z</dcterms:created>
  <dcterms:modified xsi:type="dcterms:W3CDTF">2026-08-09T13:50:00Z</dcterms:modified>
  <cp:category/>
</cp:coreProperties>
</file>