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B5B3" w14:textId="73DF8279" w:rsidR="009428BE" w:rsidRDefault="00DF6CFD">
      <w:r>
        <w:t>Well come to the class</w:t>
      </w:r>
    </w:p>
    <w:sectPr w:rsidR="0094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FD"/>
    <w:rsid w:val="005374FA"/>
    <w:rsid w:val="00DE6E35"/>
    <w:rsid w:val="00D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F4DE"/>
  <w15:chartTrackingRefBased/>
  <w15:docId w15:val="{5444265D-1ABB-4DDF-8B74-5C070F6C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Prabath Reddy Banda</dc:creator>
  <cp:keywords/>
  <dc:description/>
  <cp:lastModifiedBy>Sai Prabath Reddy Banda</cp:lastModifiedBy>
  <cp:revision>1</cp:revision>
  <dcterms:created xsi:type="dcterms:W3CDTF">2023-01-18T17:39:00Z</dcterms:created>
  <dcterms:modified xsi:type="dcterms:W3CDTF">2023-01-18T17:40:00Z</dcterms:modified>
</cp:coreProperties>
</file>