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6"/>
        </w:rPr>
        <w:t>VELLORE INSTITUTE OF TECHNOLOGY</w:t>
        <w:br/>
      </w:r>
      <w:r>
        <w:rPr>
          <w:color w:val="5A5A5A"/>
          <w:sz w:val="20"/>
        </w:rPr>
        <w:t>SCHOOL OF COMPUTER SCIENCE AND ENGINEERING</w:t>
        <w:br/>
        <w:t>DEPARTMENT OF ARTIFICIAL INTELLIGENCE &amp; MACHINE LEARNING</w:t>
        <w:br/>
      </w:r>
    </w:p>
    <w:p/>
    <w:p>
      <w:pPr>
        <w:jc w:val="center"/>
      </w:pPr>
      <w:r>
        <w:rPr>
          <w:b/>
          <w:color w:val="102C57"/>
          <w:sz w:val="36"/>
        </w:rPr>
        <w:t>REAL-TIME INTELLIGENT TRAFFIC &amp; MOTION ANALYTICS USING CLASSICAL COMPUTER VISION</w:t>
      </w:r>
    </w:p>
    <w:p>
      <w:pPr>
        <w:jc w:val="center"/>
      </w:pPr>
      <w:r>
        <w:rPr>
          <w:i/>
          <w:color w:val="464646"/>
          <w:sz w:val="24"/>
        </w:rPr>
        <w:t>Course Project Report | Computer Vision (6th Semester)</w:t>
      </w:r>
    </w:p>
    <w:p/>
    <w:tbl>
      <w:tblPr>
        <w:tblW w:type="auto" w:w="0"/>
        <w:jc w:val="center"/>
        <w:tblLook w:firstColumn="1" w:firstRow="1" w:lastColumn="0" w:lastRow="0" w:noHBand="0" w:noVBand="1" w:val="04A0"/>
      </w:tblPr>
      <w:tblGrid>
        <w:gridCol w:w="4680"/>
        <w:gridCol w:w="4680"/>
      </w:tblGrid>
      <w:tr>
        <w:tc>
          <w:tcPr>
            <w:tcW w:type="dxa" w:w="3168"/>
            <w:shd w:fill="EBF3FA"/>
            <w:tcMar>
              <w:top w:w="60" w:type="dxa"/>
              <w:bottom w:w="60" w:type="dxa"/>
              <w:left w:w="100" w:type="dxa"/>
              <w:right w:w="100" w:type="dxa"/>
            </w:tcMar>
          </w:tcPr>
          <w:p>
            <w:r>
              <w:rPr>
                <w:b/>
                <w:sz w:val="20"/>
              </w:rPr>
              <w:t>Course Name &amp; Code:</w:t>
            </w:r>
          </w:p>
        </w:tc>
        <w:tc>
          <w:tcPr>
            <w:tcW w:type="dxa" w:w="6192"/>
            <w:shd w:fill="FAFCFF"/>
            <w:tcMar>
              <w:top w:w="60" w:type="dxa"/>
              <w:bottom w:w="60" w:type="dxa"/>
              <w:left w:w="100" w:type="dxa"/>
              <w:right w:w="100" w:type="dxa"/>
            </w:tcMar>
          </w:tcPr>
          <w:p>
            <w:r>
              <w:rPr>
                <w:sz w:val="20"/>
              </w:rPr>
              <w:t>Computer Vision / CSE3014</w:t>
            </w:r>
          </w:p>
        </w:tc>
      </w:tr>
      <w:tr>
        <w:tc>
          <w:tcPr>
            <w:tcW w:type="dxa" w:w="3168"/>
            <w:shd w:fill="EBF3FA"/>
            <w:tcMar>
              <w:top w:w="60" w:type="dxa"/>
              <w:bottom w:w="60" w:type="dxa"/>
              <w:left w:w="100" w:type="dxa"/>
              <w:right w:w="100" w:type="dxa"/>
            </w:tcMar>
          </w:tcPr>
          <w:p>
            <w:r>
              <w:rPr>
                <w:b/>
                <w:sz w:val="20"/>
              </w:rPr>
              <w:t>Project Domain:</w:t>
            </w:r>
          </w:p>
        </w:tc>
        <w:tc>
          <w:tcPr>
            <w:tcW w:type="dxa" w:w="6192"/>
            <w:shd w:fill="FAFCFF"/>
            <w:tcMar>
              <w:top w:w="60" w:type="dxa"/>
              <w:bottom w:w="60" w:type="dxa"/>
              <w:left w:w="100" w:type="dxa"/>
              <w:right w:w="100" w:type="dxa"/>
            </w:tcMar>
          </w:tcPr>
          <w:p>
            <w:r>
              <w:rPr>
                <w:sz w:val="20"/>
              </w:rPr>
              <w:t>Video Analytics, Motion Tracking &amp; Feature Extraction</w:t>
            </w:r>
          </w:p>
        </w:tc>
      </w:tr>
      <w:tr>
        <w:tc>
          <w:tcPr>
            <w:tcW w:type="dxa" w:w="3168"/>
            <w:shd w:fill="EBF3FA"/>
            <w:tcMar>
              <w:top w:w="60" w:type="dxa"/>
              <w:bottom w:w="60" w:type="dxa"/>
              <w:left w:w="100" w:type="dxa"/>
              <w:right w:w="100" w:type="dxa"/>
            </w:tcMar>
          </w:tcPr>
          <w:p>
            <w:r>
              <w:rPr>
                <w:b/>
                <w:sz w:val="20"/>
              </w:rPr>
              <w:t>Evaluation Type:</w:t>
            </w:r>
          </w:p>
        </w:tc>
        <w:tc>
          <w:tcPr>
            <w:tcW w:type="dxa" w:w="6192"/>
            <w:shd w:fill="FAFCFF"/>
            <w:tcMar>
              <w:top w:w="60" w:type="dxa"/>
              <w:bottom w:w="60" w:type="dxa"/>
              <w:left w:w="100" w:type="dxa"/>
              <w:right w:w="100" w:type="dxa"/>
            </w:tcMar>
          </w:tcPr>
          <w:p>
            <w:r>
              <w:rPr>
                <w:sz w:val="20"/>
              </w:rPr>
              <w:t>Course Project Submission (Theory / Lab Embedded)</w:t>
            </w:r>
          </w:p>
        </w:tc>
      </w:tr>
      <w:tr>
        <w:tc>
          <w:tcPr>
            <w:tcW w:type="dxa" w:w="3168"/>
            <w:shd w:fill="EBF3FA"/>
            <w:tcMar>
              <w:top w:w="60" w:type="dxa"/>
              <w:bottom w:w="60" w:type="dxa"/>
              <w:left w:w="100" w:type="dxa"/>
              <w:right w:w="100" w:type="dxa"/>
            </w:tcMar>
          </w:tcPr>
          <w:p>
            <w:r>
              <w:rPr>
                <w:b/>
                <w:sz w:val="20"/>
              </w:rPr>
              <w:t>Repository Visibility:</w:t>
            </w:r>
          </w:p>
        </w:tc>
        <w:tc>
          <w:tcPr>
            <w:tcW w:type="dxa" w:w="6192"/>
            <w:shd w:fill="FAFCFF"/>
            <w:tcMar>
              <w:top w:w="60" w:type="dxa"/>
              <w:bottom w:w="60" w:type="dxa"/>
              <w:left w:w="100" w:type="dxa"/>
              <w:right w:w="100" w:type="dxa"/>
            </w:tcMar>
          </w:tcPr>
          <w:p>
            <w:r>
              <w:rPr>
                <w:sz w:val="20"/>
              </w:rPr>
              <w:t>Public GitHub Repository (Strictly CLI Executable)</w:t>
            </w:r>
          </w:p>
        </w:tc>
      </w:tr>
    </w:tbl>
    <w:p/>
    <w:p>
      <w:r>
        <w:br w:type="page"/>
      </w:r>
    </w:p>
    <w:p>
      <w:pPr>
        <w:pStyle w:val="Heading1"/>
        <w:spacing w:before="240"/>
      </w:pPr>
      <w:r>
        <w:t>ABSTRACT</w:t>
      </w:r>
    </w:p>
    <w:p>
      <w:pPr>
        <w:spacing w:line="276" w:lineRule="auto"/>
      </w:pPr>
      <w:r>
        <w:t>Modern Intelligent Transportation Systems (ITS) require robust, ultra-low-latency traffic monitoring and quantitative telemetry without relying on computationally prohibitive deep neural network accelerators. This project presents a modular, end-to-end Computer Vision system designed strictly using classical computer vision algorithms for real-time vehicle motion segmentation, multi-object centroid tracking, Lucas-Kanade optical flow velocity estimation, and virtual tripwire directional counting.</w:t>
        <w:br/>
        <w:br/>
        <w:t>The processing pipeline integrates Contrast Limited Adaptive Histogram Equalization (CLAHE) for illumination normalization, Mixture of Gaussians (MOG2) background subtraction with shadow suppression, morphological filtering (Opening &amp; Closing), and contour-based geometric feature extraction. Object association is handled via Euclidean centroid matching with track history buffers, while fine-grained motion vectors are calculated using the Shi-Tomasi corner detector and Lucas-Kanade (KLT) pyramidal optical flow. The system operates fully from the command-line interface (CLI) with headless support, outputs real-time on-screen telemetry overlays, and exports structured CSV time-series telemetry for downstream traffic management. Benchmarking on 1080p and synthetic multi-lane traffic streams demonstrates sustained processing speeds exceeding 45+ FPS on standard CPU hardware with high counting fidelity.</w:t>
      </w:r>
    </w:p>
    <w:p>
      <w:pPr>
        <w:pStyle w:val="Heading1"/>
      </w:pPr>
      <w:r>
        <w:t>1. INTRODUCTION &amp; COURSE ALIGNMENT</w:t>
      </w:r>
    </w:p>
    <w:p>
      <w:r>
        <w:t>Automated video surveillance and traffic flow monitoring form the cornerstone of modern smart city infrastructure. While deep learning architectures (e.g., YOLO, Mask R-CNN) provide high detection accuracy, their deployment on edge devices (such as traffic pole microcontrollers and IP camera DSPs) is constrained by high memory footprints, power consumption, and dependency overheads. This project demonstrates how foundational Computer Vision principles can be synthesized into a high-performance, edge-deployable traffic analytics engine.</w:t>
      </w:r>
    </w:p>
    <w:p>
      <w:pPr>
        <w:pStyle w:val="Heading2"/>
      </w:pPr>
      <w:r>
        <w:t>1.1 Course Syllabus Mapping</w:t>
      </w:r>
    </w:p>
    <w:p>
      <w:r>
        <w:t>This project is directly mapped to the core pedagogical modules of the Computer Vision curriculum:</w:t>
        <w:br/>
      </w:r>
    </w:p>
    <w:p>
      <w:pPr>
        <w:pStyle w:val="ListBullet"/>
      </w:pPr>
      <w:r>
        <w:rPr>
          <w:b/>
        </w:rPr>
        <w:t xml:space="preserve">Module 1 - Image Preprocessing &amp; Enhancement: </w:t>
      </w:r>
      <w:r>
        <w:t>Implemented spatial Gaussian blurring for sensor noise reduction, LAB color-space separation, and Contrast Limited Adaptive Histogram Equalization (CLAHE) for handling adverse lighting and shadow variations.</w:t>
      </w:r>
    </w:p>
    <w:p>
      <w:pPr>
        <w:pStyle w:val="ListBullet"/>
      </w:pPr>
      <w:r>
        <w:rPr>
          <w:b/>
        </w:rPr>
        <w:t xml:space="preserve">Module 2 - Motion Analysis &amp; Segmentation: </w:t>
      </w:r>
      <w:r>
        <w:t>Implemented adaptive Mixture of Gaussians (MOG2) background subtraction, dynamic shadow detection, and morphological kernel operations (Opening &amp; Closing) for noise suppression.</w:t>
      </w:r>
    </w:p>
    <w:p>
      <w:pPr>
        <w:pStyle w:val="ListBullet"/>
      </w:pPr>
      <w:r>
        <w:rPr>
          <w:b/>
        </w:rPr>
        <w:t xml:space="preserve">Module 3 - Feature Detection &amp; Optical Flow: </w:t>
      </w:r>
      <w:r>
        <w:t>Employed Shi-Tomasi corner detection (Good Features to Track) and pyramidal Lucas-Kanade (KLT) optical flow to compute sparse motion field vectors.</w:t>
      </w:r>
    </w:p>
    <w:p>
      <w:pPr>
        <w:pStyle w:val="ListBullet"/>
      </w:pPr>
      <w:r>
        <w:rPr>
          <w:b/>
        </w:rPr>
        <w:t xml:space="preserve">Module 4 - Object Tracking &amp; Video Analytics: </w:t>
      </w:r>
      <w:r>
        <w:t>Designed Euclidean distance-based multi-object centroid tracking, state management (creation, update, disappearance, deregistration), and vector cross-product line-crossing intersection for bidirectional counting.</w:t>
      </w:r>
    </w:p>
    <w:p>
      <w:pPr>
        <w:pStyle w:val="Heading2"/>
      </w:pPr>
      <w:r>
        <w:t>1.2 Key Objectives</w:t>
      </w:r>
    </w:p>
    <w:p>
      <w:pPr>
        <w:pStyle w:val="ListBullet"/>
      </w:pPr>
      <w:r>
        <w:t>Develop an end-to-end classical computer vision pipeline free from heavy deep learning framework dependencies.</w:t>
      </w:r>
    </w:p>
    <w:p>
      <w:pPr>
        <w:pStyle w:val="ListBullet"/>
      </w:pPr>
      <w:r>
        <w:t>Implement robust background subtraction capable of suppressing shadows and roadway noise.</w:t>
      </w:r>
    </w:p>
    <w:p>
      <w:pPr>
        <w:pStyle w:val="ListBullet"/>
      </w:pPr>
      <w:r>
        <w:t>Perform real-time multi-vehicle tracking with unique ID persistence and velocity estimation.</w:t>
      </w:r>
    </w:p>
    <w:p>
      <w:pPr>
        <w:pStyle w:val="ListBullet"/>
      </w:pPr>
      <w:r>
        <w:t>Accurately classify vehicle directional movement (Inbound vs Outbound) via virtual tripwire intersections.</w:t>
      </w:r>
    </w:p>
    <w:p>
      <w:pPr>
        <w:pStyle w:val="ListBullet"/>
      </w:pPr>
      <w:r>
        <w:t>Provide a 100% terminal-executable CLI interface with automated synthetic testing and CSV telemetry generation.</w:t>
      </w:r>
    </w:p>
    <w:p>
      <w:pPr>
        <w:pStyle w:val="Heading1"/>
      </w:pPr>
      <w:r>
        <w:t>2. THEORETICAL BACKGROUND &amp; MATHEMATICAL FOUNDATIONS</w:t>
      </w:r>
    </w:p>
    <w:p>
      <w:pPr>
        <w:pStyle w:val="Heading2"/>
      </w:pPr>
      <w:r>
        <w:t>2.1 Illumination Normalization (CLAHE)</w:t>
      </w:r>
    </w:p>
    <w:p>
      <w:r>
        <w:t>Standard Global Histogram Equalization often over-amplifies background noise in homogeneous regions. CLAHE operates on localized contextual tiles (e.g., 8x8 grids) and clips the histogram height at a predefined limit (beta), redistributing the excess uniformly across all bins before computing the Cumulative Distribution Function (CDF). To prevent color distortion, the input BGR frame is converted to the CIE LAB color space, CLAHE is applied exclusively to the Lightness (L) channel, and the channels are re-merged before returning to BGR.</w:t>
      </w:r>
    </w:p>
    <w:p>
      <w:pPr>
        <w:pStyle w:val="Heading2"/>
      </w:pPr>
      <w:r>
        <w:t>2.2 Gaussian Mixture Model Background Subtraction (MOG2)</w:t>
      </w:r>
    </w:p>
    <w:p>
      <w:r>
        <w:t>The MOG2 algorithm models the recent history of each pixel using a mixture of K Gaussian distributions (typically K = 3 to 5). The probability of observing a pixel value x_t at time t is given by:</w:t>
        <w:br/>
        <w:br/>
        <w:t xml:space="preserve">    P(x_t) = Sum_{i=1}^K w_{i,t} * eta(x_t, mu_{i,t}, Sigma_{i,t})</w:t>
        <w:br/>
        <w:br/>
        <w:t>where w_{i,t} is the weight of the i-th Gaussian, mu_{i,t} is its mean vector, and Sigma_{i,t} = sigma_{i,t}^2 * I is the covariance matrix. A pixel is classified as foreground if its Mahalanobis distance to all background Gaussians exceeds a threshold (varThreshold = 50.0). Shadow pixels are detected when the pixel chrominance matches the background model but exhibits lower luminance.</w:t>
      </w:r>
    </w:p>
    <w:p>
      <w:pPr>
        <w:pStyle w:val="Heading2"/>
      </w:pPr>
      <w:r>
        <w:t>2.3 Morphological Filtering</w:t>
      </w:r>
    </w:p>
    <w:p>
      <w:r>
        <w:t>Binary foreground masks produced by background subtraction often contain salt-and-pepper noise from road texture and interior holes in vehicle silhouettes. We apply two sequential morphological transformations using structured rectangular kernels B:</w:t>
        <w:br/>
        <w:br/>
        <w:t>1. Morphological Opening (Erosion followed by Dilation): Removes isolated pixel speckles.</w:t>
        <w:br/>
        <w:t xml:space="preserve">   A o B = (A (-) B) (+) B</w:t>
        <w:br/>
        <w:br/>
        <w:t>2. Morphological Closing (Dilation followed by Erosion): Fills interior holes and bridges disconnected vehicle regions.</w:t>
        <w:br/>
        <w:t xml:space="preserve">   A . B = (A (+) B) (-) B</w:t>
      </w:r>
    </w:p>
    <w:p>
      <w:pPr>
        <w:pStyle w:val="Heading2"/>
      </w:pPr>
      <w:r>
        <w:t>2.4 Lucas-Kanade Optical Flow (KLT)</w:t>
      </w:r>
    </w:p>
    <w:p>
      <w:r>
        <w:t>Lucas-Kanade computes sparse motion vectors by assuming brightness constancy and small spatial displacement between consecutive frames:</w:t>
        <w:br/>
        <w:br/>
        <w:t xml:space="preserve">    I(x, y, t) = I(x + delta_x, y + delta_y, t + delta_t)</w:t>
        <w:br/>
        <w:br/>
        <w:t>Taking the first-order Taylor series expansion yields the Optical Flow Equation: I_x * u + I_y * v + I_t = 0. Assuming a constant motion vector [u, v]^T in a local window Omega (15x15), the over-determined system is solved via least-squares:</w:t>
        <w:br/>
        <w:br/>
        <w:t xml:space="preserve">    [u, v]^T = (A^T A)^(-1) A^T b</w:t>
        <w:br/>
        <w:br/>
        <w:t>where A contains spatial image gradients [I_x, I_y] and b contains temporal gradients -I_t. Tracking points are dynamically initialized using Shi-Tomasi corner detection within candidate vehicle bounding boxes.</w:t>
      </w:r>
    </w:p>
    <w:p>
      <w:pPr>
        <w:pStyle w:val="Heading2"/>
      </w:pPr>
      <w:r>
        <w:t>2.5 Virtual Tripwire Line Crossing Logic</w:t>
      </w:r>
    </w:p>
    <w:p>
      <w:r>
        <w:t>To reliably detect when a vehicle crosses a virtual counting line segment L1 = (P1, P2), we evaluate the orientation of the vehicle's trajectory segment L2 = (C_{t-1}, C_t) using the 2D cross-product orientation test (Counter-Clockwise Test):</w:t>
        <w:br/>
        <w:br/>
        <w:t xml:space="preserve">    CCW(A, B, C) = (C_y - A_y) * (B_x - A_x) &gt; (B_y - A_y) * (C_x - A_x)</w:t>
        <w:br/>
        <w:br/>
        <w:t>Two segments intersect if and only if CCW(P1, C_{t-1}, C_t) != CCW(P2, C_{t-1}, C_t) and CCW(P1, P2, C_{t-1}) != CCW(P1, P2, C_t). Upon intersection, the vertical displacement delta_y = C_{t,y} - C_{t-1,y} dictates whether the vehicle is traveling Inbound (Up) or Outbound (Down).</w:t>
      </w:r>
    </w:p>
    <w:p>
      <w:pPr>
        <w:pStyle w:val="Heading1"/>
      </w:pPr>
      <w:r>
        <w:t>3. SYSTEM ARCHITECTURE &amp; MODULAR DESIGN</w:t>
      </w:r>
    </w:p>
    <w:p>
      <w:r>
        <w:t>The project follows a clean, decoupled object-oriented architecture organized into distinct functional components: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sz w:val="20"/>
              </w:rPr>
              <w:t>Module File</w:t>
            </w:r>
          </w:p>
        </w:tc>
        <w:tc>
          <w:tcPr>
            <w:tcW w:type="dxa" w:w="3120"/>
            <w:shd w:fill="1B365D"/>
          </w:tcPr>
          <w:p>
            <w:r>
              <w:rPr>
                <w:b/>
                <w:color w:val="FFFFFF"/>
                <w:sz w:val="20"/>
              </w:rPr>
              <w:t>Primary Class</w:t>
            </w:r>
          </w:p>
        </w:tc>
        <w:tc>
          <w:tcPr>
            <w:tcW w:type="dxa" w:w="3120"/>
            <w:shd w:fill="1B365D"/>
          </w:tcPr>
          <w:p>
            <w:r>
              <w:rPr>
                <w:b/>
                <w:color w:val="FFFFFF"/>
                <w:sz w:val="20"/>
              </w:rPr>
              <w:t>Functional Responsibilities</w:t>
            </w:r>
          </w:p>
        </w:tc>
      </w:tr>
      <w:tr>
        <w:tc>
          <w:tcPr>
            <w:tcW w:type="dxa" w:w="3120"/>
            <w:shd w:fill="F5F9FC"/>
            <w:tcMar>
              <w:top w:w="60" w:type="dxa"/>
              <w:bottom w:w="60" w:type="dxa"/>
              <w:left w:w="80" w:type="dxa"/>
              <w:right w:w="80" w:type="dxa"/>
            </w:tcMar>
          </w:tcPr>
          <w:p>
            <w:r>
              <w:rPr>
                <w:sz w:val="19"/>
              </w:rPr>
              <w:t>config.py</w:t>
            </w:r>
          </w:p>
        </w:tc>
        <w:tc>
          <w:tcPr>
            <w:tcW w:type="dxa" w:w="3120"/>
            <w:shd w:fill="F5F9FC"/>
            <w:tcMar>
              <w:top w:w="60" w:type="dxa"/>
              <w:bottom w:w="60" w:type="dxa"/>
              <w:left w:w="80" w:type="dxa"/>
              <w:right w:w="80" w:type="dxa"/>
            </w:tcMar>
          </w:tcPr>
          <w:p>
            <w:r>
              <w:rPr>
                <w:sz w:val="19"/>
              </w:rPr>
              <w:t>Global Configuration</w:t>
            </w:r>
          </w:p>
        </w:tc>
        <w:tc>
          <w:tcPr>
            <w:tcW w:type="dxa" w:w="3120"/>
            <w:shd w:fill="F5F9FC"/>
            <w:tcMar>
              <w:top w:w="60" w:type="dxa"/>
              <w:bottom w:w="60" w:type="dxa"/>
              <w:left w:w="80" w:type="dxa"/>
              <w:right w:w="80" w:type="dxa"/>
            </w:tcMar>
          </w:tcPr>
          <w:p>
            <w:r>
              <w:rPr>
                <w:sz w:val="19"/>
              </w:rPr>
              <w:t>Centralizes resolution, kernel dimensions, MOG2 parameters, tracking thresholds, and UI color palettes.</w:t>
            </w:r>
          </w:p>
        </w:tc>
      </w:tr>
      <w:tr>
        <w:tc>
          <w:tcPr>
            <w:tcW w:type="dxa" w:w="3120"/>
            <w:shd w:fill="FFFFFF"/>
            <w:tcMar>
              <w:top w:w="60" w:type="dxa"/>
              <w:bottom w:w="60" w:type="dxa"/>
              <w:left w:w="80" w:type="dxa"/>
              <w:right w:w="80" w:type="dxa"/>
            </w:tcMar>
          </w:tcPr>
          <w:p>
            <w:r>
              <w:rPr>
                <w:sz w:val="19"/>
              </w:rPr>
              <w:t>src/preprocessing.py</w:t>
            </w:r>
          </w:p>
        </w:tc>
        <w:tc>
          <w:tcPr>
            <w:tcW w:type="dxa" w:w="3120"/>
            <w:shd w:fill="FFFFFF"/>
            <w:tcMar>
              <w:top w:w="60" w:type="dxa"/>
              <w:bottom w:w="60" w:type="dxa"/>
              <w:left w:w="80" w:type="dxa"/>
              <w:right w:w="80" w:type="dxa"/>
            </w:tcMar>
          </w:tcPr>
          <w:p>
            <w:r>
              <w:rPr>
                <w:sz w:val="19"/>
              </w:rPr>
              <w:t>FramePreprocessor</w:t>
            </w:r>
          </w:p>
        </w:tc>
        <w:tc>
          <w:tcPr>
            <w:tcW w:type="dxa" w:w="3120"/>
            <w:shd w:fill="FFFFFF"/>
            <w:tcMar>
              <w:top w:w="60" w:type="dxa"/>
              <w:bottom w:w="60" w:type="dxa"/>
              <w:left w:w="80" w:type="dxa"/>
              <w:right w:w="80" w:type="dxa"/>
            </w:tcMar>
          </w:tcPr>
          <w:p>
            <w:r>
              <w:rPr>
                <w:sz w:val="19"/>
              </w:rPr>
              <w:t>Performs frame resizing, LAB/CLAHE contrast equalization, Gaussian smoothing, and morphological mask cleaning.</w:t>
            </w:r>
          </w:p>
        </w:tc>
      </w:tr>
      <w:tr>
        <w:tc>
          <w:tcPr>
            <w:tcW w:type="dxa" w:w="3120"/>
            <w:shd w:fill="F5F9FC"/>
            <w:tcMar>
              <w:top w:w="60" w:type="dxa"/>
              <w:bottom w:w="60" w:type="dxa"/>
              <w:left w:w="80" w:type="dxa"/>
              <w:right w:w="80" w:type="dxa"/>
            </w:tcMar>
          </w:tcPr>
          <w:p>
            <w:r>
              <w:rPr>
                <w:sz w:val="19"/>
              </w:rPr>
              <w:t>src/motion_tracker.py</w:t>
            </w:r>
          </w:p>
        </w:tc>
        <w:tc>
          <w:tcPr>
            <w:tcW w:type="dxa" w:w="3120"/>
            <w:shd w:fill="F5F9FC"/>
            <w:tcMar>
              <w:top w:w="60" w:type="dxa"/>
              <w:bottom w:w="60" w:type="dxa"/>
              <w:left w:w="80" w:type="dxa"/>
              <w:right w:w="80" w:type="dxa"/>
            </w:tcMar>
          </w:tcPr>
          <w:p>
            <w:r>
              <w:rPr>
                <w:sz w:val="19"/>
              </w:rPr>
              <w:t>MotionSegmenter</w:t>
              <w:br/>
              <w:t>VehicleTracker</w:t>
              <w:br/>
              <w:t>KLTTracker</w:t>
            </w:r>
          </w:p>
        </w:tc>
        <w:tc>
          <w:tcPr>
            <w:tcW w:type="dxa" w:w="3120"/>
            <w:shd w:fill="F5F9FC"/>
            <w:tcMar>
              <w:top w:w="60" w:type="dxa"/>
              <w:bottom w:w="60" w:type="dxa"/>
              <w:left w:w="80" w:type="dxa"/>
              <w:right w:w="80" w:type="dxa"/>
            </w:tcMar>
          </w:tcPr>
          <w:p>
            <w:r>
              <w:rPr>
                <w:sz w:val="19"/>
              </w:rPr>
              <w:t>Extracts MOG2 foreground masks, detects vehicle contours/centroids, associates tracks via Euclidean distance, and computes KLT optical flow.</w:t>
            </w:r>
          </w:p>
        </w:tc>
      </w:tr>
      <w:tr>
        <w:tc>
          <w:tcPr>
            <w:tcW w:type="dxa" w:w="3120"/>
            <w:shd w:fill="FFFFFF"/>
            <w:tcMar>
              <w:top w:w="60" w:type="dxa"/>
              <w:bottom w:w="60" w:type="dxa"/>
              <w:left w:w="80" w:type="dxa"/>
              <w:right w:w="80" w:type="dxa"/>
            </w:tcMar>
          </w:tcPr>
          <w:p>
            <w:r>
              <w:rPr>
                <w:sz w:val="19"/>
              </w:rPr>
              <w:t>src/analytics.py</w:t>
            </w:r>
          </w:p>
        </w:tc>
        <w:tc>
          <w:tcPr>
            <w:tcW w:type="dxa" w:w="3120"/>
            <w:shd w:fill="FFFFFF"/>
            <w:tcMar>
              <w:top w:w="60" w:type="dxa"/>
              <w:bottom w:w="60" w:type="dxa"/>
              <w:left w:w="80" w:type="dxa"/>
              <w:right w:w="80" w:type="dxa"/>
            </w:tcMar>
          </w:tcPr>
          <w:p>
            <w:r>
              <w:rPr>
                <w:sz w:val="19"/>
              </w:rPr>
              <w:t>TrafficCounter</w:t>
            </w:r>
          </w:p>
        </w:tc>
        <w:tc>
          <w:tcPr>
            <w:tcW w:type="dxa" w:w="3120"/>
            <w:shd w:fill="FFFFFF"/>
            <w:tcMar>
              <w:top w:w="60" w:type="dxa"/>
              <w:bottom w:w="60" w:type="dxa"/>
              <w:left w:w="80" w:type="dxa"/>
              <w:right w:w="80" w:type="dxa"/>
            </w:tcMar>
          </w:tcPr>
          <w:p>
            <w:r>
              <w:rPr>
                <w:sz w:val="19"/>
              </w:rPr>
              <w:t>Evaluates geometric trajectory intersection with counting line, computes velocity, and logs time-stamped CSV telemetry.</w:t>
            </w:r>
          </w:p>
        </w:tc>
      </w:tr>
      <w:tr>
        <w:tc>
          <w:tcPr>
            <w:tcW w:type="dxa" w:w="3120"/>
            <w:shd w:fill="F5F9FC"/>
            <w:tcMar>
              <w:top w:w="60" w:type="dxa"/>
              <w:bottom w:w="60" w:type="dxa"/>
              <w:left w:w="80" w:type="dxa"/>
              <w:right w:w="80" w:type="dxa"/>
            </w:tcMar>
          </w:tcPr>
          <w:p>
            <w:r>
              <w:rPr>
                <w:sz w:val="19"/>
              </w:rPr>
              <w:t>src/visualizer.py</w:t>
            </w:r>
          </w:p>
        </w:tc>
        <w:tc>
          <w:tcPr>
            <w:tcW w:type="dxa" w:w="3120"/>
            <w:shd w:fill="F5F9FC"/>
            <w:tcMar>
              <w:top w:w="60" w:type="dxa"/>
              <w:bottom w:w="60" w:type="dxa"/>
              <w:left w:w="80" w:type="dxa"/>
              <w:right w:w="80" w:type="dxa"/>
            </w:tcMar>
          </w:tcPr>
          <w:p>
            <w:r>
              <w:rPr>
                <w:sz w:val="19"/>
              </w:rPr>
              <w:t>Visualizer</w:t>
            </w:r>
          </w:p>
        </w:tc>
        <w:tc>
          <w:tcPr>
            <w:tcW w:type="dxa" w:w="3120"/>
            <w:shd w:fill="F5F9FC"/>
            <w:tcMar>
              <w:top w:w="60" w:type="dxa"/>
              <w:bottom w:w="60" w:type="dxa"/>
              <w:left w:w="80" w:type="dxa"/>
              <w:right w:w="80" w:type="dxa"/>
            </w:tcMar>
          </w:tcPr>
          <w:p>
            <w:r>
              <w:rPr>
                <w:sz w:val="19"/>
              </w:rPr>
              <w:t>Draws bounding boxes, vehicle ID labels, trajectory trails, optical flow vector arrows, mask thumbnail, and top telemetry HUD.</w:t>
            </w:r>
          </w:p>
        </w:tc>
      </w:tr>
    </w:tbl>
    <w:p/>
    <w:p>
      <w:pPr>
        <w:pStyle w:val="Heading1"/>
      </w:pPr>
      <w:r>
        <w:t>4. EXECUTION INSTRUCTIONS &amp; REPRODUCIBILITY</w:t>
      </w:r>
    </w:p>
    <w:p>
      <w:r>
        <w:t>In accordance with evaluation guidelines, the project is 100% executable from a standard command-line interface (CLI) without requiring any GUI desktop environment.</w:t>
      </w:r>
    </w:p>
    <w:p>
      <w:pPr>
        <w:pStyle w:val="Heading2"/>
      </w:pPr>
      <w:r>
        <w:t>4.1 Environment Setup</w:t>
      </w:r>
    </w:p>
    <w:p>
      <w:r>
        <w:t>1. Clone public repository:</w:t>
        <w:br/>
        <w:t xml:space="preserve">   git clone https://github.com/{username}/traffic-cv-analytics</w:t>
        <w:br/>
        <w:t xml:space="preserve">   cd traffic-cv-analytics</w:t>
        <w:br/>
        <w:br/>
        <w:t>2. Create and activate virtual environment:</w:t>
        <w:br/>
        <w:t xml:space="preserve">   python -m venv venv</w:t>
        <w:br/>
        <w:t xml:space="preserve">   # Windows: venv\Scripts\activate | Linux/macOS: source venv/bin/activate</w:t>
        <w:br/>
        <w:br/>
        <w:t>3. Install dependencies:</w:t>
        <w:br/>
        <w:t xml:space="preserve">   pip install -r requirements.txt</w:t>
      </w:r>
    </w:p>
    <w:p>
      <w:pPr>
        <w:pStyle w:val="Heading2"/>
      </w:pPr>
      <w:r>
        <w:t>4.2 CLI Execution Commands</w:t>
      </w:r>
    </w:p>
    <w:tbl>
      <w:tblPr>
        <w:tblW w:type="auto" w:w="0"/>
        <w:jc w:val="center"/>
        <w:tblLook w:firstColumn="1" w:firstRow="1" w:lastColumn="0" w:lastRow="0" w:noHBand="0" w:noVBand="1" w:val="04A0"/>
      </w:tblPr>
      <w:tblGrid>
        <w:gridCol w:w="4680"/>
        <w:gridCol w:w="4680"/>
      </w:tblGrid>
      <w:tr>
        <w:tc>
          <w:tcPr>
            <w:tcW w:type="dxa" w:w="3600"/>
            <w:shd w:fill="EBF3FA"/>
            <w:tcMar>
              <w:top w:w="60" w:type="dxa"/>
              <w:bottom w:w="60" w:type="dxa"/>
              <w:left w:w="80" w:type="dxa"/>
              <w:right w:w="80" w:type="dxa"/>
            </w:tcMar>
          </w:tcPr>
          <w:p>
            <w:r>
              <w:rPr>
                <w:b/>
                <w:sz w:val="19"/>
              </w:rPr>
              <w:t>Headless Mode (Server / Automated Test):</w:t>
            </w:r>
          </w:p>
        </w:tc>
        <w:tc>
          <w:tcPr>
            <w:tcW w:type="dxa" w:w="5760"/>
            <w:shd w:fill="FDFDFD"/>
            <w:tcMar>
              <w:top w:w="60" w:type="dxa"/>
              <w:bottom w:w="60" w:type="dxa"/>
              <w:left w:w="80" w:type="dxa"/>
              <w:right w:w="80" w:type="dxa"/>
            </w:tcMar>
          </w:tcPr>
          <w:p>
            <w:r>
              <w:rPr>
                <w:rFonts w:ascii="Consolas" w:hAnsi="Consolas"/>
                <w:sz w:val="19"/>
              </w:rPr>
              <w:t>python main.py --no-display --output-video output/result.mp4</w:t>
            </w:r>
          </w:p>
        </w:tc>
      </w:tr>
      <w:tr>
        <w:tc>
          <w:tcPr>
            <w:tcW w:type="dxa" w:w="3600"/>
            <w:shd w:fill="EBF3FA"/>
            <w:tcMar>
              <w:top w:w="60" w:type="dxa"/>
              <w:bottom w:w="60" w:type="dxa"/>
              <w:left w:w="80" w:type="dxa"/>
              <w:right w:w="80" w:type="dxa"/>
            </w:tcMar>
          </w:tcPr>
          <w:p>
            <w:r>
              <w:rPr>
                <w:b/>
                <w:sz w:val="19"/>
              </w:rPr>
              <w:t>Interactive GUI Mode (Real-Time HUD):</w:t>
            </w:r>
          </w:p>
        </w:tc>
        <w:tc>
          <w:tcPr>
            <w:tcW w:type="dxa" w:w="5760"/>
            <w:shd w:fill="FDFDFD"/>
            <w:tcMar>
              <w:top w:w="60" w:type="dxa"/>
              <w:bottom w:w="60" w:type="dxa"/>
              <w:left w:w="80" w:type="dxa"/>
              <w:right w:w="80" w:type="dxa"/>
            </w:tcMar>
          </w:tcPr>
          <w:p>
            <w:r>
              <w:rPr>
                <w:rFonts w:ascii="Consolas" w:hAnsi="Consolas"/>
                <w:sz w:val="19"/>
              </w:rPr>
              <w:t>python main.py --input sample_traffic.mp4</w:t>
            </w:r>
          </w:p>
        </w:tc>
      </w:tr>
      <w:tr>
        <w:tc>
          <w:tcPr>
            <w:tcW w:type="dxa" w:w="3600"/>
            <w:shd w:fill="EBF3FA"/>
            <w:tcMar>
              <w:top w:w="60" w:type="dxa"/>
              <w:bottom w:w="60" w:type="dxa"/>
              <w:left w:w="80" w:type="dxa"/>
              <w:right w:w="80" w:type="dxa"/>
            </w:tcMar>
          </w:tcPr>
          <w:p>
            <w:r>
              <w:rPr>
                <w:b/>
                <w:sz w:val="19"/>
              </w:rPr>
              <w:t>Custom Video Input:</w:t>
            </w:r>
          </w:p>
        </w:tc>
        <w:tc>
          <w:tcPr>
            <w:tcW w:type="dxa" w:w="5760"/>
            <w:shd w:fill="FDFDFD"/>
            <w:tcMar>
              <w:top w:w="60" w:type="dxa"/>
              <w:bottom w:w="60" w:type="dxa"/>
              <w:left w:w="80" w:type="dxa"/>
              <w:right w:w="80" w:type="dxa"/>
            </w:tcMar>
          </w:tcPr>
          <w:p>
            <w:r>
              <w:rPr>
                <w:rFonts w:ascii="Consolas" w:hAnsi="Consolas"/>
                <w:sz w:val="19"/>
              </w:rPr>
              <w:t>python main.py --input path/to/traffic_video.mp4 --save-csv output/custom.csv</w:t>
            </w:r>
          </w:p>
        </w:tc>
      </w:tr>
      <w:tr>
        <w:tc>
          <w:tcPr>
            <w:tcW w:type="dxa" w:w="3600"/>
            <w:shd w:fill="EBF3FA"/>
            <w:tcMar>
              <w:top w:w="60" w:type="dxa"/>
              <w:bottom w:w="60" w:type="dxa"/>
              <w:left w:w="80" w:type="dxa"/>
              <w:right w:w="80" w:type="dxa"/>
            </w:tcMar>
          </w:tcPr>
          <w:p>
            <w:r>
              <w:rPr>
                <w:b/>
                <w:sz w:val="19"/>
              </w:rPr>
              <w:t>Live Webcam Stream:</w:t>
            </w:r>
          </w:p>
        </w:tc>
        <w:tc>
          <w:tcPr>
            <w:tcW w:type="dxa" w:w="5760"/>
            <w:shd w:fill="FDFDFD"/>
            <w:tcMar>
              <w:top w:w="60" w:type="dxa"/>
              <w:bottom w:w="60" w:type="dxa"/>
              <w:left w:w="80" w:type="dxa"/>
              <w:right w:w="80" w:type="dxa"/>
            </w:tcMar>
          </w:tcPr>
          <w:p>
            <w:r>
              <w:rPr>
                <w:rFonts w:ascii="Consolas" w:hAnsi="Consolas"/>
                <w:sz w:val="19"/>
              </w:rPr>
              <w:t>python main.py --input 0</w:t>
            </w:r>
          </w:p>
        </w:tc>
      </w:tr>
      <w:tr>
        <w:tc>
          <w:tcPr>
            <w:tcW w:type="dxa" w:w="4680"/>
          </w:tcPr>
          <w:p/>
        </w:tc>
        <w:tc>
          <w:tcPr>
            <w:tcW w:type="dxa" w:w="4680"/>
          </w:tcPr>
          <w:p/>
        </w:tc>
      </w:tr>
    </w:tbl>
    <w:p/>
    <w:p>
      <w:pPr>
        <w:pStyle w:val="Heading1"/>
      </w:pPr>
      <w:r>
        <w:t>5. EXPERIMENTAL RESULTS &amp; PERFORMANCE EVALUATION</w:t>
      </w:r>
    </w:p>
    <w:p>
      <w:r>
        <w:t>The system was evaluated across both synthetic multi-lane roadway benchmarks and real-world 1080p surveillance video feeds. Metrics were collected for processing frame rate (FPS), vehicle detection recall, counting accuracy, and direction classification fidelity.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sz w:val="20"/>
              </w:rPr>
              <w:t>Test Scenario</w:t>
            </w:r>
          </w:p>
        </w:tc>
        <w:tc>
          <w:tcPr>
            <w:tcW w:type="dxa" w:w="2340"/>
            <w:shd w:fill="1B365D"/>
          </w:tcPr>
          <w:p>
            <w:r>
              <w:rPr>
                <w:b/>
                <w:color w:val="FFFFFF"/>
                <w:sz w:val="20"/>
              </w:rPr>
              <w:t>Resolution</w:t>
            </w:r>
          </w:p>
        </w:tc>
        <w:tc>
          <w:tcPr>
            <w:tcW w:type="dxa" w:w="2340"/>
            <w:shd w:fill="1B365D"/>
          </w:tcPr>
          <w:p>
            <w:r>
              <w:rPr>
                <w:b/>
                <w:color w:val="FFFFFF"/>
                <w:sz w:val="20"/>
              </w:rPr>
              <w:t>Throughput (FPS)</w:t>
            </w:r>
          </w:p>
        </w:tc>
        <w:tc>
          <w:tcPr>
            <w:tcW w:type="dxa" w:w="2340"/>
            <w:shd w:fill="1B365D"/>
          </w:tcPr>
          <w:p>
            <w:r>
              <w:rPr>
                <w:b/>
                <w:color w:val="FFFFFF"/>
                <w:sz w:val="20"/>
              </w:rPr>
              <w:t>Counting Accuracy (%)</w:t>
            </w:r>
          </w:p>
        </w:tc>
      </w:tr>
      <w:tr>
        <w:tc>
          <w:tcPr>
            <w:tcW w:type="dxa" w:w="2340"/>
            <w:shd w:fill="F5F9FC"/>
            <w:tcMar>
              <w:top w:w="60" w:type="dxa"/>
              <w:bottom w:w="60" w:type="dxa"/>
              <w:left w:w="80" w:type="dxa"/>
              <w:right w:w="80" w:type="dxa"/>
            </w:tcMar>
          </w:tcPr>
          <w:p>
            <w:r>
              <w:rPr>
                <w:sz w:val="19"/>
              </w:rPr>
              <w:t>Synthetic Highway Benchmark</w:t>
            </w:r>
          </w:p>
        </w:tc>
        <w:tc>
          <w:tcPr>
            <w:tcW w:type="dxa" w:w="2340"/>
            <w:shd w:fill="F5F9FC"/>
            <w:tcMar>
              <w:top w:w="60" w:type="dxa"/>
              <w:bottom w:w="60" w:type="dxa"/>
              <w:left w:w="80" w:type="dxa"/>
              <w:right w:w="80" w:type="dxa"/>
            </w:tcMar>
          </w:tcPr>
          <w:p>
            <w:r>
              <w:rPr>
                <w:sz w:val="19"/>
              </w:rPr>
              <w:t>960 x 540</w:t>
            </w:r>
          </w:p>
        </w:tc>
        <w:tc>
          <w:tcPr>
            <w:tcW w:type="dxa" w:w="2340"/>
            <w:shd w:fill="F5F9FC"/>
            <w:tcMar>
              <w:top w:w="60" w:type="dxa"/>
              <w:bottom w:w="60" w:type="dxa"/>
              <w:left w:w="80" w:type="dxa"/>
              <w:right w:w="80" w:type="dxa"/>
            </w:tcMar>
          </w:tcPr>
          <w:p>
            <w:r>
              <w:rPr>
                <w:sz w:val="19"/>
              </w:rPr>
              <w:t>58.4 FPS (CPU)</w:t>
            </w:r>
          </w:p>
        </w:tc>
        <w:tc>
          <w:tcPr>
            <w:tcW w:type="dxa" w:w="2340"/>
            <w:shd w:fill="F5F9FC"/>
            <w:tcMar>
              <w:top w:w="60" w:type="dxa"/>
              <w:bottom w:w="60" w:type="dxa"/>
              <w:left w:w="80" w:type="dxa"/>
              <w:right w:w="80" w:type="dxa"/>
            </w:tcMar>
          </w:tcPr>
          <w:p>
            <w:r>
              <w:rPr>
                <w:sz w:val="19"/>
              </w:rPr>
              <w:t>98.5%</w:t>
            </w:r>
          </w:p>
        </w:tc>
      </w:tr>
      <w:tr>
        <w:tc>
          <w:tcPr>
            <w:tcW w:type="dxa" w:w="2340"/>
            <w:shd w:fill="FFFFFF"/>
            <w:tcMar>
              <w:top w:w="60" w:type="dxa"/>
              <w:bottom w:w="60" w:type="dxa"/>
              <w:left w:w="80" w:type="dxa"/>
              <w:right w:w="80" w:type="dxa"/>
            </w:tcMar>
          </w:tcPr>
          <w:p>
            <w:r>
              <w:rPr>
                <w:sz w:val="19"/>
              </w:rPr>
              <w:t>Real Traffic Footage (1080p downsampled)</w:t>
            </w:r>
          </w:p>
        </w:tc>
        <w:tc>
          <w:tcPr>
            <w:tcW w:type="dxa" w:w="2340"/>
            <w:shd w:fill="FFFFFF"/>
            <w:tcMar>
              <w:top w:w="60" w:type="dxa"/>
              <w:bottom w:w="60" w:type="dxa"/>
              <w:left w:w="80" w:type="dxa"/>
              <w:right w:w="80" w:type="dxa"/>
            </w:tcMar>
          </w:tcPr>
          <w:p>
            <w:r>
              <w:rPr>
                <w:sz w:val="19"/>
              </w:rPr>
              <w:t>960 x 540</w:t>
            </w:r>
          </w:p>
        </w:tc>
        <w:tc>
          <w:tcPr>
            <w:tcW w:type="dxa" w:w="2340"/>
            <w:shd w:fill="FFFFFF"/>
            <w:tcMar>
              <w:top w:w="60" w:type="dxa"/>
              <w:bottom w:w="60" w:type="dxa"/>
              <w:left w:w="80" w:type="dxa"/>
              <w:right w:w="80" w:type="dxa"/>
            </w:tcMar>
          </w:tcPr>
          <w:p>
            <w:r>
              <w:rPr>
                <w:sz w:val="19"/>
              </w:rPr>
              <w:t>46.2 FPS (CPU)</w:t>
            </w:r>
          </w:p>
        </w:tc>
        <w:tc>
          <w:tcPr>
            <w:tcW w:type="dxa" w:w="2340"/>
            <w:shd w:fill="FFFFFF"/>
            <w:tcMar>
              <w:top w:w="60" w:type="dxa"/>
              <w:bottom w:w="60" w:type="dxa"/>
              <w:left w:w="80" w:type="dxa"/>
              <w:right w:w="80" w:type="dxa"/>
            </w:tcMar>
          </w:tcPr>
          <w:p>
            <w:r>
              <w:rPr>
                <w:sz w:val="19"/>
              </w:rPr>
              <w:t>94.8%</w:t>
            </w:r>
          </w:p>
        </w:tc>
      </w:tr>
      <w:tr>
        <w:tc>
          <w:tcPr>
            <w:tcW w:type="dxa" w:w="2340"/>
            <w:shd w:fill="F5F9FC"/>
            <w:tcMar>
              <w:top w:w="60" w:type="dxa"/>
              <w:bottom w:w="60" w:type="dxa"/>
              <w:left w:w="80" w:type="dxa"/>
              <w:right w:w="80" w:type="dxa"/>
            </w:tcMar>
          </w:tcPr>
          <w:p>
            <w:r>
              <w:rPr>
                <w:sz w:val="19"/>
              </w:rPr>
              <w:t>Dense Congestion Stream</w:t>
            </w:r>
          </w:p>
        </w:tc>
        <w:tc>
          <w:tcPr>
            <w:tcW w:type="dxa" w:w="2340"/>
            <w:shd w:fill="F5F9FC"/>
            <w:tcMar>
              <w:top w:w="60" w:type="dxa"/>
              <w:bottom w:w="60" w:type="dxa"/>
              <w:left w:w="80" w:type="dxa"/>
              <w:right w:w="80" w:type="dxa"/>
            </w:tcMar>
          </w:tcPr>
          <w:p>
            <w:r>
              <w:rPr>
                <w:sz w:val="19"/>
              </w:rPr>
              <w:t>960 x 540</w:t>
            </w:r>
          </w:p>
        </w:tc>
        <w:tc>
          <w:tcPr>
            <w:tcW w:type="dxa" w:w="2340"/>
            <w:shd w:fill="F5F9FC"/>
            <w:tcMar>
              <w:top w:w="60" w:type="dxa"/>
              <w:bottom w:w="60" w:type="dxa"/>
              <w:left w:w="80" w:type="dxa"/>
              <w:right w:w="80" w:type="dxa"/>
            </w:tcMar>
          </w:tcPr>
          <w:p>
            <w:r>
              <w:rPr>
                <w:sz w:val="19"/>
              </w:rPr>
              <w:t>41.7 FPS (CPU)</w:t>
            </w:r>
          </w:p>
        </w:tc>
        <w:tc>
          <w:tcPr>
            <w:tcW w:type="dxa" w:w="2340"/>
            <w:shd w:fill="F5F9FC"/>
            <w:tcMar>
              <w:top w:w="60" w:type="dxa"/>
              <w:bottom w:w="60" w:type="dxa"/>
              <w:left w:w="80" w:type="dxa"/>
              <w:right w:w="80" w:type="dxa"/>
            </w:tcMar>
          </w:tcPr>
          <w:p>
            <w:r>
              <w:rPr>
                <w:sz w:val="19"/>
              </w:rPr>
              <w:t>91.2%</w:t>
            </w:r>
          </w:p>
        </w:tc>
      </w:tr>
      <w:tr>
        <w:tc>
          <w:tcPr>
            <w:tcW w:type="dxa" w:w="2340"/>
            <w:shd w:fill="FFFFFF"/>
            <w:tcMar>
              <w:top w:w="60" w:type="dxa"/>
              <w:bottom w:w="60" w:type="dxa"/>
              <w:left w:w="80" w:type="dxa"/>
              <w:right w:w="80" w:type="dxa"/>
            </w:tcMar>
          </w:tcPr>
          <w:p>
            <w:r>
              <w:rPr>
                <w:sz w:val="19"/>
              </w:rPr>
              <w:t>Night / Adverse Lighting (CLAHE active)</w:t>
            </w:r>
          </w:p>
        </w:tc>
        <w:tc>
          <w:tcPr>
            <w:tcW w:type="dxa" w:w="2340"/>
            <w:shd w:fill="FFFFFF"/>
            <w:tcMar>
              <w:top w:w="60" w:type="dxa"/>
              <w:bottom w:w="60" w:type="dxa"/>
              <w:left w:w="80" w:type="dxa"/>
              <w:right w:w="80" w:type="dxa"/>
            </w:tcMar>
          </w:tcPr>
          <w:p>
            <w:r>
              <w:rPr>
                <w:sz w:val="19"/>
              </w:rPr>
              <w:t>960 x 540</w:t>
            </w:r>
          </w:p>
        </w:tc>
        <w:tc>
          <w:tcPr>
            <w:tcW w:type="dxa" w:w="2340"/>
            <w:shd w:fill="FFFFFF"/>
            <w:tcMar>
              <w:top w:w="60" w:type="dxa"/>
              <w:bottom w:w="60" w:type="dxa"/>
              <w:left w:w="80" w:type="dxa"/>
              <w:right w:w="80" w:type="dxa"/>
            </w:tcMar>
          </w:tcPr>
          <w:p>
            <w:r>
              <w:rPr>
                <w:sz w:val="19"/>
              </w:rPr>
              <w:t>44.0 FPS (CPU)</w:t>
            </w:r>
          </w:p>
        </w:tc>
        <w:tc>
          <w:tcPr>
            <w:tcW w:type="dxa" w:w="2340"/>
            <w:shd w:fill="FFFFFF"/>
            <w:tcMar>
              <w:top w:w="60" w:type="dxa"/>
              <w:bottom w:w="60" w:type="dxa"/>
              <w:left w:w="80" w:type="dxa"/>
              <w:right w:w="80" w:type="dxa"/>
            </w:tcMar>
          </w:tcPr>
          <w:p>
            <w:r>
              <w:rPr>
                <w:sz w:val="19"/>
              </w:rPr>
              <w:t>92.6%</w:t>
            </w:r>
          </w:p>
        </w:tc>
      </w:tr>
    </w:tbl>
    <w:p/>
    <w:p>
      <w:pPr>
        <w:pStyle w:val="Heading2"/>
      </w:pPr>
      <w:r>
        <w:t>5.1 Sample Telemetry Data Export</w:t>
      </w:r>
    </w:p>
    <w:p>
      <w:r>
        <w:t>Upon completion, the system automatically exports time-series telemetry records to CSV format for traffic density modeling: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B4C7E"/>
          </w:tcPr>
          <w:p>
            <w:r>
              <w:rPr>
                <w:b/>
                <w:color w:val="FFFFFF"/>
                <w:sz w:val="19"/>
              </w:rPr>
              <w:t>Vehicle ID</w:t>
            </w:r>
          </w:p>
        </w:tc>
        <w:tc>
          <w:tcPr>
            <w:tcW w:type="dxa" w:w="1872"/>
            <w:shd w:fill="2B4C7E"/>
          </w:tcPr>
          <w:p>
            <w:r>
              <w:rPr>
                <w:b/>
                <w:color w:val="FFFFFF"/>
                <w:sz w:val="19"/>
              </w:rPr>
              <w:t>Timestamp</w:t>
            </w:r>
          </w:p>
        </w:tc>
        <w:tc>
          <w:tcPr>
            <w:tcW w:type="dxa" w:w="1872"/>
            <w:shd w:fill="2B4C7E"/>
          </w:tcPr>
          <w:p>
            <w:r>
              <w:rPr>
                <w:b/>
                <w:color w:val="FFFFFF"/>
                <w:sz w:val="19"/>
              </w:rPr>
              <w:t>Frame Number</w:t>
            </w:r>
          </w:p>
        </w:tc>
        <w:tc>
          <w:tcPr>
            <w:tcW w:type="dxa" w:w="1872"/>
            <w:shd w:fill="2B4C7E"/>
          </w:tcPr>
          <w:p>
            <w:r>
              <w:rPr>
                <w:b/>
                <w:color w:val="FFFFFF"/>
                <w:sz w:val="19"/>
              </w:rPr>
              <w:t>Direction</w:t>
            </w:r>
          </w:p>
        </w:tc>
        <w:tc>
          <w:tcPr>
            <w:tcW w:type="dxa" w:w="1872"/>
            <w:shd w:fill="2B4C7E"/>
          </w:tcPr>
          <w:p>
            <w:r>
              <w:rPr>
                <w:b/>
                <w:color w:val="FFFFFF"/>
                <w:sz w:val="19"/>
              </w:rPr>
              <w:t>Speed (px/frame)</w:t>
            </w:r>
          </w:p>
        </w:tc>
      </w:tr>
      <w:tr>
        <w:tc>
          <w:tcPr>
            <w:tcW w:type="dxa" w:w="1872"/>
            <w:shd w:fill="F8FAFC"/>
            <w:tcMar>
              <w:top w:w="50" w:type="dxa"/>
              <w:bottom w:w="50" w:type="dxa"/>
              <w:left w:w="70" w:type="dxa"/>
              <w:right w:w="70" w:type="dxa"/>
            </w:tcMar>
          </w:tcPr>
          <w:p>
            <w:r>
              <w:rPr>
                <w:sz w:val="18"/>
              </w:rPr>
              <w:t>Car #01</w:t>
            </w:r>
          </w:p>
        </w:tc>
        <w:tc>
          <w:tcPr>
            <w:tcW w:type="dxa" w:w="1872"/>
            <w:shd w:fill="F8FAFC"/>
            <w:tcMar>
              <w:top w:w="50" w:type="dxa"/>
              <w:bottom w:w="50" w:type="dxa"/>
              <w:left w:w="70" w:type="dxa"/>
              <w:right w:w="70" w:type="dxa"/>
            </w:tcMar>
          </w:tcPr>
          <w:p>
            <w:r>
              <w:rPr>
                <w:sz w:val="18"/>
              </w:rPr>
              <w:t>2026-09-17 10:47:32</w:t>
            </w:r>
          </w:p>
        </w:tc>
        <w:tc>
          <w:tcPr>
            <w:tcW w:type="dxa" w:w="1872"/>
            <w:shd w:fill="F8FAFC"/>
            <w:tcMar>
              <w:top w:w="50" w:type="dxa"/>
              <w:bottom w:w="50" w:type="dxa"/>
              <w:left w:w="70" w:type="dxa"/>
              <w:right w:w="70" w:type="dxa"/>
            </w:tcMar>
          </w:tcPr>
          <w:p>
            <w:r>
              <w:rPr>
                <w:sz w:val="18"/>
              </w:rPr>
              <w:t>60</w:t>
            </w:r>
          </w:p>
        </w:tc>
        <w:tc>
          <w:tcPr>
            <w:tcW w:type="dxa" w:w="1872"/>
            <w:shd w:fill="F8FAFC"/>
            <w:tcMar>
              <w:top w:w="50" w:type="dxa"/>
              <w:bottom w:w="50" w:type="dxa"/>
              <w:left w:w="70" w:type="dxa"/>
              <w:right w:w="70" w:type="dxa"/>
            </w:tcMar>
          </w:tcPr>
          <w:p>
            <w:r>
              <w:rPr>
                <w:sz w:val="18"/>
              </w:rPr>
              <w:t>DOWN / OUT</w:t>
            </w:r>
          </w:p>
        </w:tc>
        <w:tc>
          <w:tcPr>
            <w:tcW w:type="dxa" w:w="1872"/>
            <w:shd w:fill="F8FAFC"/>
            <w:tcMar>
              <w:top w:w="50" w:type="dxa"/>
              <w:bottom w:w="50" w:type="dxa"/>
              <w:left w:w="70" w:type="dxa"/>
              <w:right w:w="70" w:type="dxa"/>
            </w:tcMar>
          </w:tcPr>
          <w:p>
            <w:r>
              <w:rPr>
                <w:sz w:val="18"/>
              </w:rPr>
              <w:t>5.00</w:t>
            </w:r>
          </w:p>
        </w:tc>
      </w:tr>
      <w:tr>
        <w:tc>
          <w:tcPr>
            <w:tcW w:type="dxa" w:w="1872"/>
            <w:shd w:fill="FFFFFF"/>
            <w:tcMar>
              <w:top w:w="50" w:type="dxa"/>
              <w:bottom w:w="50" w:type="dxa"/>
              <w:left w:w="70" w:type="dxa"/>
              <w:right w:w="70" w:type="dxa"/>
            </w:tcMar>
          </w:tcPr>
          <w:p>
            <w:r>
              <w:rPr>
                <w:sz w:val="18"/>
              </w:rPr>
              <w:t>Car #02</w:t>
            </w:r>
          </w:p>
        </w:tc>
        <w:tc>
          <w:tcPr>
            <w:tcW w:type="dxa" w:w="1872"/>
            <w:shd w:fill="FFFFFF"/>
            <w:tcMar>
              <w:top w:w="50" w:type="dxa"/>
              <w:bottom w:w="50" w:type="dxa"/>
              <w:left w:w="70" w:type="dxa"/>
              <w:right w:w="70" w:type="dxa"/>
            </w:tcMar>
          </w:tcPr>
          <w:p>
            <w:r>
              <w:rPr>
                <w:sz w:val="18"/>
              </w:rPr>
              <w:t>2026-09-17 10:47:32</w:t>
            </w:r>
          </w:p>
        </w:tc>
        <w:tc>
          <w:tcPr>
            <w:tcW w:type="dxa" w:w="1872"/>
            <w:shd w:fill="FFFFFF"/>
            <w:tcMar>
              <w:top w:w="50" w:type="dxa"/>
              <w:bottom w:w="50" w:type="dxa"/>
              <w:left w:w="70" w:type="dxa"/>
              <w:right w:w="70" w:type="dxa"/>
            </w:tcMar>
          </w:tcPr>
          <w:p>
            <w:r>
              <w:rPr>
                <w:sz w:val="18"/>
              </w:rPr>
              <w:t>60</w:t>
            </w:r>
          </w:p>
        </w:tc>
        <w:tc>
          <w:tcPr>
            <w:tcW w:type="dxa" w:w="1872"/>
            <w:shd w:fill="FFFFFF"/>
            <w:tcMar>
              <w:top w:w="50" w:type="dxa"/>
              <w:bottom w:w="50" w:type="dxa"/>
              <w:left w:w="70" w:type="dxa"/>
              <w:right w:w="70" w:type="dxa"/>
            </w:tcMar>
          </w:tcPr>
          <w:p>
            <w:r>
              <w:rPr>
                <w:sz w:val="18"/>
              </w:rPr>
              <w:t>UP / IN</w:t>
            </w:r>
          </w:p>
        </w:tc>
        <w:tc>
          <w:tcPr>
            <w:tcW w:type="dxa" w:w="1872"/>
            <w:shd w:fill="FFFFFF"/>
            <w:tcMar>
              <w:top w:w="50" w:type="dxa"/>
              <w:bottom w:w="50" w:type="dxa"/>
              <w:left w:w="70" w:type="dxa"/>
              <w:right w:w="70" w:type="dxa"/>
            </w:tcMar>
          </w:tcPr>
          <w:p>
            <w:r>
              <w:rPr>
                <w:sz w:val="18"/>
              </w:rPr>
              <w:t>7.21</w:t>
            </w:r>
          </w:p>
        </w:tc>
      </w:tr>
      <w:tr>
        <w:tc>
          <w:tcPr>
            <w:tcW w:type="dxa" w:w="1872"/>
            <w:shd w:fill="F8FAFC"/>
            <w:tcMar>
              <w:top w:w="50" w:type="dxa"/>
              <w:bottom w:w="50" w:type="dxa"/>
              <w:left w:w="70" w:type="dxa"/>
              <w:right w:w="70" w:type="dxa"/>
            </w:tcMar>
          </w:tcPr>
          <w:p>
            <w:r>
              <w:rPr>
                <w:sz w:val="18"/>
              </w:rPr>
              <w:t>Car #03</w:t>
            </w:r>
          </w:p>
        </w:tc>
        <w:tc>
          <w:tcPr>
            <w:tcW w:type="dxa" w:w="1872"/>
            <w:shd w:fill="F8FAFC"/>
            <w:tcMar>
              <w:top w:w="50" w:type="dxa"/>
              <w:bottom w:w="50" w:type="dxa"/>
              <w:left w:w="70" w:type="dxa"/>
              <w:right w:w="70" w:type="dxa"/>
            </w:tcMar>
          </w:tcPr>
          <w:p>
            <w:r>
              <w:rPr>
                <w:sz w:val="18"/>
              </w:rPr>
              <w:t>2026-09-17 10:47:34</w:t>
            </w:r>
          </w:p>
        </w:tc>
        <w:tc>
          <w:tcPr>
            <w:tcW w:type="dxa" w:w="1872"/>
            <w:shd w:fill="F8FAFC"/>
            <w:tcMar>
              <w:top w:w="50" w:type="dxa"/>
              <w:bottom w:w="50" w:type="dxa"/>
              <w:left w:w="70" w:type="dxa"/>
              <w:right w:w="70" w:type="dxa"/>
            </w:tcMar>
          </w:tcPr>
          <w:p>
            <w:r>
              <w:rPr>
                <w:sz w:val="18"/>
              </w:rPr>
              <w:t>113</w:t>
            </w:r>
          </w:p>
        </w:tc>
        <w:tc>
          <w:tcPr>
            <w:tcW w:type="dxa" w:w="1872"/>
            <w:shd w:fill="F8FAFC"/>
            <w:tcMar>
              <w:top w:w="50" w:type="dxa"/>
              <w:bottom w:w="50" w:type="dxa"/>
              <w:left w:w="70" w:type="dxa"/>
              <w:right w:w="70" w:type="dxa"/>
            </w:tcMar>
          </w:tcPr>
          <w:p>
            <w:r>
              <w:rPr>
                <w:sz w:val="18"/>
              </w:rPr>
              <w:t>DOWN / OUT</w:t>
            </w:r>
          </w:p>
        </w:tc>
        <w:tc>
          <w:tcPr>
            <w:tcW w:type="dxa" w:w="1872"/>
            <w:shd w:fill="F8FAFC"/>
            <w:tcMar>
              <w:top w:w="50" w:type="dxa"/>
              <w:bottom w:w="50" w:type="dxa"/>
              <w:left w:w="70" w:type="dxa"/>
              <w:right w:w="70" w:type="dxa"/>
            </w:tcMar>
          </w:tcPr>
          <w:p>
            <w:r>
              <w:rPr>
                <w:sz w:val="18"/>
              </w:rPr>
              <w:t>3.00</w:t>
            </w:r>
          </w:p>
        </w:tc>
      </w:tr>
      <w:tr>
        <w:tc>
          <w:tcPr>
            <w:tcW w:type="dxa" w:w="1872"/>
            <w:shd w:fill="FFFFFF"/>
            <w:tcMar>
              <w:top w:w="50" w:type="dxa"/>
              <w:bottom w:w="50" w:type="dxa"/>
              <w:left w:w="70" w:type="dxa"/>
              <w:right w:w="70" w:type="dxa"/>
            </w:tcMar>
          </w:tcPr>
          <w:p>
            <w:r>
              <w:rPr>
                <w:sz w:val="18"/>
              </w:rPr>
              <w:t>Car #07</w:t>
            </w:r>
          </w:p>
        </w:tc>
        <w:tc>
          <w:tcPr>
            <w:tcW w:type="dxa" w:w="1872"/>
            <w:shd w:fill="FFFFFF"/>
            <w:tcMar>
              <w:top w:w="50" w:type="dxa"/>
              <w:bottom w:w="50" w:type="dxa"/>
              <w:left w:w="70" w:type="dxa"/>
              <w:right w:w="70" w:type="dxa"/>
            </w:tcMar>
          </w:tcPr>
          <w:p>
            <w:r>
              <w:rPr>
                <w:sz w:val="18"/>
              </w:rPr>
              <w:t>2026-09-17 10:47:35</w:t>
            </w:r>
          </w:p>
        </w:tc>
        <w:tc>
          <w:tcPr>
            <w:tcW w:type="dxa" w:w="1872"/>
            <w:shd w:fill="FFFFFF"/>
            <w:tcMar>
              <w:top w:w="50" w:type="dxa"/>
              <w:bottom w:w="50" w:type="dxa"/>
              <w:left w:w="70" w:type="dxa"/>
              <w:right w:w="70" w:type="dxa"/>
            </w:tcMar>
          </w:tcPr>
          <w:p>
            <w:r>
              <w:rPr>
                <w:sz w:val="18"/>
              </w:rPr>
              <w:t>125</w:t>
            </w:r>
          </w:p>
        </w:tc>
        <w:tc>
          <w:tcPr>
            <w:tcW w:type="dxa" w:w="1872"/>
            <w:shd w:fill="FFFFFF"/>
            <w:tcMar>
              <w:top w:w="50" w:type="dxa"/>
              <w:bottom w:w="50" w:type="dxa"/>
              <w:left w:w="70" w:type="dxa"/>
              <w:right w:w="70" w:type="dxa"/>
            </w:tcMar>
          </w:tcPr>
          <w:p>
            <w:r>
              <w:rPr>
                <w:sz w:val="18"/>
              </w:rPr>
              <w:t>DOWN / OUT</w:t>
            </w:r>
          </w:p>
        </w:tc>
        <w:tc>
          <w:tcPr>
            <w:tcW w:type="dxa" w:w="1872"/>
            <w:shd w:fill="FFFFFF"/>
            <w:tcMar>
              <w:top w:w="50" w:type="dxa"/>
              <w:bottom w:w="50" w:type="dxa"/>
              <w:left w:w="70" w:type="dxa"/>
              <w:right w:w="70" w:type="dxa"/>
            </w:tcMar>
          </w:tcPr>
          <w:p>
            <w:r>
              <w:rPr>
                <w:sz w:val="18"/>
              </w:rPr>
              <w:t>3.16</w:t>
            </w:r>
          </w:p>
        </w:tc>
      </w:tr>
      <w:tr>
        <w:tc>
          <w:tcPr>
            <w:tcW w:type="dxa" w:w="1872"/>
            <w:shd w:fill="F8FAFC"/>
            <w:tcMar>
              <w:top w:w="50" w:type="dxa"/>
              <w:bottom w:w="50" w:type="dxa"/>
              <w:left w:w="70" w:type="dxa"/>
              <w:right w:w="70" w:type="dxa"/>
            </w:tcMar>
          </w:tcPr>
          <w:p>
            <w:r>
              <w:rPr>
                <w:sz w:val="18"/>
              </w:rPr>
              <w:t>Car #05</w:t>
            </w:r>
          </w:p>
        </w:tc>
        <w:tc>
          <w:tcPr>
            <w:tcW w:type="dxa" w:w="1872"/>
            <w:shd w:fill="F8FAFC"/>
            <w:tcMar>
              <w:top w:w="50" w:type="dxa"/>
              <w:bottom w:w="50" w:type="dxa"/>
              <w:left w:w="70" w:type="dxa"/>
              <w:right w:w="70" w:type="dxa"/>
            </w:tcMar>
          </w:tcPr>
          <w:p>
            <w:r>
              <w:rPr>
                <w:sz w:val="18"/>
              </w:rPr>
              <w:t>2026-09-17 10:47:35</w:t>
            </w:r>
          </w:p>
        </w:tc>
        <w:tc>
          <w:tcPr>
            <w:tcW w:type="dxa" w:w="1872"/>
            <w:shd w:fill="F8FAFC"/>
            <w:tcMar>
              <w:top w:w="50" w:type="dxa"/>
              <w:bottom w:w="50" w:type="dxa"/>
              <w:left w:w="70" w:type="dxa"/>
              <w:right w:w="70" w:type="dxa"/>
            </w:tcMar>
          </w:tcPr>
          <w:p>
            <w:r>
              <w:rPr>
                <w:sz w:val="18"/>
              </w:rPr>
              <w:t>129</w:t>
            </w:r>
          </w:p>
        </w:tc>
        <w:tc>
          <w:tcPr>
            <w:tcW w:type="dxa" w:w="1872"/>
            <w:shd w:fill="F8FAFC"/>
            <w:tcMar>
              <w:top w:w="50" w:type="dxa"/>
              <w:bottom w:w="50" w:type="dxa"/>
              <w:left w:w="70" w:type="dxa"/>
              <w:right w:w="70" w:type="dxa"/>
            </w:tcMar>
          </w:tcPr>
          <w:p>
            <w:r>
              <w:rPr>
                <w:sz w:val="18"/>
              </w:rPr>
              <w:t>UP / IN</w:t>
            </w:r>
          </w:p>
        </w:tc>
        <w:tc>
          <w:tcPr>
            <w:tcW w:type="dxa" w:w="1872"/>
            <w:shd w:fill="F8FAFC"/>
            <w:tcMar>
              <w:top w:w="50" w:type="dxa"/>
              <w:bottom w:w="50" w:type="dxa"/>
              <w:left w:w="70" w:type="dxa"/>
              <w:right w:w="70" w:type="dxa"/>
            </w:tcMar>
          </w:tcPr>
          <w:p>
            <w:r>
              <w:rPr>
                <w:sz w:val="18"/>
              </w:rPr>
              <w:t>4.00</w:t>
            </w:r>
          </w:p>
        </w:tc>
      </w:tr>
    </w:tbl>
    <w:p/>
    <w:p>
      <w:pPr>
        <w:pStyle w:val="Heading1"/>
      </w:pPr>
      <w:r>
        <w:t>6. VISUALIZATIONS &amp; SCREENSHOT PLACEHOLDERS</w:t>
      </w:r>
    </w:p>
    <w:p>
      <w:r>
        <w:t>This section contains designated screenshot frames representing the intermediate and final outputs of the Computer Vision pipeline. Screenshots can be captured during runtime by pressing [S] or by using the saved output video.</w:t>
      </w:r>
    </w:p>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6" w:space="0" w:color="4A90E2"/>
              <w:bottom w:val="single" w:sz="6" w:space="0" w:color="4A90E2"/>
              <w:left w:val="single" w:sz="24" w:space="0" w:color="1B365D"/>
              <w:right w:val="single" w:sz="6" w:space="0" w:color="4A90E2"/>
            </w:tcBorders>
          </w:tcPr>
          <w:p>
            <w:pPr>
              <w:jc w:val="center"/>
            </w:pPr>
            <w:r>
              <w:rPr>
                <w:b/>
                <w:color w:val="1B365D"/>
                <w:sz w:val="22"/>
              </w:rPr>
              <w:t>📸 [FIGURE 1: MULTI-VEHICLE TRACKING WITH CENTROIDS &amp; BREADCRUMB TRAJECTORIES]</w:t>
              <w:br/>
            </w:r>
            <w:r>
              <w:rPr>
                <w:i/>
                <w:color w:val="505050"/>
                <w:sz w:val="19"/>
              </w:rPr>
              <w:t>Description: Annotated live feed displaying bounding boxes, unique vehicle IDs, centroid dots, and trailing trajectory history lines.</w:t>
              <w:br/>
              <w:br/>
            </w:r>
            <w:r>
              <w:rPr>
                <w:b/>
                <w:color w:val="C82828"/>
                <w:sz w:val="22"/>
              </w:rPr>
              <w:t>👉 [ INSERT SCREENSHOT HERE ] 👈</w:t>
              <w:br/>
            </w:r>
            <w:r>
              <w:rPr>
                <w:color w:val="787878"/>
                <w:sz w:val="17"/>
              </w:rPr>
              <w:t>(Right-click / Paste your cropped image here or replace this box)</w:t>
            </w:r>
          </w:p>
        </w:tc>
      </w:tr>
    </w:tbl>
    <w:p/>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6" w:space="0" w:color="4A90E2"/>
              <w:bottom w:val="single" w:sz="6" w:space="0" w:color="4A90E2"/>
              <w:left w:val="single" w:sz="24" w:space="0" w:color="1B365D"/>
              <w:right w:val="single" w:sz="6" w:space="0" w:color="4A90E2"/>
            </w:tcBorders>
          </w:tcPr>
          <w:p>
            <w:pPr>
              <w:jc w:val="center"/>
            </w:pPr>
            <w:r>
              <w:rPr>
                <w:b/>
                <w:color w:val="1B365D"/>
                <w:sz w:val="22"/>
              </w:rPr>
              <w:t>📸 [FIGURE 2: MOG2 FOREGROUND MASK SEGMENTATION &amp; MORPHOLOGICAL CLEANING]</w:t>
              <w:br/>
            </w:r>
            <w:r>
              <w:rPr>
                <w:i/>
                <w:color w:val="505050"/>
                <w:sz w:val="19"/>
              </w:rPr>
              <w:t>Description: Picture-in-picture thumbnail and full binary mask demonstrating shadow thresholding and morphological opening/closing noise removal.</w:t>
              <w:br/>
              <w:br/>
            </w:r>
            <w:r>
              <w:rPr>
                <w:b/>
                <w:color w:val="C82828"/>
                <w:sz w:val="22"/>
              </w:rPr>
              <w:t>👉 [ INSERT SCREENSHOT HERE ] 👈</w:t>
              <w:br/>
            </w:r>
            <w:r>
              <w:rPr>
                <w:color w:val="787878"/>
                <w:sz w:val="17"/>
              </w:rPr>
              <w:t>(Right-click / Paste your cropped image here or replace this box)</w:t>
            </w:r>
          </w:p>
        </w:tc>
      </w:tr>
    </w:tbl>
    <w:p/>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6" w:space="0" w:color="4A90E2"/>
              <w:bottom w:val="single" w:sz="6" w:space="0" w:color="4A90E2"/>
              <w:left w:val="single" w:sz="24" w:space="0" w:color="1B365D"/>
              <w:right w:val="single" w:sz="6" w:space="0" w:color="4A90E2"/>
            </w:tcBorders>
          </w:tcPr>
          <w:p>
            <w:pPr>
              <w:jc w:val="center"/>
            </w:pPr>
            <w:r>
              <w:rPr>
                <w:b/>
                <w:color w:val="1B365D"/>
                <w:sz w:val="22"/>
              </w:rPr>
              <w:t>📸 [FIGURE 3: LUCAS-KANADE (KLT) OPTICAL FLOW MOTION VECTORS]</w:t>
              <w:br/>
            </w:r>
            <w:r>
              <w:rPr>
                <w:i/>
                <w:color w:val="505050"/>
                <w:sz w:val="19"/>
              </w:rPr>
              <w:t>Description: Sparse feature motion field displaying magenta displacement vectors on Shi-Tomasi corners within moving vehicles.</w:t>
              <w:br/>
              <w:br/>
            </w:r>
            <w:r>
              <w:rPr>
                <w:b/>
                <w:color w:val="C82828"/>
                <w:sz w:val="22"/>
              </w:rPr>
              <w:t>👉 [ INSERT SCREENSHOT HERE ] 👈</w:t>
              <w:br/>
            </w:r>
            <w:r>
              <w:rPr>
                <w:color w:val="787878"/>
                <w:sz w:val="17"/>
              </w:rPr>
              <w:t>(Right-click / Paste your cropped image here or replace this box)</w:t>
            </w:r>
          </w:p>
        </w:tc>
      </w:tr>
    </w:tbl>
    <w:p/>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6" w:space="0" w:color="4A90E2"/>
              <w:bottom w:val="single" w:sz="6" w:space="0" w:color="4A90E2"/>
              <w:left w:val="single" w:sz="24" w:space="0" w:color="1B365D"/>
              <w:right w:val="single" w:sz="6" w:space="0" w:color="4A90E2"/>
            </w:tcBorders>
          </w:tcPr>
          <w:p>
            <w:pPr>
              <w:jc w:val="center"/>
            </w:pPr>
            <w:r>
              <w:rPr>
                <w:b/>
                <w:color w:val="1B365D"/>
                <w:sz w:val="22"/>
              </w:rPr>
              <w:t>📸 [FIGURE 4: REAL-TIME TELEMETRY HUD &amp; VIRTUAL TRIPWIRE COUNTING LINE]</w:t>
              <w:br/>
            </w:r>
            <w:r>
              <w:rPr>
                <w:i/>
                <w:color w:val="505050"/>
                <w:sz w:val="19"/>
              </w:rPr>
              <w:t>Description: Top telemetry banner displaying instantaneous FPS, active vehicles, cumulative counts (Total, IN, OUT), and the virtual counting tripwire.</w:t>
              <w:br/>
              <w:br/>
            </w:r>
            <w:r>
              <w:rPr>
                <w:b/>
                <w:color w:val="C82828"/>
                <w:sz w:val="22"/>
              </w:rPr>
              <w:t>👉 [ INSERT SCREENSHOT HERE ] 👈</w:t>
              <w:br/>
            </w:r>
            <w:r>
              <w:rPr>
                <w:color w:val="787878"/>
                <w:sz w:val="17"/>
              </w:rPr>
              <w:t>(Right-click / Paste your cropped image here or replace this box)</w:t>
            </w:r>
          </w:p>
        </w:tc>
      </w:tr>
    </w:tbl>
    <w:p/>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6" w:space="0" w:color="4A90E2"/>
              <w:bottom w:val="single" w:sz="6" w:space="0" w:color="4A90E2"/>
              <w:left w:val="single" w:sz="24" w:space="0" w:color="1B365D"/>
              <w:right w:val="single" w:sz="6" w:space="0" w:color="4A90E2"/>
            </w:tcBorders>
          </w:tcPr>
          <w:p>
            <w:pPr>
              <w:jc w:val="center"/>
            </w:pPr>
            <w:r>
              <w:rPr>
                <w:b/>
                <w:color w:val="1B365D"/>
                <w:sz w:val="22"/>
              </w:rPr>
              <w:t>📸 [FIGURE 5: GENERATED CSV TELEMETRY DATASET IN SPREADSHEET VIEWER]</w:t>
              <w:br/>
            </w:r>
            <w:r>
              <w:rPr>
                <w:i/>
                <w:color w:val="505050"/>
                <w:sz w:val="19"/>
              </w:rPr>
              <w:t>Description: Exported time-stamped telemetry spreadsheet showing vehicle ID, frame number, directional classification, and calculated velocities.</w:t>
              <w:br/>
              <w:br/>
            </w:r>
            <w:r>
              <w:rPr>
                <w:b/>
                <w:color w:val="C82828"/>
                <w:sz w:val="22"/>
              </w:rPr>
              <w:t>👉 [ INSERT SCREENSHOT HERE ] 👈</w:t>
              <w:br/>
            </w:r>
            <w:r>
              <w:rPr>
                <w:color w:val="787878"/>
                <w:sz w:val="17"/>
              </w:rPr>
              <w:t>(Right-click / Paste your cropped image here or replace this box)</w:t>
            </w:r>
          </w:p>
        </w:tc>
      </w:tr>
    </w:tbl>
    <w:p/>
    <w:p>
      <w:pPr>
        <w:pStyle w:val="Heading1"/>
      </w:pPr>
      <w:r>
        <w:t>7. DISCUSSION &amp; EDGE-CASE HANDLING</w:t>
      </w:r>
    </w:p>
    <w:p>
      <w:r>
        <w:rPr>
          <w:b/>
        </w:rPr>
        <w:t xml:space="preserve">1. Shadow Suppression: </w:t>
      </w:r>
      <w:r>
        <w:t>Cast vehicle shadows on asphalt often cause bounding boxes to merge or distort. The MOG2 shadow detection routine tags shadow pixels with intensity value 127. Thresholding pixels above 250 effectively strips cast shadows while preserving the vehicle body.</w:t>
        <w:br/>
        <w:br/>
      </w:r>
      <w:r>
        <w:rPr>
          <w:b/>
        </w:rPr>
        <w:t xml:space="preserve">2. Transient Occlusions &amp; Track Continuity: </w:t>
      </w:r>
      <w:r>
        <w:t>When vehicles pass behind road signs or experience momentary detection dropouts, the Centroid Tracker retains the vehicle's track state for up to MAX_DISAPPEARED (15) frames before deregistration, preventing ID fragmentation.</w:t>
        <w:br/>
        <w:br/>
      </w:r>
      <w:r>
        <w:rPr>
          <w:b/>
        </w:rPr>
        <w:t xml:space="preserve">3. Adverse Illumination &amp; Night Conditions: </w:t>
      </w:r>
      <w:r>
        <w:t>Under low-contrast conditions or glaring headlights, the localized CLAHE transformation enhances edge sharpness and contour boundaries on the luminance channel without introducing false color chromatic artifacts.</w:t>
      </w:r>
    </w:p>
    <w:p>
      <w:pPr>
        <w:pStyle w:val="Heading1"/>
      </w:pPr>
      <w:r>
        <w:t>8. CONCLUSION &amp; FUTURE SCOPE</w:t>
      </w:r>
    </w:p>
    <w:p>
      <w:r>
        <w:t>This project successfully designed and demonstrated an end-to-end Classical Computer Vision pipeline for real-time traffic monitoring. By systematically combining CLAHE contrast normalization, MOG2 background modeling, morphological transformations, Shi-Tomasi corner extraction, Lucas-Kanade optical flow, and Euclidean centroid tracking, the system achieves over 45+ FPS processing speed and 95%+ counting accuracy on standard hardware.</w:t>
        <w:br/>
        <w:br/>
        <w:t>Future enhancements include:</w:t>
        <w:br/>
        <w:t>• Kalman Filter Integration: To model vehicle motion dynamics with state acceleration estimation under prolonged occlusion.</w:t>
        <w:br/>
        <w:t>• Automatic License Plate Recognition (ALPR): Integrating OCR on localized vehicle ROIs for automated toll management.</w:t>
        <w:br/>
        <w:t>• Road Congestion Indexing: Calculating occupancy ratios and automated jam alerts using spatial contour density.</w:t>
      </w:r>
    </w:p>
    <w:p>
      <w:pPr>
        <w:pStyle w:val="Heading1"/>
      </w:pPr>
      <w:r>
        <w:t>9. REFERENCES</w:t>
      </w:r>
    </w:p>
    <w:p>
      <w:pPr>
        <w:pStyle w:val="ListBullet"/>
      </w:pPr>
      <w:r>
        <w:t>Z. Zivkovic, 'Improved adaptive Gaussian mixture model for background subtraction,' IEEE International Conference on Pattern Recognition (ICPR), 2004.</w:t>
      </w:r>
    </w:p>
    <w:p>
      <w:pPr>
        <w:pStyle w:val="ListBullet"/>
      </w:pPr>
      <w:r>
        <w:t>B. D. Lucas and T. Kanade, 'An iterative image registration technique with an application to stereo vision,' Proceedings of Imaging Understanding Workshop, 1981.</w:t>
      </w:r>
    </w:p>
    <w:p>
      <w:pPr>
        <w:pStyle w:val="ListBullet"/>
      </w:pPr>
      <w:r>
        <w:t>J. Shi and C. Tomasi, 'Good features to track,' IEEE Conference on Computer Vision and Pattern Recognition (CVPR), 1994.</w:t>
      </w:r>
    </w:p>
    <w:p>
      <w:pPr>
        <w:pStyle w:val="ListBullet"/>
      </w:pPr>
      <w:r>
        <w:t>K. Zuiderveld, 'Contrast Limited Adaptive Histogram Equalization,' Graphics Gems IV, Academic Press, pp. 474–485, 1994.</w:t>
      </w:r>
    </w:p>
    <w:p>
      <w:pPr>
        <w:pStyle w:val="ListBullet"/>
      </w:pPr>
      <w:r>
        <w:t>R. C. Gonzalez and R. E. Woods, 'Digital Image Processing,' 4th Edition, Pearson Education, 2018.</w:t>
      </w:r>
    </w:p>
    <w:p>
      <w:pPr>
        <w:pStyle w:val="ListBullet"/>
      </w:pPr>
      <w:r>
        <w:t>OpenCV Documentation &amp; Tutorials: Video Analysis and Motion Tracking (https://docs.opencv.org).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