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F4DEC" w14:textId="6021C854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In a </w:t>
      </w:r>
      <w:r w:rsidRPr="00077BB6">
        <w:rPr>
          <w:b/>
          <w:bCs/>
          <w:sz w:val="48"/>
          <w:szCs w:val="48"/>
        </w:rPr>
        <w:t>one-to-one bidirectional relationship</w:t>
      </w:r>
      <w:r w:rsidRPr="00077BB6">
        <w:rPr>
          <w:sz w:val="48"/>
          <w:szCs w:val="48"/>
        </w:rPr>
        <w:t xml:space="preserve"> in </w:t>
      </w:r>
      <w:proofErr w:type="gramStart"/>
      <w:r>
        <w:rPr>
          <w:sz w:val="48"/>
          <w:szCs w:val="48"/>
        </w:rPr>
        <w:t>HIBERNATE</w:t>
      </w:r>
      <w:r w:rsidRPr="00077BB6">
        <w:rPr>
          <w:sz w:val="48"/>
          <w:szCs w:val="48"/>
        </w:rPr>
        <w:t xml:space="preserve"> </w:t>
      </w:r>
      <w:r>
        <w:rPr>
          <w:sz w:val="48"/>
          <w:szCs w:val="48"/>
        </w:rPr>
        <w:t>,</w:t>
      </w:r>
      <w:proofErr w:type="gramEnd"/>
      <w:r w:rsidRPr="00077BB6">
        <w:rPr>
          <w:sz w:val="48"/>
          <w:szCs w:val="48"/>
        </w:rPr>
        <w:t xml:space="preserve"> the </w:t>
      </w:r>
      <w:proofErr w:type="spellStart"/>
      <w:r w:rsidRPr="00077BB6">
        <w:rPr>
          <w:sz w:val="48"/>
          <w:szCs w:val="48"/>
          <w:u w:val="single"/>
        </w:rPr>
        <w:t>mappedBy</w:t>
      </w:r>
      <w:proofErr w:type="spellEnd"/>
      <w:r w:rsidRPr="00077BB6">
        <w:rPr>
          <w:sz w:val="48"/>
          <w:szCs w:val="48"/>
        </w:rPr>
        <w:t xml:space="preserve"> attribute plays a crucial role in defining the </w:t>
      </w:r>
      <w:r w:rsidRPr="00077BB6">
        <w:rPr>
          <w:b/>
          <w:bCs/>
          <w:sz w:val="48"/>
          <w:szCs w:val="48"/>
        </w:rPr>
        <w:t>ownership</w:t>
      </w:r>
      <w:r w:rsidRPr="00077BB6">
        <w:rPr>
          <w:sz w:val="48"/>
          <w:szCs w:val="48"/>
        </w:rPr>
        <w:t xml:space="preserve"> of the relationship. Specifically, it tells </w:t>
      </w:r>
      <w:r>
        <w:rPr>
          <w:sz w:val="48"/>
          <w:szCs w:val="48"/>
        </w:rPr>
        <w:t>HIBERNATE</w:t>
      </w:r>
      <w:r w:rsidRPr="00077BB6">
        <w:rPr>
          <w:sz w:val="48"/>
          <w:szCs w:val="48"/>
        </w:rPr>
        <w:t xml:space="preserve"> which side of the relationship is responsible for maintaining the mapping (i.e., the database mapping, particularly the foreign key).</w:t>
      </w:r>
    </w:p>
    <w:p w14:paraId="191D7496" w14:textId="77777777" w:rsidR="00077BB6" w:rsidRPr="00077BB6" w:rsidRDefault="00077BB6" w:rsidP="00077BB6">
      <w:pPr>
        <w:rPr>
          <w:b/>
          <w:bCs/>
          <w:sz w:val="48"/>
          <w:szCs w:val="48"/>
        </w:rPr>
      </w:pPr>
      <w:r w:rsidRPr="00077BB6">
        <w:rPr>
          <w:b/>
          <w:bCs/>
          <w:sz w:val="48"/>
          <w:szCs w:val="48"/>
        </w:rPr>
        <w:t>The Relationship</w:t>
      </w:r>
    </w:p>
    <w:p w14:paraId="1A0E6707" w14:textId="30EFFB24" w:rsidR="00077BB6" w:rsidRPr="00077BB6" w:rsidRDefault="00077BB6" w:rsidP="00077BB6">
      <w:pPr>
        <w:rPr>
          <w:sz w:val="48"/>
          <w:szCs w:val="48"/>
        </w:rPr>
      </w:pPr>
      <w:r>
        <w:rPr>
          <w:sz w:val="48"/>
          <w:szCs w:val="48"/>
        </w:rPr>
        <w:t>We</w:t>
      </w:r>
      <w:r w:rsidRPr="00077BB6">
        <w:rPr>
          <w:sz w:val="48"/>
          <w:szCs w:val="48"/>
        </w:rPr>
        <w:t xml:space="preserve"> have two entities in a </w:t>
      </w:r>
      <w:r w:rsidRPr="00077BB6">
        <w:rPr>
          <w:b/>
          <w:bCs/>
          <w:sz w:val="48"/>
          <w:szCs w:val="48"/>
        </w:rPr>
        <w:t>one-to-one</w:t>
      </w:r>
      <w:r w:rsidRPr="00077BB6">
        <w:rPr>
          <w:sz w:val="48"/>
          <w:szCs w:val="48"/>
        </w:rPr>
        <w:t xml:space="preserve"> relationship:</w:t>
      </w:r>
    </w:p>
    <w:p w14:paraId="3593246D" w14:textId="77777777" w:rsidR="00077BB6" w:rsidRPr="00077BB6" w:rsidRDefault="00077BB6" w:rsidP="00077BB6">
      <w:pPr>
        <w:numPr>
          <w:ilvl w:val="0"/>
          <w:numId w:val="1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Company</w:t>
      </w:r>
      <w:r w:rsidRPr="00077BB6">
        <w:rPr>
          <w:sz w:val="48"/>
          <w:szCs w:val="48"/>
        </w:rPr>
        <w:t xml:space="preserve"> (with a field Account </w:t>
      </w:r>
      <w:proofErr w:type="spellStart"/>
      <w:r w:rsidRPr="00077BB6">
        <w:rPr>
          <w:sz w:val="48"/>
          <w:szCs w:val="48"/>
        </w:rPr>
        <w:t>acc</w:t>
      </w:r>
      <w:proofErr w:type="spellEnd"/>
      <w:r w:rsidRPr="00077BB6">
        <w:rPr>
          <w:sz w:val="48"/>
          <w:szCs w:val="48"/>
        </w:rPr>
        <w:t>).</w:t>
      </w:r>
    </w:p>
    <w:p w14:paraId="68E93BDE" w14:textId="77777777" w:rsidR="00077BB6" w:rsidRPr="00077BB6" w:rsidRDefault="00077BB6" w:rsidP="00077BB6">
      <w:pPr>
        <w:numPr>
          <w:ilvl w:val="0"/>
          <w:numId w:val="1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Account</w:t>
      </w:r>
      <w:r w:rsidRPr="00077BB6">
        <w:rPr>
          <w:sz w:val="48"/>
          <w:szCs w:val="48"/>
        </w:rPr>
        <w:t xml:space="preserve"> (with a field Company company).</w:t>
      </w:r>
    </w:p>
    <w:p w14:paraId="56AA9E6C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The relationship is </w:t>
      </w:r>
      <w:r w:rsidRPr="00077BB6">
        <w:rPr>
          <w:b/>
          <w:bCs/>
          <w:sz w:val="48"/>
          <w:szCs w:val="48"/>
          <w:u w:val="single"/>
        </w:rPr>
        <w:t>bidirectional</w:t>
      </w:r>
      <w:r w:rsidRPr="00077BB6">
        <w:rPr>
          <w:sz w:val="48"/>
          <w:szCs w:val="48"/>
        </w:rPr>
        <w:t>, meaning that both Company and Account have references to each other:</w:t>
      </w:r>
    </w:p>
    <w:p w14:paraId="6A8C68DA" w14:textId="77777777" w:rsidR="00077BB6" w:rsidRPr="00077BB6" w:rsidRDefault="00077BB6" w:rsidP="00077BB6">
      <w:pPr>
        <w:numPr>
          <w:ilvl w:val="0"/>
          <w:numId w:val="2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Company</w:t>
      </w:r>
      <w:r w:rsidRPr="00077BB6">
        <w:rPr>
          <w:sz w:val="48"/>
          <w:szCs w:val="48"/>
        </w:rPr>
        <w:t xml:space="preserve"> has a reference to </w:t>
      </w:r>
      <w:r w:rsidRPr="00077BB6">
        <w:rPr>
          <w:b/>
          <w:bCs/>
          <w:sz w:val="48"/>
          <w:szCs w:val="48"/>
        </w:rPr>
        <w:t>Account</w:t>
      </w:r>
      <w:r w:rsidRPr="00077BB6">
        <w:rPr>
          <w:sz w:val="48"/>
          <w:szCs w:val="48"/>
        </w:rPr>
        <w:t>.</w:t>
      </w:r>
    </w:p>
    <w:p w14:paraId="279F684F" w14:textId="77777777" w:rsidR="00077BB6" w:rsidRPr="00077BB6" w:rsidRDefault="00077BB6" w:rsidP="00077BB6">
      <w:pPr>
        <w:numPr>
          <w:ilvl w:val="0"/>
          <w:numId w:val="2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Account</w:t>
      </w:r>
      <w:r w:rsidRPr="00077BB6">
        <w:rPr>
          <w:sz w:val="48"/>
          <w:szCs w:val="48"/>
        </w:rPr>
        <w:t xml:space="preserve"> has a reference to </w:t>
      </w:r>
      <w:r w:rsidRPr="00077BB6">
        <w:rPr>
          <w:b/>
          <w:bCs/>
          <w:sz w:val="48"/>
          <w:szCs w:val="48"/>
        </w:rPr>
        <w:t>Company</w:t>
      </w:r>
      <w:r w:rsidRPr="00077BB6">
        <w:rPr>
          <w:sz w:val="48"/>
          <w:szCs w:val="48"/>
        </w:rPr>
        <w:t>.</w:t>
      </w:r>
    </w:p>
    <w:p w14:paraId="0368F2B5" w14:textId="77777777" w:rsidR="001A2F7C" w:rsidRDefault="001A2F7C" w:rsidP="00077BB6">
      <w:pPr>
        <w:rPr>
          <w:b/>
          <w:bCs/>
          <w:sz w:val="48"/>
          <w:szCs w:val="48"/>
        </w:rPr>
      </w:pPr>
    </w:p>
    <w:p w14:paraId="297174DE" w14:textId="17DB75CF" w:rsidR="00077BB6" w:rsidRPr="00077BB6" w:rsidRDefault="00077BB6" w:rsidP="00077BB6">
      <w:pPr>
        <w:rPr>
          <w:b/>
          <w:bCs/>
          <w:sz w:val="48"/>
          <w:szCs w:val="48"/>
        </w:rPr>
      </w:pPr>
      <w:proofErr w:type="spellStart"/>
      <w:r w:rsidRPr="00077BB6">
        <w:rPr>
          <w:b/>
          <w:bCs/>
          <w:sz w:val="48"/>
          <w:szCs w:val="48"/>
          <w:u w:val="single"/>
        </w:rPr>
        <w:lastRenderedPageBreak/>
        <w:t>mappedBy</w:t>
      </w:r>
      <w:proofErr w:type="spellEnd"/>
      <w:r w:rsidR="001A2F7C">
        <w:rPr>
          <w:b/>
          <w:bCs/>
          <w:sz w:val="48"/>
          <w:szCs w:val="48"/>
          <w:u w:val="single"/>
        </w:rPr>
        <w:t xml:space="preserve"> Info</w:t>
      </w:r>
    </w:p>
    <w:p w14:paraId="009D3E25" w14:textId="77777777" w:rsidR="00077BB6" w:rsidRPr="00077BB6" w:rsidRDefault="00077BB6" w:rsidP="00077BB6">
      <w:pPr>
        <w:rPr>
          <w:b/>
          <w:bCs/>
          <w:sz w:val="48"/>
          <w:szCs w:val="48"/>
        </w:rPr>
      </w:pPr>
      <w:r w:rsidRPr="00077BB6">
        <w:rPr>
          <w:b/>
          <w:bCs/>
          <w:sz w:val="48"/>
          <w:szCs w:val="48"/>
        </w:rPr>
        <w:t>The Company Entity</w:t>
      </w:r>
    </w:p>
    <w:p w14:paraId="1EEE0FC9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@Entity</w:t>
      </w:r>
    </w:p>
    <w:p w14:paraId="2DE05289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@Table(name="company")</w:t>
      </w:r>
    </w:p>
    <w:p w14:paraId="11CB144F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public class Company {</w:t>
      </w:r>
    </w:p>
    <w:p w14:paraId="36D6D991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private int id;</w:t>
      </w:r>
    </w:p>
    <w:p w14:paraId="6B65525C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private Account </w:t>
      </w:r>
      <w:proofErr w:type="spellStart"/>
      <w:r w:rsidRPr="00077BB6">
        <w:rPr>
          <w:sz w:val="48"/>
          <w:szCs w:val="48"/>
        </w:rPr>
        <w:t>acc</w:t>
      </w:r>
      <w:proofErr w:type="spellEnd"/>
      <w:r w:rsidRPr="00077BB6">
        <w:rPr>
          <w:sz w:val="48"/>
          <w:szCs w:val="48"/>
        </w:rPr>
        <w:t>;</w:t>
      </w:r>
    </w:p>
    <w:p w14:paraId="29158697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private String name;</w:t>
      </w:r>
    </w:p>
    <w:p w14:paraId="39D90960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private String location;</w:t>
      </w:r>
    </w:p>
    <w:p w14:paraId="56497C65" w14:textId="77777777" w:rsidR="00077BB6" w:rsidRPr="00077BB6" w:rsidRDefault="00077BB6" w:rsidP="00077BB6">
      <w:pPr>
        <w:rPr>
          <w:sz w:val="48"/>
          <w:szCs w:val="48"/>
        </w:rPr>
      </w:pPr>
    </w:p>
    <w:p w14:paraId="5C360455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@Id</w:t>
      </w:r>
    </w:p>
    <w:p w14:paraId="1F512253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@</w:t>
      </w:r>
      <w:proofErr w:type="gramStart"/>
      <w:r w:rsidRPr="00077BB6">
        <w:rPr>
          <w:sz w:val="48"/>
          <w:szCs w:val="48"/>
        </w:rPr>
        <w:t>GeneratedValue(</w:t>
      </w:r>
      <w:proofErr w:type="gramEnd"/>
      <w:r w:rsidRPr="00077BB6">
        <w:rPr>
          <w:sz w:val="48"/>
          <w:szCs w:val="48"/>
        </w:rPr>
        <w:t>strategy=GenerationType.IDENTITY)</w:t>
      </w:r>
    </w:p>
    <w:p w14:paraId="069E7DC8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@Column(name="cid")</w:t>
      </w:r>
    </w:p>
    <w:p w14:paraId="094C1AE8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public int </w:t>
      </w:r>
      <w:proofErr w:type="spellStart"/>
      <w:proofErr w:type="gramStart"/>
      <w:r w:rsidRPr="00077BB6">
        <w:rPr>
          <w:sz w:val="48"/>
          <w:szCs w:val="48"/>
        </w:rPr>
        <w:t>getId</w:t>
      </w:r>
      <w:proofErr w:type="spellEnd"/>
      <w:r w:rsidRPr="00077BB6">
        <w:rPr>
          <w:sz w:val="48"/>
          <w:szCs w:val="48"/>
        </w:rPr>
        <w:t>(</w:t>
      </w:r>
      <w:proofErr w:type="gramEnd"/>
      <w:r w:rsidRPr="00077BB6">
        <w:rPr>
          <w:sz w:val="48"/>
          <w:szCs w:val="48"/>
        </w:rPr>
        <w:t>) {</w:t>
      </w:r>
    </w:p>
    <w:p w14:paraId="47B0E111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    return id;</w:t>
      </w:r>
    </w:p>
    <w:p w14:paraId="67B71826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}</w:t>
      </w:r>
    </w:p>
    <w:p w14:paraId="762654E0" w14:textId="77777777" w:rsidR="00077BB6" w:rsidRPr="00077BB6" w:rsidRDefault="00077BB6" w:rsidP="00077BB6">
      <w:pPr>
        <w:rPr>
          <w:sz w:val="48"/>
          <w:szCs w:val="48"/>
        </w:rPr>
      </w:pPr>
    </w:p>
    <w:p w14:paraId="379304DE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@OneToOne(cascade=CascadeType.ALL)</w:t>
      </w:r>
    </w:p>
    <w:p w14:paraId="1E2E9D48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public Account </w:t>
      </w:r>
      <w:proofErr w:type="spellStart"/>
      <w:proofErr w:type="gramStart"/>
      <w:r w:rsidRPr="00077BB6">
        <w:rPr>
          <w:sz w:val="48"/>
          <w:szCs w:val="48"/>
        </w:rPr>
        <w:t>getAcc</w:t>
      </w:r>
      <w:proofErr w:type="spellEnd"/>
      <w:r w:rsidRPr="00077BB6">
        <w:rPr>
          <w:sz w:val="48"/>
          <w:szCs w:val="48"/>
        </w:rPr>
        <w:t>(</w:t>
      </w:r>
      <w:proofErr w:type="gramEnd"/>
      <w:r w:rsidRPr="00077BB6">
        <w:rPr>
          <w:sz w:val="48"/>
          <w:szCs w:val="48"/>
        </w:rPr>
        <w:t>) {</w:t>
      </w:r>
    </w:p>
    <w:p w14:paraId="7D548475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    return </w:t>
      </w:r>
      <w:proofErr w:type="spellStart"/>
      <w:r w:rsidRPr="00077BB6">
        <w:rPr>
          <w:sz w:val="48"/>
          <w:szCs w:val="48"/>
        </w:rPr>
        <w:t>acc</w:t>
      </w:r>
      <w:proofErr w:type="spellEnd"/>
      <w:r w:rsidRPr="00077BB6">
        <w:rPr>
          <w:sz w:val="48"/>
          <w:szCs w:val="48"/>
        </w:rPr>
        <w:t>;</w:t>
      </w:r>
    </w:p>
    <w:p w14:paraId="2E6A6A46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}</w:t>
      </w:r>
    </w:p>
    <w:p w14:paraId="437BDD51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}</w:t>
      </w:r>
    </w:p>
    <w:p w14:paraId="01E636C2" w14:textId="77777777" w:rsidR="00077BB6" w:rsidRPr="00077BB6" w:rsidRDefault="00077BB6" w:rsidP="00077BB6">
      <w:pPr>
        <w:numPr>
          <w:ilvl w:val="0"/>
          <w:numId w:val="3"/>
        </w:numPr>
        <w:rPr>
          <w:sz w:val="48"/>
          <w:szCs w:val="48"/>
        </w:rPr>
      </w:pPr>
      <w:r w:rsidRPr="00077BB6">
        <w:rPr>
          <w:sz w:val="48"/>
          <w:szCs w:val="48"/>
        </w:rPr>
        <w:t xml:space="preserve">The Company entity has a </w:t>
      </w:r>
      <w:r w:rsidRPr="00077BB6">
        <w:rPr>
          <w:b/>
          <w:bCs/>
          <w:sz w:val="48"/>
          <w:szCs w:val="48"/>
        </w:rPr>
        <w:t>one-to-one</w:t>
      </w:r>
      <w:r w:rsidRPr="00077BB6">
        <w:rPr>
          <w:sz w:val="48"/>
          <w:szCs w:val="48"/>
        </w:rPr>
        <w:t xml:space="preserve"> relationship with the Account entity.</w:t>
      </w:r>
    </w:p>
    <w:p w14:paraId="77CF6B24" w14:textId="77777777" w:rsidR="00077BB6" w:rsidRPr="00077BB6" w:rsidRDefault="00077BB6" w:rsidP="00077BB6">
      <w:pPr>
        <w:numPr>
          <w:ilvl w:val="0"/>
          <w:numId w:val="3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@</w:t>
      </w:r>
      <w:proofErr w:type="gramStart"/>
      <w:r w:rsidRPr="00077BB6">
        <w:rPr>
          <w:b/>
          <w:bCs/>
          <w:sz w:val="48"/>
          <w:szCs w:val="48"/>
        </w:rPr>
        <w:t>OneToOne(</w:t>
      </w:r>
      <w:proofErr w:type="gramEnd"/>
      <w:r w:rsidRPr="00077BB6">
        <w:rPr>
          <w:b/>
          <w:bCs/>
          <w:sz w:val="48"/>
          <w:szCs w:val="48"/>
        </w:rPr>
        <w:t xml:space="preserve">cascade = </w:t>
      </w:r>
      <w:proofErr w:type="spellStart"/>
      <w:r w:rsidRPr="00077BB6">
        <w:rPr>
          <w:b/>
          <w:bCs/>
          <w:sz w:val="48"/>
          <w:szCs w:val="48"/>
        </w:rPr>
        <w:t>CascadeType.ALL</w:t>
      </w:r>
      <w:proofErr w:type="spellEnd"/>
      <w:r w:rsidRPr="00077BB6">
        <w:rPr>
          <w:b/>
          <w:bCs/>
          <w:sz w:val="48"/>
          <w:szCs w:val="48"/>
        </w:rPr>
        <w:t>)</w:t>
      </w:r>
      <w:r w:rsidRPr="00077BB6">
        <w:rPr>
          <w:sz w:val="48"/>
          <w:szCs w:val="48"/>
        </w:rPr>
        <w:t xml:space="preserve"> indicates that the Company entity owns the relationship and any operations (like persist, merge, remove) performed on Company will cascade to the Account.</w:t>
      </w:r>
    </w:p>
    <w:p w14:paraId="6B4E4CE6" w14:textId="77777777" w:rsidR="00077BB6" w:rsidRPr="00077BB6" w:rsidRDefault="00077BB6" w:rsidP="00077BB6">
      <w:pPr>
        <w:numPr>
          <w:ilvl w:val="0"/>
          <w:numId w:val="3"/>
        </w:numPr>
        <w:rPr>
          <w:sz w:val="48"/>
          <w:szCs w:val="48"/>
        </w:rPr>
      </w:pPr>
      <w:r w:rsidRPr="00077BB6">
        <w:rPr>
          <w:sz w:val="48"/>
          <w:szCs w:val="48"/>
        </w:rPr>
        <w:t xml:space="preserve">This is the </w:t>
      </w:r>
      <w:r w:rsidRPr="00077BB6">
        <w:rPr>
          <w:b/>
          <w:bCs/>
          <w:sz w:val="48"/>
          <w:szCs w:val="48"/>
        </w:rPr>
        <w:t>owning side</w:t>
      </w:r>
      <w:r w:rsidRPr="00077BB6">
        <w:rPr>
          <w:sz w:val="48"/>
          <w:szCs w:val="48"/>
        </w:rPr>
        <w:t xml:space="preserve"> of the relationship, meaning that the Company table will contain the foreign key to the Account table (which is typically </w:t>
      </w:r>
      <w:proofErr w:type="spellStart"/>
      <w:r w:rsidRPr="00077BB6">
        <w:rPr>
          <w:sz w:val="48"/>
          <w:szCs w:val="48"/>
        </w:rPr>
        <w:t>company_id</w:t>
      </w:r>
      <w:proofErr w:type="spellEnd"/>
      <w:r w:rsidRPr="00077BB6">
        <w:rPr>
          <w:sz w:val="48"/>
          <w:szCs w:val="48"/>
        </w:rPr>
        <w:t xml:space="preserve"> in this case).</w:t>
      </w:r>
    </w:p>
    <w:p w14:paraId="7207000C" w14:textId="77777777" w:rsidR="00196DDE" w:rsidRDefault="00196DDE" w:rsidP="00077BB6">
      <w:pPr>
        <w:rPr>
          <w:b/>
          <w:bCs/>
          <w:sz w:val="48"/>
          <w:szCs w:val="48"/>
        </w:rPr>
      </w:pPr>
    </w:p>
    <w:p w14:paraId="35E8F809" w14:textId="2A32983C" w:rsidR="00077BB6" w:rsidRPr="00077BB6" w:rsidRDefault="00077BB6" w:rsidP="00077BB6">
      <w:pPr>
        <w:rPr>
          <w:b/>
          <w:bCs/>
          <w:sz w:val="48"/>
          <w:szCs w:val="48"/>
        </w:rPr>
      </w:pPr>
      <w:r w:rsidRPr="00077BB6">
        <w:rPr>
          <w:b/>
          <w:bCs/>
          <w:sz w:val="48"/>
          <w:szCs w:val="48"/>
        </w:rPr>
        <w:lastRenderedPageBreak/>
        <w:t>The Account Entity</w:t>
      </w:r>
    </w:p>
    <w:p w14:paraId="060AAD43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@Entity</w:t>
      </w:r>
    </w:p>
    <w:p w14:paraId="62A587C1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@Table(name="account")</w:t>
      </w:r>
    </w:p>
    <w:p w14:paraId="0355DB99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public class Account {</w:t>
      </w:r>
    </w:p>
    <w:p w14:paraId="0FD61FF4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private int id;</w:t>
      </w:r>
    </w:p>
    <w:p w14:paraId="24947CEE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private double balance;</w:t>
      </w:r>
    </w:p>
    <w:p w14:paraId="6F896D28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private Company </w:t>
      </w:r>
      <w:proofErr w:type="spellStart"/>
      <w:r w:rsidRPr="00077BB6">
        <w:rPr>
          <w:sz w:val="48"/>
          <w:szCs w:val="48"/>
        </w:rPr>
        <w:t>company</w:t>
      </w:r>
      <w:proofErr w:type="spellEnd"/>
      <w:r w:rsidRPr="00077BB6">
        <w:rPr>
          <w:sz w:val="48"/>
          <w:szCs w:val="48"/>
        </w:rPr>
        <w:t>;</w:t>
      </w:r>
    </w:p>
    <w:p w14:paraId="062D884D" w14:textId="77777777" w:rsidR="00077BB6" w:rsidRPr="00077BB6" w:rsidRDefault="00077BB6" w:rsidP="00077BB6">
      <w:pPr>
        <w:rPr>
          <w:sz w:val="48"/>
          <w:szCs w:val="48"/>
        </w:rPr>
      </w:pPr>
    </w:p>
    <w:p w14:paraId="1BD2B3B0" w14:textId="0A1B85E8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@OneToOne(</w:t>
      </w:r>
      <w:r w:rsidRPr="00077BB6">
        <w:rPr>
          <w:sz w:val="48"/>
          <w:szCs w:val="48"/>
          <w:u w:val="single"/>
        </w:rPr>
        <w:t>mappedBy</w:t>
      </w:r>
      <w:r w:rsidRPr="00077BB6">
        <w:rPr>
          <w:sz w:val="48"/>
          <w:szCs w:val="48"/>
        </w:rPr>
        <w:t>="acc")</w:t>
      </w:r>
    </w:p>
    <w:p w14:paraId="7D4425E0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public Company </w:t>
      </w:r>
      <w:proofErr w:type="spellStart"/>
      <w:proofErr w:type="gramStart"/>
      <w:r w:rsidRPr="00077BB6">
        <w:rPr>
          <w:sz w:val="48"/>
          <w:szCs w:val="48"/>
        </w:rPr>
        <w:t>getCompany</w:t>
      </w:r>
      <w:proofErr w:type="spellEnd"/>
      <w:r w:rsidRPr="00077BB6">
        <w:rPr>
          <w:sz w:val="48"/>
          <w:szCs w:val="48"/>
        </w:rPr>
        <w:t>(</w:t>
      </w:r>
      <w:proofErr w:type="gramEnd"/>
      <w:r w:rsidRPr="00077BB6">
        <w:rPr>
          <w:sz w:val="48"/>
          <w:szCs w:val="48"/>
        </w:rPr>
        <w:t>) {</w:t>
      </w:r>
    </w:p>
    <w:p w14:paraId="3A6DF265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    return company;</w:t>
      </w:r>
    </w:p>
    <w:p w14:paraId="26F8D573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    }</w:t>
      </w:r>
    </w:p>
    <w:p w14:paraId="33215E91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}</w:t>
      </w:r>
    </w:p>
    <w:p w14:paraId="2235A696" w14:textId="77777777" w:rsidR="00077BB6" w:rsidRPr="00077BB6" w:rsidRDefault="00077BB6" w:rsidP="00077BB6">
      <w:pPr>
        <w:numPr>
          <w:ilvl w:val="0"/>
          <w:numId w:val="4"/>
        </w:numPr>
        <w:rPr>
          <w:sz w:val="48"/>
          <w:szCs w:val="48"/>
        </w:rPr>
      </w:pPr>
      <w:r w:rsidRPr="00077BB6">
        <w:rPr>
          <w:sz w:val="48"/>
          <w:szCs w:val="48"/>
        </w:rPr>
        <w:t xml:space="preserve">The Account entity has a </w:t>
      </w:r>
      <w:r w:rsidRPr="00077BB6">
        <w:rPr>
          <w:b/>
          <w:bCs/>
          <w:sz w:val="48"/>
          <w:szCs w:val="48"/>
        </w:rPr>
        <w:t>one-to-one</w:t>
      </w:r>
      <w:r w:rsidRPr="00077BB6">
        <w:rPr>
          <w:sz w:val="48"/>
          <w:szCs w:val="48"/>
        </w:rPr>
        <w:t xml:space="preserve"> relationship with the Company entity.</w:t>
      </w:r>
    </w:p>
    <w:p w14:paraId="7F448E06" w14:textId="0F43452A" w:rsidR="00077BB6" w:rsidRPr="00077BB6" w:rsidRDefault="00077BB6" w:rsidP="00077BB6">
      <w:pPr>
        <w:numPr>
          <w:ilvl w:val="0"/>
          <w:numId w:val="4"/>
        </w:numPr>
        <w:rPr>
          <w:b/>
          <w:bCs/>
          <w:i/>
          <w:iCs/>
          <w:sz w:val="48"/>
          <w:szCs w:val="48"/>
          <w:u w:val="single"/>
        </w:rPr>
      </w:pPr>
      <w:r w:rsidRPr="00077BB6">
        <w:rPr>
          <w:b/>
          <w:bCs/>
          <w:sz w:val="48"/>
          <w:szCs w:val="48"/>
        </w:rPr>
        <w:t>@OneToOne(</w:t>
      </w:r>
      <w:r w:rsidRPr="00077BB6">
        <w:rPr>
          <w:b/>
          <w:bCs/>
          <w:sz w:val="48"/>
          <w:szCs w:val="48"/>
          <w:u w:val="single"/>
        </w:rPr>
        <w:t>mappedBy</w:t>
      </w:r>
      <w:r w:rsidRPr="00077BB6">
        <w:rPr>
          <w:b/>
          <w:bCs/>
          <w:sz w:val="48"/>
          <w:szCs w:val="48"/>
        </w:rPr>
        <w:t>="acc")</w:t>
      </w:r>
      <w:r w:rsidRPr="00077BB6">
        <w:rPr>
          <w:sz w:val="48"/>
          <w:szCs w:val="48"/>
        </w:rPr>
        <w:t xml:space="preserve"> tells </w:t>
      </w:r>
      <w:r>
        <w:rPr>
          <w:sz w:val="48"/>
          <w:szCs w:val="48"/>
        </w:rPr>
        <w:t>HIBERNATE</w:t>
      </w:r>
      <w:r w:rsidRPr="00077BB6">
        <w:rPr>
          <w:sz w:val="48"/>
          <w:szCs w:val="48"/>
        </w:rPr>
        <w:t xml:space="preserve"> that the Account entity does not own the relationship. Instead, the </w:t>
      </w:r>
      <w:r w:rsidRPr="00077BB6">
        <w:rPr>
          <w:sz w:val="48"/>
          <w:szCs w:val="48"/>
        </w:rPr>
        <w:lastRenderedPageBreak/>
        <w:t xml:space="preserve">relationship is owned by the Company entity, and </w:t>
      </w:r>
      <w:r w:rsidRPr="00077BB6">
        <w:rPr>
          <w:b/>
          <w:bCs/>
          <w:i/>
          <w:iCs/>
          <w:sz w:val="48"/>
          <w:szCs w:val="48"/>
          <w:u w:val="single"/>
        </w:rPr>
        <w:t xml:space="preserve">the </w:t>
      </w:r>
      <w:proofErr w:type="spellStart"/>
      <w:r w:rsidRPr="001D60B3">
        <w:rPr>
          <w:b/>
          <w:bCs/>
          <w:i/>
          <w:iCs/>
          <w:sz w:val="48"/>
          <w:szCs w:val="48"/>
          <w:u w:val="single"/>
        </w:rPr>
        <w:t>mappedBy</w:t>
      </w:r>
      <w:proofErr w:type="spellEnd"/>
      <w:r w:rsidRPr="00077BB6">
        <w:rPr>
          <w:b/>
          <w:bCs/>
          <w:i/>
          <w:iCs/>
          <w:sz w:val="48"/>
          <w:szCs w:val="48"/>
          <w:u w:val="single"/>
        </w:rPr>
        <w:t>="</w:t>
      </w:r>
      <w:proofErr w:type="spellStart"/>
      <w:r w:rsidRPr="00077BB6">
        <w:rPr>
          <w:b/>
          <w:bCs/>
          <w:i/>
          <w:iCs/>
          <w:sz w:val="48"/>
          <w:szCs w:val="48"/>
          <w:u w:val="single"/>
        </w:rPr>
        <w:t>acc</w:t>
      </w:r>
      <w:proofErr w:type="spellEnd"/>
      <w:r w:rsidRPr="00077BB6">
        <w:rPr>
          <w:b/>
          <w:bCs/>
          <w:i/>
          <w:iCs/>
          <w:sz w:val="48"/>
          <w:szCs w:val="48"/>
          <w:u w:val="single"/>
        </w:rPr>
        <w:t xml:space="preserve">" part specifies that the Company entity’s </w:t>
      </w:r>
      <w:proofErr w:type="spellStart"/>
      <w:r w:rsidRPr="00077BB6">
        <w:rPr>
          <w:b/>
          <w:bCs/>
          <w:i/>
          <w:iCs/>
          <w:sz w:val="48"/>
          <w:szCs w:val="48"/>
          <w:u w:val="single"/>
        </w:rPr>
        <w:t>acc</w:t>
      </w:r>
      <w:proofErr w:type="spellEnd"/>
      <w:r w:rsidRPr="00077BB6">
        <w:rPr>
          <w:b/>
          <w:bCs/>
          <w:i/>
          <w:iCs/>
          <w:sz w:val="48"/>
          <w:szCs w:val="48"/>
          <w:u w:val="single"/>
        </w:rPr>
        <w:t xml:space="preserve"> field is the one that maintains the foreign key reference.</w:t>
      </w:r>
    </w:p>
    <w:p w14:paraId="0F449119" w14:textId="77777777" w:rsidR="00194821" w:rsidRDefault="00194821" w:rsidP="00077BB6">
      <w:pPr>
        <w:rPr>
          <w:b/>
          <w:bCs/>
          <w:sz w:val="48"/>
          <w:szCs w:val="48"/>
        </w:rPr>
      </w:pPr>
    </w:p>
    <w:p w14:paraId="04096B9A" w14:textId="4F97D7F4" w:rsidR="00077BB6" w:rsidRPr="00077BB6" w:rsidRDefault="00077BB6" w:rsidP="00077BB6">
      <w:pPr>
        <w:rPr>
          <w:b/>
          <w:bCs/>
          <w:sz w:val="48"/>
          <w:szCs w:val="48"/>
        </w:rPr>
      </w:pPr>
      <w:r w:rsidRPr="00077BB6">
        <w:rPr>
          <w:b/>
          <w:bCs/>
          <w:sz w:val="48"/>
          <w:szCs w:val="48"/>
        </w:rPr>
        <w:t xml:space="preserve">What Does </w:t>
      </w:r>
      <w:proofErr w:type="spellStart"/>
      <w:r w:rsidRPr="00077BB6">
        <w:rPr>
          <w:b/>
          <w:bCs/>
          <w:sz w:val="48"/>
          <w:szCs w:val="48"/>
          <w:u w:val="single"/>
        </w:rPr>
        <w:t>mappedBy</w:t>
      </w:r>
      <w:proofErr w:type="spellEnd"/>
      <w:r w:rsidRPr="00077BB6">
        <w:rPr>
          <w:b/>
          <w:bCs/>
          <w:sz w:val="48"/>
          <w:szCs w:val="48"/>
        </w:rPr>
        <w:t xml:space="preserve"> Do?</w:t>
      </w:r>
    </w:p>
    <w:p w14:paraId="7871AA50" w14:textId="3928436A" w:rsidR="00077BB6" w:rsidRPr="00077BB6" w:rsidRDefault="00077BB6" w:rsidP="00077BB6">
      <w:pPr>
        <w:numPr>
          <w:ilvl w:val="0"/>
          <w:numId w:val="5"/>
        </w:numPr>
        <w:rPr>
          <w:b/>
          <w:bCs/>
          <w:i/>
          <w:iCs/>
          <w:sz w:val="48"/>
          <w:szCs w:val="48"/>
        </w:rPr>
      </w:pPr>
      <w:r w:rsidRPr="00077BB6">
        <w:rPr>
          <w:b/>
          <w:bCs/>
          <w:sz w:val="48"/>
          <w:szCs w:val="48"/>
        </w:rPr>
        <w:t>Indicates the Inverse Side</w:t>
      </w:r>
      <w:r w:rsidRPr="00077BB6">
        <w:rPr>
          <w:sz w:val="48"/>
          <w:szCs w:val="48"/>
        </w:rPr>
        <w:t xml:space="preserve">: </w:t>
      </w:r>
      <w:r w:rsidRPr="00077BB6">
        <w:rPr>
          <w:b/>
          <w:bCs/>
          <w:i/>
          <w:iCs/>
          <w:sz w:val="48"/>
          <w:szCs w:val="48"/>
        </w:rPr>
        <w:t xml:space="preserve">The </w:t>
      </w:r>
      <w:proofErr w:type="spellStart"/>
      <w:r w:rsidRPr="00131F80">
        <w:rPr>
          <w:b/>
          <w:bCs/>
          <w:i/>
          <w:iCs/>
          <w:sz w:val="48"/>
          <w:szCs w:val="48"/>
          <w:u w:val="single"/>
        </w:rPr>
        <w:t>mappedBy</w:t>
      </w:r>
      <w:proofErr w:type="spellEnd"/>
      <w:r w:rsidRPr="00077BB6">
        <w:rPr>
          <w:b/>
          <w:bCs/>
          <w:i/>
          <w:iCs/>
          <w:sz w:val="48"/>
          <w:szCs w:val="48"/>
        </w:rPr>
        <w:t xml:space="preserve"> attribute marks the inverse side of the relationship. It tells </w:t>
      </w:r>
      <w:r w:rsidRPr="00131F80">
        <w:rPr>
          <w:b/>
          <w:bCs/>
          <w:i/>
          <w:iCs/>
          <w:sz w:val="48"/>
          <w:szCs w:val="48"/>
        </w:rPr>
        <w:t>HIBERNATE</w:t>
      </w:r>
      <w:r w:rsidRPr="00077BB6">
        <w:rPr>
          <w:b/>
          <w:bCs/>
          <w:i/>
          <w:iCs/>
          <w:sz w:val="48"/>
          <w:szCs w:val="48"/>
        </w:rPr>
        <w:t xml:space="preserve"> that the mapping is already defined on the Company side (where the foreign key is actually stored).</w:t>
      </w:r>
    </w:p>
    <w:p w14:paraId="3B9FC82F" w14:textId="50F5FE73" w:rsidR="00077BB6" w:rsidRPr="00077BB6" w:rsidRDefault="00077BB6" w:rsidP="00077BB6">
      <w:pPr>
        <w:numPr>
          <w:ilvl w:val="0"/>
          <w:numId w:val="5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Foreign Key</w:t>
      </w:r>
      <w:r w:rsidRPr="00077BB6">
        <w:rPr>
          <w:sz w:val="48"/>
          <w:szCs w:val="48"/>
        </w:rPr>
        <w:t xml:space="preserve">: Since the relationship is bidirectional, one side must hold the foreign key. In this case, the Company entity is the </w:t>
      </w:r>
      <w:r w:rsidRPr="00077BB6">
        <w:rPr>
          <w:b/>
          <w:bCs/>
          <w:sz w:val="48"/>
          <w:szCs w:val="48"/>
        </w:rPr>
        <w:t>owning side</w:t>
      </w:r>
      <w:r w:rsidRPr="00077BB6">
        <w:rPr>
          <w:sz w:val="48"/>
          <w:szCs w:val="48"/>
        </w:rPr>
        <w:t xml:space="preserve">, so it will have a foreign key column (likely </w:t>
      </w:r>
      <w:proofErr w:type="spellStart"/>
      <w:r w:rsidRPr="00077BB6">
        <w:rPr>
          <w:sz w:val="48"/>
          <w:szCs w:val="48"/>
        </w:rPr>
        <w:t>account_id</w:t>
      </w:r>
      <w:proofErr w:type="spellEnd"/>
      <w:r w:rsidRPr="00077BB6">
        <w:rPr>
          <w:sz w:val="48"/>
          <w:szCs w:val="48"/>
        </w:rPr>
        <w:t xml:space="preserve">) that references the Account entity's primary key. The Account entity, as the </w:t>
      </w:r>
      <w:r w:rsidRPr="00077BB6">
        <w:rPr>
          <w:b/>
          <w:bCs/>
          <w:sz w:val="48"/>
          <w:szCs w:val="48"/>
        </w:rPr>
        <w:t>inverse side</w:t>
      </w:r>
      <w:r w:rsidRPr="00077BB6">
        <w:rPr>
          <w:sz w:val="48"/>
          <w:szCs w:val="48"/>
        </w:rPr>
        <w:t xml:space="preserve">, does not need to maintain the </w:t>
      </w:r>
      <w:r w:rsidRPr="00077BB6">
        <w:rPr>
          <w:sz w:val="48"/>
          <w:szCs w:val="48"/>
        </w:rPr>
        <w:lastRenderedPageBreak/>
        <w:t xml:space="preserve">foreign key, and hence it just refers back to the Company entity using </w:t>
      </w:r>
      <w:proofErr w:type="spellStart"/>
      <w:r w:rsidRPr="00077BB6">
        <w:rPr>
          <w:sz w:val="48"/>
          <w:szCs w:val="48"/>
          <w:u w:val="single"/>
        </w:rPr>
        <w:t>mappedBy</w:t>
      </w:r>
      <w:proofErr w:type="spellEnd"/>
      <w:r w:rsidRPr="00077BB6">
        <w:rPr>
          <w:sz w:val="48"/>
          <w:szCs w:val="48"/>
        </w:rPr>
        <w:t>.</w:t>
      </w:r>
    </w:p>
    <w:p w14:paraId="7BCF7622" w14:textId="1D393E4C" w:rsidR="00077BB6" w:rsidRPr="00077BB6" w:rsidRDefault="00077BB6" w:rsidP="00077BB6">
      <w:pPr>
        <w:numPr>
          <w:ilvl w:val="0"/>
          <w:numId w:val="5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No Additional Foreign Key</w:t>
      </w:r>
      <w:r w:rsidRPr="00077BB6">
        <w:rPr>
          <w:sz w:val="48"/>
          <w:szCs w:val="48"/>
        </w:rPr>
        <w:t xml:space="preserve">: With the </w:t>
      </w:r>
      <w:proofErr w:type="spellStart"/>
      <w:r w:rsidRPr="00077BB6">
        <w:rPr>
          <w:sz w:val="48"/>
          <w:szCs w:val="48"/>
          <w:u w:val="single"/>
        </w:rPr>
        <w:t>mappedBy</w:t>
      </w:r>
      <w:proofErr w:type="spellEnd"/>
      <w:r w:rsidRPr="00077BB6">
        <w:rPr>
          <w:sz w:val="48"/>
          <w:szCs w:val="48"/>
        </w:rPr>
        <w:t xml:space="preserve"> in the Account entity, </w:t>
      </w:r>
      <w:r>
        <w:rPr>
          <w:sz w:val="48"/>
          <w:szCs w:val="48"/>
        </w:rPr>
        <w:t>HIBERNATE</w:t>
      </w:r>
      <w:r w:rsidRPr="00077BB6">
        <w:rPr>
          <w:sz w:val="48"/>
          <w:szCs w:val="48"/>
        </w:rPr>
        <w:t xml:space="preserve"> will not create an additional foreign key column in the Account table. Instead, it will rely on the foreign key column in the Company table to represent the relationship.</w:t>
      </w:r>
    </w:p>
    <w:p w14:paraId="20CDF703" w14:textId="77777777" w:rsidR="00691702" w:rsidRDefault="00691702" w:rsidP="00077BB6">
      <w:pPr>
        <w:rPr>
          <w:b/>
          <w:bCs/>
          <w:sz w:val="48"/>
          <w:szCs w:val="48"/>
        </w:rPr>
      </w:pPr>
    </w:p>
    <w:p w14:paraId="60F3E5FE" w14:textId="52625118" w:rsidR="00077BB6" w:rsidRPr="00077BB6" w:rsidRDefault="00077BB6" w:rsidP="00077BB6">
      <w:pPr>
        <w:rPr>
          <w:b/>
          <w:bCs/>
          <w:sz w:val="48"/>
          <w:szCs w:val="48"/>
        </w:rPr>
      </w:pPr>
      <w:r w:rsidRPr="00077BB6">
        <w:rPr>
          <w:b/>
          <w:bCs/>
          <w:sz w:val="48"/>
          <w:szCs w:val="48"/>
        </w:rPr>
        <w:t>Database Table Design</w:t>
      </w:r>
    </w:p>
    <w:p w14:paraId="07CB33FE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Given the entities and the relationship setup, the tables would look like this:</w:t>
      </w:r>
    </w:p>
    <w:p w14:paraId="19964E46" w14:textId="77777777" w:rsidR="00077BB6" w:rsidRPr="00077BB6" w:rsidRDefault="00077BB6" w:rsidP="00077BB6">
      <w:pPr>
        <w:rPr>
          <w:b/>
          <w:bCs/>
          <w:sz w:val="48"/>
          <w:szCs w:val="48"/>
        </w:rPr>
      </w:pPr>
      <w:r w:rsidRPr="00077BB6">
        <w:rPr>
          <w:b/>
          <w:bCs/>
          <w:sz w:val="48"/>
          <w:szCs w:val="48"/>
        </w:rPr>
        <w:t>company table</w:t>
      </w:r>
    </w:p>
    <w:p w14:paraId="77C56AE1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+-----+-----------+-------------+</w:t>
      </w:r>
    </w:p>
    <w:p w14:paraId="6BA21FCA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 xml:space="preserve">| </w:t>
      </w:r>
      <w:proofErr w:type="spellStart"/>
      <w:r w:rsidRPr="00077BB6">
        <w:rPr>
          <w:sz w:val="48"/>
          <w:szCs w:val="48"/>
        </w:rPr>
        <w:t>cid</w:t>
      </w:r>
      <w:proofErr w:type="spellEnd"/>
      <w:r w:rsidRPr="00077BB6">
        <w:rPr>
          <w:sz w:val="48"/>
          <w:szCs w:val="48"/>
        </w:rPr>
        <w:t xml:space="preserve"> | name      | location    | </w:t>
      </w:r>
      <w:proofErr w:type="spellStart"/>
      <w:r w:rsidRPr="00077BB6">
        <w:rPr>
          <w:sz w:val="48"/>
          <w:szCs w:val="48"/>
        </w:rPr>
        <w:t>account_id</w:t>
      </w:r>
      <w:proofErr w:type="spellEnd"/>
      <w:r w:rsidRPr="00077BB6">
        <w:rPr>
          <w:sz w:val="48"/>
          <w:szCs w:val="48"/>
        </w:rPr>
        <w:t xml:space="preserve"> (foreign key) |</w:t>
      </w:r>
    </w:p>
    <w:p w14:paraId="45AA7182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+-----+-----------+-------------+--------------------------+</w:t>
      </w:r>
    </w:p>
    <w:p w14:paraId="36D15C12" w14:textId="77777777" w:rsidR="00077BB6" w:rsidRPr="00077BB6" w:rsidRDefault="00077BB6" w:rsidP="00077BB6">
      <w:pPr>
        <w:rPr>
          <w:sz w:val="48"/>
          <w:szCs w:val="48"/>
        </w:rPr>
      </w:pPr>
      <w:proofErr w:type="gramStart"/>
      <w:r w:rsidRPr="00077BB6">
        <w:rPr>
          <w:sz w:val="48"/>
          <w:szCs w:val="48"/>
        </w:rPr>
        <w:lastRenderedPageBreak/>
        <w:t>|  1</w:t>
      </w:r>
      <w:proofErr w:type="gramEnd"/>
      <w:r w:rsidRPr="00077BB6">
        <w:rPr>
          <w:sz w:val="48"/>
          <w:szCs w:val="48"/>
        </w:rPr>
        <w:t xml:space="preserve">  | Acme Inc  | New York    | 1                        |</w:t>
      </w:r>
    </w:p>
    <w:p w14:paraId="18C60232" w14:textId="77777777" w:rsidR="00077BB6" w:rsidRPr="00077BB6" w:rsidRDefault="00077BB6" w:rsidP="00077BB6">
      <w:pPr>
        <w:rPr>
          <w:sz w:val="48"/>
          <w:szCs w:val="48"/>
        </w:rPr>
      </w:pPr>
      <w:proofErr w:type="gramStart"/>
      <w:r w:rsidRPr="00077BB6">
        <w:rPr>
          <w:sz w:val="48"/>
          <w:szCs w:val="48"/>
        </w:rPr>
        <w:t>|  2</w:t>
      </w:r>
      <w:proofErr w:type="gramEnd"/>
      <w:r w:rsidRPr="00077BB6">
        <w:rPr>
          <w:sz w:val="48"/>
          <w:szCs w:val="48"/>
        </w:rPr>
        <w:t xml:space="preserve">  | </w:t>
      </w:r>
      <w:proofErr w:type="spellStart"/>
      <w:r w:rsidRPr="00077BB6">
        <w:rPr>
          <w:sz w:val="48"/>
          <w:szCs w:val="48"/>
        </w:rPr>
        <w:t>TechCo</w:t>
      </w:r>
      <w:proofErr w:type="spellEnd"/>
      <w:r w:rsidRPr="00077BB6">
        <w:rPr>
          <w:sz w:val="48"/>
          <w:szCs w:val="48"/>
        </w:rPr>
        <w:t xml:space="preserve">    | San Francisco| 2                        |</w:t>
      </w:r>
    </w:p>
    <w:p w14:paraId="7F4F01F7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+-----+-----------+-------------+--------------------------+</w:t>
      </w:r>
    </w:p>
    <w:p w14:paraId="150B5DB7" w14:textId="77777777" w:rsidR="00077BB6" w:rsidRPr="00077BB6" w:rsidRDefault="00077BB6" w:rsidP="00077BB6">
      <w:pPr>
        <w:rPr>
          <w:b/>
          <w:bCs/>
          <w:sz w:val="48"/>
          <w:szCs w:val="48"/>
        </w:rPr>
      </w:pPr>
      <w:r w:rsidRPr="00077BB6">
        <w:rPr>
          <w:b/>
          <w:bCs/>
          <w:sz w:val="48"/>
          <w:szCs w:val="48"/>
        </w:rPr>
        <w:t>account table</w:t>
      </w:r>
    </w:p>
    <w:p w14:paraId="2E4C5FB3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+-----+---------+</w:t>
      </w:r>
    </w:p>
    <w:p w14:paraId="43002DB2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| aid | balance |</w:t>
      </w:r>
    </w:p>
    <w:p w14:paraId="78E5CD11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+-----+---------+</w:t>
      </w:r>
    </w:p>
    <w:p w14:paraId="22F9095A" w14:textId="77777777" w:rsidR="00077BB6" w:rsidRPr="00077BB6" w:rsidRDefault="00077BB6" w:rsidP="00077BB6">
      <w:pPr>
        <w:rPr>
          <w:sz w:val="48"/>
          <w:szCs w:val="48"/>
        </w:rPr>
      </w:pPr>
      <w:proofErr w:type="gramStart"/>
      <w:r w:rsidRPr="00077BB6">
        <w:rPr>
          <w:sz w:val="48"/>
          <w:szCs w:val="48"/>
        </w:rPr>
        <w:t>|  1</w:t>
      </w:r>
      <w:proofErr w:type="gramEnd"/>
      <w:r w:rsidRPr="00077BB6">
        <w:rPr>
          <w:sz w:val="48"/>
          <w:szCs w:val="48"/>
        </w:rPr>
        <w:t xml:space="preserve">  | 1000.00 |</w:t>
      </w:r>
    </w:p>
    <w:p w14:paraId="46E8850E" w14:textId="77777777" w:rsidR="00077BB6" w:rsidRPr="00077BB6" w:rsidRDefault="00077BB6" w:rsidP="00077BB6">
      <w:pPr>
        <w:rPr>
          <w:sz w:val="48"/>
          <w:szCs w:val="48"/>
        </w:rPr>
      </w:pPr>
      <w:proofErr w:type="gramStart"/>
      <w:r w:rsidRPr="00077BB6">
        <w:rPr>
          <w:sz w:val="48"/>
          <w:szCs w:val="48"/>
        </w:rPr>
        <w:t>|  2</w:t>
      </w:r>
      <w:proofErr w:type="gramEnd"/>
      <w:r w:rsidRPr="00077BB6">
        <w:rPr>
          <w:sz w:val="48"/>
          <w:szCs w:val="48"/>
        </w:rPr>
        <w:t xml:space="preserve">  | 5000.00 |</w:t>
      </w:r>
    </w:p>
    <w:p w14:paraId="61454F3D" w14:textId="77777777" w:rsidR="00077BB6" w:rsidRPr="00077BB6" w:rsidRDefault="00077BB6" w:rsidP="00077BB6">
      <w:pPr>
        <w:rPr>
          <w:sz w:val="48"/>
          <w:szCs w:val="48"/>
        </w:rPr>
      </w:pPr>
      <w:r w:rsidRPr="00077BB6">
        <w:rPr>
          <w:sz w:val="48"/>
          <w:szCs w:val="48"/>
        </w:rPr>
        <w:t>+-----+---------+</w:t>
      </w:r>
    </w:p>
    <w:p w14:paraId="3AFDB93E" w14:textId="77777777" w:rsidR="00077BB6" w:rsidRPr="00077BB6" w:rsidRDefault="00077BB6" w:rsidP="00077BB6">
      <w:pPr>
        <w:numPr>
          <w:ilvl w:val="0"/>
          <w:numId w:val="6"/>
        </w:numPr>
        <w:rPr>
          <w:sz w:val="48"/>
          <w:szCs w:val="48"/>
        </w:rPr>
      </w:pPr>
      <w:r w:rsidRPr="00077BB6">
        <w:rPr>
          <w:sz w:val="48"/>
          <w:szCs w:val="48"/>
        </w:rPr>
        <w:t xml:space="preserve">The company table has </w:t>
      </w:r>
      <w:proofErr w:type="gramStart"/>
      <w:r w:rsidRPr="00077BB6">
        <w:rPr>
          <w:sz w:val="48"/>
          <w:szCs w:val="48"/>
        </w:rPr>
        <w:t>a</w:t>
      </w:r>
      <w:proofErr w:type="gramEnd"/>
      <w:r w:rsidRPr="00077BB6">
        <w:rPr>
          <w:sz w:val="48"/>
          <w:szCs w:val="48"/>
        </w:rPr>
        <w:t xml:space="preserve"> </w:t>
      </w:r>
      <w:proofErr w:type="spellStart"/>
      <w:r w:rsidRPr="00077BB6">
        <w:rPr>
          <w:sz w:val="48"/>
          <w:szCs w:val="48"/>
        </w:rPr>
        <w:t>account_id</w:t>
      </w:r>
      <w:proofErr w:type="spellEnd"/>
      <w:r w:rsidRPr="00077BB6">
        <w:rPr>
          <w:sz w:val="48"/>
          <w:szCs w:val="48"/>
        </w:rPr>
        <w:t xml:space="preserve"> column (which is the foreign key) referencing the Account table. The foreign key is stored on the </w:t>
      </w:r>
      <w:r w:rsidRPr="00077BB6">
        <w:rPr>
          <w:b/>
          <w:bCs/>
          <w:sz w:val="48"/>
          <w:szCs w:val="48"/>
        </w:rPr>
        <w:t>owning side</w:t>
      </w:r>
      <w:r w:rsidRPr="00077BB6">
        <w:rPr>
          <w:sz w:val="48"/>
          <w:szCs w:val="48"/>
        </w:rPr>
        <w:t xml:space="preserve"> (the Company entity).</w:t>
      </w:r>
    </w:p>
    <w:p w14:paraId="32B85072" w14:textId="7C45AE6C" w:rsidR="00077BB6" w:rsidRPr="00077BB6" w:rsidRDefault="00077BB6" w:rsidP="00077BB6">
      <w:pPr>
        <w:numPr>
          <w:ilvl w:val="0"/>
          <w:numId w:val="6"/>
        </w:numPr>
        <w:rPr>
          <w:sz w:val="48"/>
          <w:szCs w:val="48"/>
        </w:rPr>
      </w:pPr>
      <w:r w:rsidRPr="00077BB6">
        <w:rPr>
          <w:sz w:val="48"/>
          <w:szCs w:val="48"/>
        </w:rPr>
        <w:lastRenderedPageBreak/>
        <w:t xml:space="preserve">The account table does </w:t>
      </w:r>
      <w:r w:rsidRPr="00077BB6">
        <w:rPr>
          <w:b/>
          <w:bCs/>
          <w:sz w:val="48"/>
          <w:szCs w:val="48"/>
        </w:rPr>
        <w:t>not</w:t>
      </w:r>
      <w:r w:rsidRPr="00077BB6">
        <w:rPr>
          <w:sz w:val="48"/>
          <w:szCs w:val="48"/>
        </w:rPr>
        <w:t xml:space="preserve"> have a foreign key column for the </w:t>
      </w:r>
      <w:proofErr w:type="spellStart"/>
      <w:r w:rsidRPr="00077BB6">
        <w:rPr>
          <w:sz w:val="48"/>
          <w:szCs w:val="48"/>
        </w:rPr>
        <w:t>company_id</w:t>
      </w:r>
      <w:proofErr w:type="spellEnd"/>
      <w:r w:rsidRPr="00077BB6">
        <w:rPr>
          <w:sz w:val="48"/>
          <w:szCs w:val="48"/>
        </w:rPr>
        <w:t xml:space="preserve">, because </w:t>
      </w:r>
      <w:proofErr w:type="spellStart"/>
      <w:r w:rsidRPr="00077BB6">
        <w:rPr>
          <w:sz w:val="48"/>
          <w:szCs w:val="48"/>
          <w:u w:val="single"/>
        </w:rPr>
        <w:t>mappedBy</w:t>
      </w:r>
      <w:proofErr w:type="spellEnd"/>
      <w:r w:rsidRPr="00077BB6">
        <w:rPr>
          <w:sz w:val="48"/>
          <w:szCs w:val="48"/>
        </w:rPr>
        <w:t>="</w:t>
      </w:r>
      <w:proofErr w:type="spellStart"/>
      <w:r w:rsidRPr="00077BB6">
        <w:rPr>
          <w:sz w:val="48"/>
          <w:szCs w:val="48"/>
        </w:rPr>
        <w:t>acc</w:t>
      </w:r>
      <w:proofErr w:type="spellEnd"/>
      <w:r w:rsidRPr="00077BB6">
        <w:rPr>
          <w:sz w:val="48"/>
          <w:szCs w:val="48"/>
        </w:rPr>
        <w:t xml:space="preserve">" tells </w:t>
      </w:r>
      <w:r>
        <w:rPr>
          <w:sz w:val="48"/>
          <w:szCs w:val="48"/>
        </w:rPr>
        <w:t>HIBERNATE</w:t>
      </w:r>
      <w:r w:rsidRPr="00077BB6">
        <w:rPr>
          <w:sz w:val="48"/>
          <w:szCs w:val="48"/>
        </w:rPr>
        <w:t xml:space="preserve"> that Account does not need to store the foreign key.</w:t>
      </w:r>
    </w:p>
    <w:p w14:paraId="2925DECD" w14:textId="77777777" w:rsidR="00C14B25" w:rsidRDefault="00C14B25" w:rsidP="00077BB6">
      <w:pPr>
        <w:rPr>
          <w:b/>
          <w:bCs/>
          <w:sz w:val="48"/>
          <w:szCs w:val="48"/>
        </w:rPr>
      </w:pPr>
    </w:p>
    <w:p w14:paraId="7D3426E7" w14:textId="77777777" w:rsidR="00077BB6" w:rsidRPr="00077BB6" w:rsidRDefault="00077BB6" w:rsidP="00077BB6">
      <w:pPr>
        <w:numPr>
          <w:ilvl w:val="0"/>
          <w:numId w:val="7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Owning Side</w:t>
      </w:r>
      <w:r w:rsidRPr="00077BB6">
        <w:rPr>
          <w:sz w:val="48"/>
          <w:szCs w:val="48"/>
        </w:rPr>
        <w:t xml:space="preserve">: The Company entity owns the relationship (because it has the foreign key column </w:t>
      </w:r>
      <w:proofErr w:type="spellStart"/>
      <w:r w:rsidRPr="00077BB6">
        <w:rPr>
          <w:sz w:val="48"/>
          <w:szCs w:val="48"/>
        </w:rPr>
        <w:t>account_id</w:t>
      </w:r>
      <w:proofErr w:type="spellEnd"/>
      <w:r w:rsidRPr="00077BB6">
        <w:rPr>
          <w:sz w:val="48"/>
          <w:szCs w:val="48"/>
        </w:rPr>
        <w:t>).</w:t>
      </w:r>
    </w:p>
    <w:p w14:paraId="54C55A49" w14:textId="73D745E0" w:rsidR="00077BB6" w:rsidRPr="00077BB6" w:rsidRDefault="00077BB6" w:rsidP="00077BB6">
      <w:pPr>
        <w:numPr>
          <w:ilvl w:val="0"/>
          <w:numId w:val="7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Inverse Side</w:t>
      </w:r>
      <w:r w:rsidRPr="00077BB6">
        <w:rPr>
          <w:sz w:val="48"/>
          <w:szCs w:val="48"/>
        </w:rPr>
        <w:t xml:space="preserve">: The Account entity is the inverse side. The </w:t>
      </w:r>
      <w:proofErr w:type="spellStart"/>
      <w:r w:rsidRPr="00077BB6">
        <w:rPr>
          <w:sz w:val="48"/>
          <w:szCs w:val="48"/>
          <w:u w:val="single"/>
        </w:rPr>
        <w:t>mappedBy</w:t>
      </w:r>
      <w:proofErr w:type="spellEnd"/>
      <w:r w:rsidRPr="00077BB6">
        <w:rPr>
          <w:sz w:val="48"/>
          <w:szCs w:val="48"/>
        </w:rPr>
        <w:t>="</w:t>
      </w:r>
      <w:proofErr w:type="spellStart"/>
      <w:r w:rsidRPr="00077BB6">
        <w:rPr>
          <w:sz w:val="48"/>
          <w:szCs w:val="48"/>
        </w:rPr>
        <w:t>acc</w:t>
      </w:r>
      <w:proofErr w:type="spellEnd"/>
      <w:r w:rsidRPr="00077BB6">
        <w:rPr>
          <w:sz w:val="48"/>
          <w:szCs w:val="48"/>
        </w:rPr>
        <w:t xml:space="preserve">" in the Account entity tells </w:t>
      </w:r>
      <w:r>
        <w:rPr>
          <w:sz w:val="48"/>
          <w:szCs w:val="48"/>
        </w:rPr>
        <w:t>HIBERNATE</w:t>
      </w:r>
      <w:r w:rsidRPr="00077BB6">
        <w:rPr>
          <w:sz w:val="48"/>
          <w:szCs w:val="48"/>
        </w:rPr>
        <w:t xml:space="preserve"> that the foreign key is maintained by the Company entity and not by Account. The Account entity simply reflects the relationship but does not manage the foreign key.</w:t>
      </w:r>
    </w:p>
    <w:p w14:paraId="322591CA" w14:textId="3D4E2A58" w:rsidR="00077BB6" w:rsidRPr="00077BB6" w:rsidRDefault="00077BB6" w:rsidP="00077BB6">
      <w:pPr>
        <w:numPr>
          <w:ilvl w:val="0"/>
          <w:numId w:val="7"/>
        </w:numPr>
        <w:rPr>
          <w:sz w:val="48"/>
          <w:szCs w:val="48"/>
        </w:rPr>
      </w:pPr>
      <w:r w:rsidRPr="00077BB6">
        <w:rPr>
          <w:b/>
          <w:bCs/>
          <w:sz w:val="48"/>
          <w:szCs w:val="48"/>
        </w:rPr>
        <w:t>No Redundant Foreign Key</w:t>
      </w:r>
      <w:r w:rsidRPr="00077BB6">
        <w:rPr>
          <w:sz w:val="48"/>
          <w:szCs w:val="48"/>
        </w:rPr>
        <w:t xml:space="preserve">: Using </w:t>
      </w:r>
      <w:proofErr w:type="spellStart"/>
      <w:r w:rsidRPr="00077BB6">
        <w:rPr>
          <w:sz w:val="48"/>
          <w:szCs w:val="48"/>
          <w:u w:val="single"/>
        </w:rPr>
        <w:t>mappedBy</w:t>
      </w:r>
      <w:proofErr w:type="spellEnd"/>
      <w:r w:rsidRPr="00077BB6">
        <w:rPr>
          <w:sz w:val="48"/>
          <w:szCs w:val="48"/>
        </w:rPr>
        <w:t xml:space="preserve">, </w:t>
      </w:r>
      <w:r>
        <w:rPr>
          <w:sz w:val="48"/>
          <w:szCs w:val="48"/>
        </w:rPr>
        <w:t>HIBERNATE</w:t>
      </w:r>
      <w:r w:rsidRPr="00077BB6">
        <w:rPr>
          <w:sz w:val="48"/>
          <w:szCs w:val="48"/>
        </w:rPr>
        <w:t xml:space="preserve"> avoids creating a redundant foreign key in the Account table.</w:t>
      </w:r>
    </w:p>
    <w:p w14:paraId="6656C21B" w14:textId="77777777" w:rsidR="00077BB6" w:rsidRPr="00077BB6" w:rsidRDefault="00077BB6" w:rsidP="00077BB6">
      <w:pPr>
        <w:rPr>
          <w:b/>
          <w:bCs/>
          <w:sz w:val="48"/>
          <w:szCs w:val="48"/>
        </w:rPr>
      </w:pPr>
      <w:r w:rsidRPr="00077BB6">
        <w:rPr>
          <w:b/>
          <w:bCs/>
          <w:sz w:val="48"/>
          <w:szCs w:val="48"/>
        </w:rPr>
        <w:lastRenderedPageBreak/>
        <w:t>Conclusion</w:t>
      </w:r>
    </w:p>
    <w:p w14:paraId="296169D7" w14:textId="7D7ABFD3" w:rsidR="00077BB6" w:rsidRPr="00077BB6" w:rsidRDefault="00077BB6" w:rsidP="00077BB6">
      <w:pPr>
        <w:numPr>
          <w:ilvl w:val="0"/>
          <w:numId w:val="8"/>
        </w:numPr>
        <w:rPr>
          <w:sz w:val="48"/>
          <w:szCs w:val="48"/>
        </w:rPr>
      </w:pPr>
      <w:r w:rsidRPr="00077BB6">
        <w:rPr>
          <w:sz w:val="48"/>
          <w:szCs w:val="48"/>
        </w:rPr>
        <w:t xml:space="preserve">The </w:t>
      </w:r>
      <w:proofErr w:type="spellStart"/>
      <w:r w:rsidRPr="00077BB6">
        <w:rPr>
          <w:sz w:val="48"/>
          <w:szCs w:val="48"/>
          <w:u w:val="single"/>
        </w:rPr>
        <w:t>mappedBy</w:t>
      </w:r>
      <w:proofErr w:type="spellEnd"/>
      <w:r w:rsidRPr="00077BB6">
        <w:rPr>
          <w:sz w:val="48"/>
          <w:szCs w:val="48"/>
        </w:rPr>
        <w:t xml:space="preserve"> attribute in the Account entity indicates that </w:t>
      </w:r>
      <w:r w:rsidRPr="00077BB6">
        <w:rPr>
          <w:b/>
          <w:bCs/>
          <w:sz w:val="48"/>
          <w:szCs w:val="48"/>
        </w:rPr>
        <w:t>the Company entity is the owner of the relationship</w:t>
      </w:r>
      <w:r w:rsidRPr="00077BB6">
        <w:rPr>
          <w:sz w:val="48"/>
          <w:szCs w:val="48"/>
        </w:rPr>
        <w:t xml:space="preserve"> and is responsible for managing the foreign key.</w:t>
      </w:r>
    </w:p>
    <w:p w14:paraId="19262364" w14:textId="77777777" w:rsidR="00077BB6" w:rsidRPr="00077BB6" w:rsidRDefault="00077BB6" w:rsidP="00077BB6">
      <w:pPr>
        <w:numPr>
          <w:ilvl w:val="0"/>
          <w:numId w:val="8"/>
        </w:numPr>
        <w:rPr>
          <w:sz w:val="48"/>
          <w:szCs w:val="48"/>
        </w:rPr>
      </w:pPr>
      <w:r w:rsidRPr="00077BB6">
        <w:rPr>
          <w:sz w:val="48"/>
          <w:szCs w:val="48"/>
        </w:rPr>
        <w:t xml:space="preserve">The </w:t>
      </w:r>
      <w:r w:rsidRPr="00077BB6">
        <w:rPr>
          <w:b/>
          <w:bCs/>
          <w:sz w:val="48"/>
          <w:szCs w:val="48"/>
        </w:rPr>
        <w:t>Account entity is the inverse side</w:t>
      </w:r>
      <w:r w:rsidRPr="00077BB6">
        <w:rPr>
          <w:sz w:val="48"/>
          <w:szCs w:val="48"/>
        </w:rPr>
        <w:t>, meaning it does not contain the foreign key.</w:t>
      </w:r>
    </w:p>
    <w:p w14:paraId="2E103D2C" w14:textId="77EF5025" w:rsidR="002C51AA" w:rsidRPr="00F567AA" w:rsidRDefault="00077BB6" w:rsidP="00F567AA">
      <w:pPr>
        <w:numPr>
          <w:ilvl w:val="0"/>
          <w:numId w:val="8"/>
        </w:numPr>
        <w:rPr>
          <w:sz w:val="48"/>
          <w:szCs w:val="48"/>
        </w:rPr>
      </w:pPr>
      <w:r w:rsidRPr="00077BB6">
        <w:rPr>
          <w:sz w:val="48"/>
          <w:szCs w:val="48"/>
        </w:rPr>
        <w:t xml:space="preserve">Using </w:t>
      </w:r>
      <w:proofErr w:type="spellStart"/>
      <w:r w:rsidRPr="00077BB6">
        <w:rPr>
          <w:sz w:val="48"/>
          <w:szCs w:val="48"/>
          <w:u w:val="single"/>
        </w:rPr>
        <w:t>mappedBy</w:t>
      </w:r>
      <w:proofErr w:type="spellEnd"/>
      <w:r w:rsidRPr="00077BB6">
        <w:rPr>
          <w:sz w:val="48"/>
          <w:szCs w:val="48"/>
        </w:rPr>
        <w:t xml:space="preserve"> ensures that </w:t>
      </w:r>
      <w:r>
        <w:rPr>
          <w:sz w:val="48"/>
          <w:szCs w:val="48"/>
        </w:rPr>
        <w:t>HIBERNATE</w:t>
      </w:r>
      <w:r w:rsidRPr="00077BB6">
        <w:rPr>
          <w:sz w:val="48"/>
          <w:szCs w:val="48"/>
        </w:rPr>
        <w:t xml:space="preserve"> correctly sets up the relationship in the database, avoiding the creation of an additional, redundant foreign key column on the Account table.</w:t>
      </w:r>
    </w:p>
    <w:sectPr w:rsidR="002C51AA" w:rsidRPr="00F56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913E7"/>
    <w:multiLevelType w:val="multilevel"/>
    <w:tmpl w:val="782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03026"/>
    <w:multiLevelType w:val="multilevel"/>
    <w:tmpl w:val="C192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33E46"/>
    <w:multiLevelType w:val="multilevel"/>
    <w:tmpl w:val="8E5E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B684A"/>
    <w:multiLevelType w:val="multilevel"/>
    <w:tmpl w:val="6E7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03533"/>
    <w:multiLevelType w:val="multilevel"/>
    <w:tmpl w:val="5BA0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95C49"/>
    <w:multiLevelType w:val="multilevel"/>
    <w:tmpl w:val="726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F2689"/>
    <w:multiLevelType w:val="multilevel"/>
    <w:tmpl w:val="2A5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11E9C"/>
    <w:multiLevelType w:val="multilevel"/>
    <w:tmpl w:val="0D18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73662">
    <w:abstractNumId w:val="1"/>
  </w:num>
  <w:num w:numId="2" w16cid:durableId="677775014">
    <w:abstractNumId w:val="6"/>
  </w:num>
  <w:num w:numId="3" w16cid:durableId="1349671352">
    <w:abstractNumId w:val="0"/>
  </w:num>
  <w:num w:numId="4" w16cid:durableId="135802352">
    <w:abstractNumId w:val="4"/>
  </w:num>
  <w:num w:numId="5" w16cid:durableId="1086880285">
    <w:abstractNumId w:val="7"/>
  </w:num>
  <w:num w:numId="6" w16cid:durableId="1304579057">
    <w:abstractNumId w:val="5"/>
  </w:num>
  <w:num w:numId="7" w16cid:durableId="1703281765">
    <w:abstractNumId w:val="2"/>
  </w:num>
  <w:num w:numId="8" w16cid:durableId="1536771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1AA"/>
    <w:rsid w:val="00077BB6"/>
    <w:rsid w:val="00131F80"/>
    <w:rsid w:val="00194821"/>
    <w:rsid w:val="00196DDE"/>
    <w:rsid w:val="001A2F7C"/>
    <w:rsid w:val="001A5D22"/>
    <w:rsid w:val="001D60B3"/>
    <w:rsid w:val="001E7A95"/>
    <w:rsid w:val="002C51AA"/>
    <w:rsid w:val="00691702"/>
    <w:rsid w:val="00AF0851"/>
    <w:rsid w:val="00B950EA"/>
    <w:rsid w:val="00C14B25"/>
    <w:rsid w:val="00D35FFF"/>
    <w:rsid w:val="00F5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0366"/>
  <w15:chartTrackingRefBased/>
  <w15:docId w15:val="{B9CEF202-367B-46E8-AE5C-17051A19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3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9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1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07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5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45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8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721</Words>
  <Characters>4115</Characters>
  <Application>Microsoft Office Word</Application>
  <DocSecurity>0</DocSecurity>
  <Lines>34</Lines>
  <Paragraphs>9</Paragraphs>
  <ScaleCrop>false</ScaleCrop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14</cp:revision>
  <dcterms:created xsi:type="dcterms:W3CDTF">2024-12-13T09:25:00Z</dcterms:created>
  <dcterms:modified xsi:type="dcterms:W3CDTF">2024-12-13T09:46:00Z</dcterms:modified>
</cp:coreProperties>
</file>