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0AF42" w14:textId="77777777" w:rsidR="00A73534" w:rsidRPr="001B2E70" w:rsidRDefault="00A73534" w:rsidP="00A73534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B2E70">
        <w:rPr>
          <w:rFonts w:asciiTheme="minorHAnsi" w:hAnsiTheme="minorHAnsi" w:cstheme="minorHAnsi"/>
          <w:b/>
          <w:bCs/>
          <w:sz w:val="44"/>
          <w:szCs w:val="44"/>
        </w:rPr>
        <w:t>Exercise 2: E-commerce Platform Search Function</w:t>
      </w:r>
    </w:p>
    <w:p w14:paraId="30E7C479" w14:textId="77777777" w:rsidR="00BC20E0" w:rsidRDefault="00BC20E0" w:rsidP="00BC20E0">
      <w:pPr>
        <w:rPr>
          <w:lang w:val="en-IN"/>
        </w:rPr>
      </w:pPr>
    </w:p>
    <w:p w14:paraId="216E3182" w14:textId="5E9D78B2" w:rsidR="002A1F0F" w:rsidRPr="007628E2" w:rsidRDefault="002A1F0F" w:rsidP="007628E2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7628E2">
        <w:rPr>
          <w:b/>
          <w:bCs/>
          <w:sz w:val="32"/>
          <w:szCs w:val="32"/>
          <w:lang w:val="en-IN"/>
        </w:rPr>
        <w:t>Big O Notation</w:t>
      </w:r>
      <w:r w:rsidR="007628E2">
        <w:rPr>
          <w:b/>
          <w:bCs/>
          <w:sz w:val="32"/>
          <w:szCs w:val="32"/>
          <w:lang w:val="en-IN"/>
        </w:rPr>
        <w:t>:</w:t>
      </w:r>
    </w:p>
    <w:p w14:paraId="1B6E199A" w14:textId="77777777" w:rsidR="002A1F0F" w:rsidRDefault="002A1F0F" w:rsidP="007628E2">
      <w:pPr>
        <w:spacing w:after="0"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Big O notation describes an algorithm's worst-case running time or space usage as a function of input size n, ignoring constants and lower-order terms. It helps compare algorithm efficiency and predict performance for large inputs. Examples: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 xml:space="preserve">1) (constant), O(n) (linear), O(n^2) (quadratic),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log n) (logarithmic). A runtime like 3n^2 + 5n is O(n^2), focusing on the dominant term.</w:t>
      </w:r>
    </w:p>
    <w:p w14:paraId="63A57C46" w14:textId="77777777" w:rsidR="007628E2" w:rsidRPr="002A1F0F" w:rsidRDefault="007628E2" w:rsidP="007628E2">
      <w:pPr>
        <w:spacing w:after="0" w:line="240" w:lineRule="auto"/>
        <w:rPr>
          <w:sz w:val="28"/>
          <w:szCs w:val="28"/>
          <w:lang w:val="en-IN"/>
        </w:rPr>
      </w:pPr>
    </w:p>
    <w:p w14:paraId="69D8E676" w14:textId="1AC2A560" w:rsidR="002A1F0F" w:rsidRPr="002A1F0F" w:rsidRDefault="002A1F0F" w:rsidP="007628E2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2A1F0F">
        <w:rPr>
          <w:b/>
          <w:bCs/>
          <w:sz w:val="32"/>
          <w:szCs w:val="32"/>
          <w:lang w:val="en-IN"/>
        </w:rPr>
        <w:t>Time Complexity</w:t>
      </w:r>
      <w:r w:rsidR="007628E2">
        <w:rPr>
          <w:b/>
          <w:bCs/>
          <w:sz w:val="32"/>
          <w:szCs w:val="32"/>
          <w:lang w:val="en-IN"/>
        </w:rPr>
        <w:t>:</w:t>
      </w:r>
    </w:p>
    <w:p w14:paraId="410E1B94" w14:textId="77777777" w:rsidR="002A1F0F" w:rsidRDefault="002A1F0F" w:rsidP="007628E2">
      <w:pPr>
        <w:spacing w:after="0"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Time complexity measures an algorithm’s runtime using Big O notation, </w:t>
      </w:r>
      <w:proofErr w:type="spellStart"/>
      <w:r w:rsidRPr="002A1F0F">
        <w:rPr>
          <w:sz w:val="28"/>
          <w:szCs w:val="28"/>
          <w:lang w:val="en-IN"/>
        </w:rPr>
        <w:t>analyzed</w:t>
      </w:r>
      <w:proofErr w:type="spellEnd"/>
      <w:r w:rsidRPr="002A1F0F">
        <w:rPr>
          <w:sz w:val="28"/>
          <w:szCs w:val="28"/>
          <w:lang w:val="en-IN"/>
        </w:rPr>
        <w:t xml:space="preserve"> in best case (minimum time), average case (expected time), and worst case (maximum time). Worst case is key for Big O analysis.</w:t>
      </w:r>
    </w:p>
    <w:p w14:paraId="4D74BB5D" w14:textId="77777777" w:rsidR="007628E2" w:rsidRPr="002A1F0F" w:rsidRDefault="007628E2" w:rsidP="007628E2">
      <w:pPr>
        <w:spacing w:after="0" w:line="240" w:lineRule="auto"/>
        <w:rPr>
          <w:sz w:val="28"/>
          <w:szCs w:val="28"/>
          <w:lang w:val="en-IN"/>
        </w:rPr>
      </w:pPr>
    </w:p>
    <w:p w14:paraId="5544C705" w14:textId="6D6EF5CC" w:rsidR="002A1F0F" w:rsidRPr="002A1F0F" w:rsidRDefault="002A1F0F" w:rsidP="007628E2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2A1F0F">
        <w:rPr>
          <w:b/>
          <w:bCs/>
          <w:sz w:val="32"/>
          <w:szCs w:val="32"/>
          <w:lang w:val="en-IN"/>
        </w:rPr>
        <w:t>Linear Search</w:t>
      </w:r>
      <w:r w:rsidR="007628E2">
        <w:rPr>
          <w:b/>
          <w:bCs/>
          <w:sz w:val="32"/>
          <w:szCs w:val="32"/>
          <w:lang w:val="en-IN"/>
        </w:rPr>
        <w:t>:</w:t>
      </w:r>
    </w:p>
    <w:p w14:paraId="4A93E4E1" w14:textId="77777777" w:rsidR="002A1F0F" w:rsidRDefault="002A1F0F" w:rsidP="007628E2">
      <w:pPr>
        <w:spacing w:after="0"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>Linear search checks each list element sequentially until finding the target or reaching the end.</w:t>
      </w:r>
    </w:p>
    <w:p w14:paraId="0F036A94" w14:textId="77777777" w:rsidR="007628E2" w:rsidRPr="002A1F0F" w:rsidRDefault="007628E2" w:rsidP="007628E2">
      <w:pPr>
        <w:spacing w:after="0" w:line="240" w:lineRule="auto"/>
        <w:rPr>
          <w:sz w:val="28"/>
          <w:szCs w:val="28"/>
          <w:lang w:val="en-IN"/>
        </w:rPr>
      </w:pPr>
    </w:p>
    <w:p w14:paraId="26C07251" w14:textId="111C632B" w:rsidR="002A1F0F" w:rsidRPr="00F207D3" w:rsidRDefault="002A1F0F" w:rsidP="00013C6C">
      <w:pPr>
        <w:spacing w:line="240" w:lineRule="auto"/>
        <w:rPr>
          <w:b/>
          <w:bCs/>
          <w:sz w:val="28"/>
          <w:szCs w:val="28"/>
          <w:lang w:val="en-IN"/>
        </w:rPr>
      </w:pPr>
      <w:r w:rsidRPr="002A1F0F">
        <w:rPr>
          <w:b/>
          <w:bCs/>
          <w:sz w:val="28"/>
          <w:szCs w:val="28"/>
          <w:lang w:val="en-IN"/>
        </w:rPr>
        <w:t>Java Code Snippet</w:t>
      </w:r>
      <w:r w:rsidR="007628E2">
        <w:rPr>
          <w:b/>
          <w:bCs/>
          <w:sz w:val="28"/>
          <w:szCs w:val="28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6804" w14:paraId="1C0E79DF" w14:textId="77777777" w:rsidTr="00013C6C">
        <w:tc>
          <w:tcPr>
            <w:tcW w:w="9016" w:type="dxa"/>
            <w:shd w:val="clear" w:color="auto" w:fill="auto"/>
          </w:tcPr>
          <w:p w14:paraId="6FF88A51" w14:textId="77777777" w:rsidR="007870EA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public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7870EA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static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7870EA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7870EA">
              <w:rPr>
                <w:rFonts w:eastAsia="Times New Roman" w:cstheme="minorHAnsi"/>
                <w:b/>
                <w:bCs/>
                <w:color w:val="0066BB"/>
                <w:kern w:val="0"/>
                <w:sz w:val="24"/>
                <w:szCs w:val="24"/>
                <w:lang w:val="en-IN" w:eastAsia="en-IN"/>
                <w14:ligatures w14:val="none"/>
              </w:rPr>
              <w:t>linearSearch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(</w:t>
            </w:r>
            <w:proofErr w:type="gramStart"/>
            <w:r w:rsidRPr="007870EA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[</w:t>
            </w:r>
            <w:proofErr w:type="gramEnd"/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] arr, </w:t>
            </w:r>
            <w:r w:rsidRPr="007870EA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target) {</w:t>
            </w:r>
          </w:p>
          <w:p w14:paraId="2CDF2BDB" w14:textId="77777777" w:rsidR="007870EA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7870EA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for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</w:t>
            </w:r>
            <w:r w:rsidRPr="007870EA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i = </w:t>
            </w:r>
            <w:r w:rsidRPr="007870EA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 i &lt; arr.</w:t>
            </w:r>
            <w:r w:rsidRPr="007870EA">
              <w:rPr>
                <w:rFonts w:eastAsia="Times New Roman" w:cstheme="minorHAnsi"/>
                <w:color w:val="0000CC"/>
                <w:kern w:val="0"/>
                <w:sz w:val="24"/>
                <w:szCs w:val="24"/>
                <w:lang w:val="en-IN" w:eastAsia="en-IN"/>
                <w14:ligatures w14:val="none"/>
              </w:rPr>
              <w:t>length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 i++) {</w:t>
            </w:r>
          </w:p>
          <w:p w14:paraId="08A22FBA" w14:textId="77777777" w:rsidR="007870EA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</w:t>
            </w:r>
            <w:r w:rsidRPr="007870EA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if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(arr[i] == target) {</w:t>
            </w:r>
          </w:p>
          <w:p w14:paraId="510DAAC4" w14:textId="77777777" w:rsidR="007870EA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</w:t>
            </w:r>
            <w:r w:rsidRPr="007870EA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return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i;</w:t>
            </w:r>
          </w:p>
          <w:p w14:paraId="145D03E3" w14:textId="77777777" w:rsidR="007870EA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}</w:t>
            </w:r>
          </w:p>
          <w:p w14:paraId="4F6AD768" w14:textId="77777777" w:rsidR="007870EA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}</w:t>
            </w:r>
          </w:p>
          <w:p w14:paraId="50D6969C" w14:textId="77777777" w:rsidR="007870EA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7870EA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return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-</w:t>
            </w:r>
            <w:r w:rsidRPr="007870EA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1</w:t>
            </w: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</w:t>
            </w:r>
          </w:p>
          <w:p w14:paraId="149B1201" w14:textId="4A1F6A27" w:rsidR="004B6804" w:rsidRPr="007870EA" w:rsidRDefault="007870EA" w:rsidP="007870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7870EA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}</w:t>
            </w:r>
          </w:p>
        </w:tc>
      </w:tr>
    </w:tbl>
    <w:p w14:paraId="0D5ED4AB" w14:textId="77777777" w:rsidR="007628E2" w:rsidRDefault="007628E2" w:rsidP="00013C6C">
      <w:pPr>
        <w:spacing w:line="240" w:lineRule="auto"/>
        <w:rPr>
          <w:b/>
          <w:bCs/>
          <w:sz w:val="32"/>
          <w:szCs w:val="32"/>
          <w:lang w:val="en-IN"/>
        </w:rPr>
      </w:pPr>
    </w:p>
    <w:p w14:paraId="25C839AA" w14:textId="0A114B9D" w:rsidR="002A1F0F" w:rsidRPr="002A1F0F" w:rsidRDefault="002A1F0F" w:rsidP="00013C6C">
      <w:pPr>
        <w:spacing w:line="240" w:lineRule="auto"/>
        <w:rPr>
          <w:b/>
          <w:bCs/>
          <w:sz w:val="32"/>
          <w:szCs w:val="32"/>
          <w:lang w:val="en-IN"/>
        </w:rPr>
      </w:pPr>
      <w:r w:rsidRPr="002A1F0F">
        <w:rPr>
          <w:b/>
          <w:bCs/>
          <w:sz w:val="32"/>
          <w:szCs w:val="32"/>
          <w:lang w:val="en-IN"/>
        </w:rPr>
        <w:t>Time Complexity</w:t>
      </w:r>
      <w:r w:rsidR="007628E2">
        <w:rPr>
          <w:b/>
          <w:bCs/>
          <w:sz w:val="32"/>
          <w:szCs w:val="32"/>
          <w:lang w:val="en-IN"/>
        </w:rPr>
        <w:t>:</w:t>
      </w:r>
    </w:p>
    <w:p w14:paraId="0D58E875" w14:textId="77777777" w:rsidR="002A1F0F" w:rsidRPr="002A1F0F" w:rsidRDefault="002A1F0F" w:rsidP="00013C6C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Best Case: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1), target at first position.</w:t>
      </w:r>
    </w:p>
    <w:p w14:paraId="26DA7EBD" w14:textId="77777777" w:rsidR="002A1F0F" w:rsidRPr="002A1F0F" w:rsidRDefault="002A1F0F" w:rsidP="00013C6C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>Average Case: O(n), checks half the list on average.</w:t>
      </w:r>
    </w:p>
    <w:p w14:paraId="273CCEE9" w14:textId="77777777" w:rsidR="002A1F0F" w:rsidRPr="002A1F0F" w:rsidRDefault="002A1F0F" w:rsidP="00013C6C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>Worst Case: O(n), target at end or absent.</w:t>
      </w:r>
    </w:p>
    <w:p w14:paraId="62DA879A" w14:textId="77777777" w:rsidR="002A1F0F" w:rsidRPr="002A1F0F" w:rsidRDefault="002A1F0F" w:rsidP="00013C6C">
      <w:pPr>
        <w:numPr>
          <w:ilvl w:val="0"/>
          <w:numId w:val="2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Space Complexity: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1).</w:t>
      </w:r>
    </w:p>
    <w:p w14:paraId="7490F94E" w14:textId="77777777" w:rsidR="002A1F0F" w:rsidRDefault="002A1F0F" w:rsidP="00013C6C">
      <w:p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>Linear search is simple but slow for large datasets, working on sorted or unsorted arrays.</w:t>
      </w:r>
    </w:p>
    <w:p w14:paraId="228DE996" w14:textId="77777777" w:rsidR="00416A9E" w:rsidRPr="002A1F0F" w:rsidRDefault="00416A9E" w:rsidP="00013C6C">
      <w:pPr>
        <w:spacing w:line="240" w:lineRule="auto"/>
        <w:rPr>
          <w:sz w:val="28"/>
          <w:szCs w:val="28"/>
          <w:lang w:val="en-IN"/>
        </w:rPr>
      </w:pPr>
    </w:p>
    <w:p w14:paraId="78B927C8" w14:textId="548E6EF2" w:rsidR="002A1F0F" w:rsidRPr="002A1F0F" w:rsidRDefault="002A1F0F" w:rsidP="007628E2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2A1F0F">
        <w:rPr>
          <w:b/>
          <w:bCs/>
          <w:sz w:val="32"/>
          <w:szCs w:val="32"/>
          <w:lang w:val="en-IN"/>
        </w:rPr>
        <w:t>Binary Search</w:t>
      </w:r>
      <w:r w:rsidR="007628E2">
        <w:rPr>
          <w:b/>
          <w:bCs/>
          <w:sz w:val="32"/>
          <w:szCs w:val="32"/>
          <w:lang w:val="en-IN"/>
        </w:rPr>
        <w:t>:</w:t>
      </w:r>
    </w:p>
    <w:p w14:paraId="72382CFF" w14:textId="77777777" w:rsidR="002A1F0F" w:rsidRDefault="002A1F0F" w:rsidP="007628E2">
      <w:pPr>
        <w:spacing w:after="0"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>Binary search divides a sorted array in half repeatedly, comparing the target to the middle element to eliminate half the remaining elements.</w:t>
      </w:r>
    </w:p>
    <w:p w14:paraId="556F0AEF" w14:textId="77777777" w:rsidR="007628E2" w:rsidRPr="002A1F0F" w:rsidRDefault="007628E2" w:rsidP="007628E2">
      <w:pPr>
        <w:spacing w:after="0" w:line="240" w:lineRule="auto"/>
        <w:rPr>
          <w:sz w:val="28"/>
          <w:szCs w:val="28"/>
          <w:lang w:val="en-IN"/>
        </w:rPr>
      </w:pPr>
    </w:p>
    <w:p w14:paraId="17105F9B" w14:textId="77431A7E" w:rsidR="002A1F0F" w:rsidRPr="00A75DC6" w:rsidRDefault="002A1F0F" w:rsidP="00013C6C">
      <w:pPr>
        <w:spacing w:line="240" w:lineRule="auto"/>
        <w:rPr>
          <w:b/>
          <w:bCs/>
          <w:sz w:val="28"/>
          <w:szCs w:val="28"/>
          <w:lang w:val="en-IN"/>
        </w:rPr>
      </w:pPr>
      <w:r w:rsidRPr="002A1F0F">
        <w:rPr>
          <w:b/>
          <w:bCs/>
          <w:sz w:val="28"/>
          <w:szCs w:val="28"/>
          <w:lang w:val="en-IN"/>
        </w:rPr>
        <w:t>Java Code Snippet</w:t>
      </w:r>
      <w:r w:rsidR="007628E2">
        <w:rPr>
          <w:b/>
          <w:bCs/>
          <w:sz w:val="28"/>
          <w:szCs w:val="28"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DC6" w14:paraId="61B63976" w14:textId="77777777">
        <w:tc>
          <w:tcPr>
            <w:tcW w:w="9016" w:type="dxa"/>
          </w:tcPr>
          <w:p w14:paraId="13493B08" w14:textId="77777777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public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static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995589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995589">
              <w:rPr>
                <w:rFonts w:eastAsia="Times New Roman" w:cstheme="minorHAnsi"/>
                <w:b/>
                <w:bCs/>
                <w:color w:val="0066BB"/>
                <w:kern w:val="0"/>
                <w:sz w:val="24"/>
                <w:szCs w:val="24"/>
                <w:lang w:val="en-IN" w:eastAsia="en-IN"/>
                <w14:ligatures w14:val="none"/>
              </w:rPr>
              <w:t>binarySearch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(</w:t>
            </w:r>
            <w:proofErr w:type="gramStart"/>
            <w:r w:rsidRPr="00995589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[</w:t>
            </w:r>
            <w:proofErr w:type="gramEnd"/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] arr, </w:t>
            </w:r>
            <w:r w:rsidRPr="00995589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target) {</w:t>
            </w:r>
          </w:p>
          <w:p w14:paraId="7B6A6C62" w14:textId="7D552079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995589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left = </w:t>
            </w:r>
            <w:r w:rsidRPr="00995589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0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</w:t>
            </w:r>
          </w:p>
          <w:p w14:paraId="3CCCDA92" w14:textId="46598B7E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995589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right = </w:t>
            </w:r>
            <w:proofErr w:type="gramStart"/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arr.</w:t>
            </w:r>
            <w:r w:rsidRPr="00995589">
              <w:rPr>
                <w:rFonts w:eastAsia="Times New Roman" w:cstheme="minorHAnsi"/>
                <w:color w:val="0000CC"/>
                <w:kern w:val="0"/>
                <w:sz w:val="24"/>
                <w:szCs w:val="24"/>
                <w:lang w:val="en-IN" w:eastAsia="en-IN"/>
                <w14:ligatures w14:val="none"/>
              </w:rPr>
              <w:t>length</w:t>
            </w:r>
            <w:proofErr w:type="gramEnd"/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- </w:t>
            </w:r>
            <w:r w:rsidRPr="00995589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1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</w:t>
            </w:r>
          </w:p>
          <w:p w14:paraId="19E9ED55" w14:textId="6338D77C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while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(left &lt;= right) {</w:t>
            </w:r>
          </w:p>
          <w:p w14:paraId="3E4284A2" w14:textId="6DF397B9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</w:t>
            </w:r>
            <w:r w:rsidRPr="00995589">
              <w:rPr>
                <w:rFonts w:eastAsia="Times New Roman" w:cstheme="minorHAnsi"/>
                <w:b/>
                <w:bCs/>
                <w:color w:val="333399"/>
                <w:kern w:val="0"/>
                <w:sz w:val="24"/>
                <w:szCs w:val="24"/>
                <w:lang w:val="en-IN" w:eastAsia="en-IN"/>
                <w14:ligatures w14:val="none"/>
              </w:rPr>
              <w:t>int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mid = (left + right) / </w:t>
            </w:r>
            <w:r w:rsidRPr="00995589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2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</w:t>
            </w:r>
          </w:p>
          <w:p w14:paraId="18E721E1" w14:textId="69F8D2B1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if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(arr[mid] == target) {</w:t>
            </w:r>
          </w:p>
          <w:p w14:paraId="760B8535" w14:textId="52C213A1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return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mid;</w:t>
            </w:r>
          </w:p>
          <w:p w14:paraId="3302459B" w14:textId="49EEF514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}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else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if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(arr[mid] &lt; target) {</w:t>
            </w:r>
          </w:p>
          <w:p w14:paraId="79350ED1" w14:textId="768953BA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left = mid + </w:t>
            </w:r>
            <w:r w:rsidRPr="00995589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1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</w:t>
            </w:r>
          </w:p>
          <w:p w14:paraId="03865B05" w14:textId="5EF36F48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}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else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{</w:t>
            </w:r>
          </w:p>
          <w:p w14:paraId="545E824B" w14:textId="27589AEF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    right = mid - </w:t>
            </w:r>
            <w:r w:rsidRPr="00995589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1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</w:t>
            </w:r>
          </w:p>
          <w:p w14:paraId="48B948EB" w14:textId="62362155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    }</w:t>
            </w:r>
          </w:p>
          <w:p w14:paraId="072F38C4" w14:textId="6DDDA743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}</w:t>
            </w:r>
          </w:p>
          <w:p w14:paraId="39A15F11" w14:textId="4A1DF70E" w:rsidR="00995589" w:rsidRPr="00995589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   </w:t>
            </w:r>
            <w:r w:rsidRPr="00995589">
              <w:rPr>
                <w:rFonts w:eastAsia="Times New Roman" w:cstheme="minorHAnsi"/>
                <w:b/>
                <w:bCs/>
                <w:color w:val="008800"/>
                <w:kern w:val="0"/>
                <w:sz w:val="24"/>
                <w:szCs w:val="24"/>
                <w:lang w:val="en-IN" w:eastAsia="en-IN"/>
                <w14:ligatures w14:val="none"/>
              </w:rPr>
              <w:t>return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 -</w:t>
            </w:r>
            <w:r w:rsidRPr="00995589">
              <w:rPr>
                <w:rFonts w:eastAsia="Times New Roman" w:cstheme="minorHAnsi"/>
                <w:b/>
                <w:bCs/>
                <w:color w:val="0000DD"/>
                <w:kern w:val="0"/>
                <w:sz w:val="24"/>
                <w:szCs w:val="24"/>
                <w:lang w:val="en-IN" w:eastAsia="en-IN"/>
                <w14:ligatures w14:val="none"/>
              </w:rPr>
              <w:t>1</w:t>
            </w: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;</w:t>
            </w:r>
          </w:p>
          <w:p w14:paraId="6F351010" w14:textId="3398AAB1" w:rsidR="00A75DC6" w:rsidRPr="00F207D3" w:rsidRDefault="00995589" w:rsidP="009955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995589">
              <w:rPr>
                <w:rFonts w:eastAsia="Times New Roman" w:cstheme="minorHAnsi"/>
                <w:color w:val="333333"/>
                <w:kern w:val="0"/>
                <w:sz w:val="24"/>
                <w:szCs w:val="24"/>
                <w:lang w:val="en-IN" w:eastAsia="en-IN"/>
                <w14:ligatures w14:val="none"/>
              </w:rPr>
              <w:t>}</w:t>
            </w:r>
          </w:p>
        </w:tc>
      </w:tr>
    </w:tbl>
    <w:p w14:paraId="499CA101" w14:textId="77777777" w:rsidR="00364187" w:rsidRDefault="00364187" w:rsidP="00013C6C">
      <w:pPr>
        <w:spacing w:line="240" w:lineRule="auto"/>
        <w:rPr>
          <w:b/>
          <w:bCs/>
          <w:sz w:val="32"/>
          <w:szCs w:val="32"/>
          <w:lang w:val="en-IN"/>
        </w:rPr>
      </w:pPr>
    </w:p>
    <w:p w14:paraId="6A3081B7" w14:textId="20035761" w:rsidR="002A1F0F" w:rsidRPr="002A1F0F" w:rsidRDefault="002A1F0F" w:rsidP="00013C6C">
      <w:pPr>
        <w:spacing w:line="240" w:lineRule="auto"/>
        <w:rPr>
          <w:b/>
          <w:bCs/>
          <w:sz w:val="32"/>
          <w:szCs w:val="32"/>
          <w:lang w:val="en-IN"/>
        </w:rPr>
      </w:pPr>
      <w:r w:rsidRPr="002A1F0F">
        <w:rPr>
          <w:b/>
          <w:bCs/>
          <w:sz w:val="32"/>
          <w:szCs w:val="32"/>
          <w:lang w:val="en-IN"/>
        </w:rPr>
        <w:t>Time Complexity</w:t>
      </w:r>
      <w:r w:rsidR="007628E2">
        <w:rPr>
          <w:b/>
          <w:bCs/>
          <w:sz w:val="32"/>
          <w:szCs w:val="32"/>
          <w:lang w:val="en-IN"/>
        </w:rPr>
        <w:t>:</w:t>
      </w:r>
    </w:p>
    <w:p w14:paraId="61ED4376" w14:textId="77777777" w:rsidR="002A1F0F" w:rsidRPr="002A1F0F" w:rsidRDefault="002A1F0F" w:rsidP="00013C6C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Best Case: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1), target at middle.</w:t>
      </w:r>
    </w:p>
    <w:p w14:paraId="6641FAFA" w14:textId="77777777" w:rsidR="002A1F0F" w:rsidRPr="002A1F0F" w:rsidRDefault="002A1F0F" w:rsidP="00013C6C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Average Case: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log n), halves search space each step.</w:t>
      </w:r>
    </w:p>
    <w:p w14:paraId="0C46455B" w14:textId="77777777" w:rsidR="002A1F0F" w:rsidRPr="002A1F0F" w:rsidRDefault="002A1F0F" w:rsidP="00013C6C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Worst Case: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log n), target at edge or absent.</w:t>
      </w:r>
    </w:p>
    <w:p w14:paraId="7EDF632F" w14:textId="77777777" w:rsidR="002A1F0F" w:rsidRPr="002A1F0F" w:rsidRDefault="002A1F0F" w:rsidP="00013C6C">
      <w:pPr>
        <w:numPr>
          <w:ilvl w:val="0"/>
          <w:numId w:val="3"/>
        </w:num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 xml:space="preserve">Space Complexity: 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1).</w:t>
      </w:r>
    </w:p>
    <w:p w14:paraId="5AED0BF1" w14:textId="77777777" w:rsidR="002A1F0F" w:rsidRDefault="002A1F0F" w:rsidP="00013C6C">
      <w:p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>Binary search is fast but requires a sorted array.</w:t>
      </w:r>
    </w:p>
    <w:p w14:paraId="5B595EA8" w14:textId="77777777" w:rsidR="00A75DC6" w:rsidRPr="002A1F0F" w:rsidRDefault="00A75DC6" w:rsidP="00013C6C">
      <w:pPr>
        <w:spacing w:line="240" w:lineRule="auto"/>
        <w:rPr>
          <w:sz w:val="28"/>
          <w:szCs w:val="28"/>
          <w:lang w:val="en-IN"/>
        </w:rPr>
      </w:pPr>
    </w:p>
    <w:p w14:paraId="52EFFEC8" w14:textId="77777777" w:rsidR="002A1F0F" w:rsidRPr="002A1F0F" w:rsidRDefault="002A1F0F" w:rsidP="00013C6C">
      <w:pPr>
        <w:spacing w:line="240" w:lineRule="auto"/>
        <w:rPr>
          <w:b/>
          <w:bCs/>
          <w:sz w:val="32"/>
          <w:szCs w:val="32"/>
          <w:lang w:val="en-IN"/>
        </w:rPr>
      </w:pPr>
      <w:r w:rsidRPr="002A1F0F">
        <w:rPr>
          <w:b/>
          <w:bCs/>
          <w:sz w:val="32"/>
          <w:szCs w:val="32"/>
          <w:lang w:val="en-IN"/>
        </w:rPr>
        <w:t>Conclusion</w:t>
      </w:r>
    </w:p>
    <w:p w14:paraId="38273352" w14:textId="4AC9FFB8" w:rsidR="005E29BF" w:rsidRPr="006C07A6" w:rsidRDefault="002A1F0F" w:rsidP="006C07A6">
      <w:pPr>
        <w:spacing w:line="240" w:lineRule="auto"/>
        <w:rPr>
          <w:sz w:val="28"/>
          <w:szCs w:val="28"/>
          <w:lang w:val="en-IN"/>
        </w:rPr>
      </w:pPr>
      <w:r w:rsidRPr="002A1F0F">
        <w:rPr>
          <w:sz w:val="28"/>
          <w:szCs w:val="28"/>
          <w:lang w:val="en-IN"/>
        </w:rPr>
        <w:t>Linear search (O(n)) is simple and ideal for small or unsorted lists. Binary search (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log n)) is faster for large, sorted datasets but requires sorting (</w:t>
      </w:r>
      <w:proofErr w:type="gramStart"/>
      <w:r w:rsidRPr="002A1F0F">
        <w:rPr>
          <w:sz w:val="28"/>
          <w:szCs w:val="28"/>
          <w:lang w:val="en-IN"/>
        </w:rPr>
        <w:t>O(</w:t>
      </w:r>
      <w:proofErr w:type="gramEnd"/>
      <w:r w:rsidRPr="002A1F0F">
        <w:rPr>
          <w:sz w:val="28"/>
          <w:szCs w:val="28"/>
          <w:lang w:val="en-IN"/>
        </w:rPr>
        <w:t>n log n)) if unsorted. Choose linear search for single searches on unsorted data and binary search for frequent searches on sorted data, based on data size and sorting status.</w:t>
      </w:r>
    </w:p>
    <w:sectPr w:rsidR="005E29BF" w:rsidRPr="006C0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03F3F"/>
    <w:multiLevelType w:val="multilevel"/>
    <w:tmpl w:val="1AFE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1A6B"/>
    <w:multiLevelType w:val="hybridMultilevel"/>
    <w:tmpl w:val="698ED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F47B4"/>
    <w:multiLevelType w:val="hybridMultilevel"/>
    <w:tmpl w:val="F9722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32FE0"/>
    <w:multiLevelType w:val="multilevel"/>
    <w:tmpl w:val="A44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B14B3"/>
    <w:multiLevelType w:val="multilevel"/>
    <w:tmpl w:val="776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487734">
    <w:abstractNumId w:val="4"/>
  </w:num>
  <w:num w:numId="2" w16cid:durableId="1852376989">
    <w:abstractNumId w:val="3"/>
  </w:num>
  <w:num w:numId="3" w16cid:durableId="810515608">
    <w:abstractNumId w:val="0"/>
  </w:num>
  <w:num w:numId="4" w16cid:durableId="1504665040">
    <w:abstractNumId w:val="1"/>
  </w:num>
  <w:num w:numId="5" w16cid:durableId="336423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98"/>
    <w:rsid w:val="00013C6C"/>
    <w:rsid w:val="001B2E70"/>
    <w:rsid w:val="002A1F0F"/>
    <w:rsid w:val="00364187"/>
    <w:rsid w:val="003F3309"/>
    <w:rsid w:val="0041530E"/>
    <w:rsid w:val="00416A9E"/>
    <w:rsid w:val="004B6804"/>
    <w:rsid w:val="00502452"/>
    <w:rsid w:val="005E29BF"/>
    <w:rsid w:val="00611EFD"/>
    <w:rsid w:val="006B0C5C"/>
    <w:rsid w:val="006C07A6"/>
    <w:rsid w:val="007628E2"/>
    <w:rsid w:val="007647E4"/>
    <w:rsid w:val="007870EA"/>
    <w:rsid w:val="007C003D"/>
    <w:rsid w:val="0084297D"/>
    <w:rsid w:val="00995589"/>
    <w:rsid w:val="00A73534"/>
    <w:rsid w:val="00A75DC6"/>
    <w:rsid w:val="00BC20E0"/>
    <w:rsid w:val="00C9273B"/>
    <w:rsid w:val="00CB1BE9"/>
    <w:rsid w:val="00D16EC0"/>
    <w:rsid w:val="00E84398"/>
    <w:rsid w:val="00F207D3"/>
    <w:rsid w:val="00F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8C04"/>
  <w15:chartTrackingRefBased/>
  <w15:docId w15:val="{41EE3E07-D4A3-4AC5-ACCA-B6B0992C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3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9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22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0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14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8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6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Puranik</dc:creator>
  <cp:keywords/>
  <dc:description/>
  <cp:lastModifiedBy>Prabhav Puranik</cp:lastModifiedBy>
  <cp:revision>24</cp:revision>
  <dcterms:created xsi:type="dcterms:W3CDTF">2025-06-22T06:46:00Z</dcterms:created>
  <dcterms:modified xsi:type="dcterms:W3CDTF">2025-06-22T07:13:00Z</dcterms:modified>
</cp:coreProperties>
</file>