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52FDD" w14:textId="4C06B09D" w:rsidR="004459A6" w:rsidRDefault="004459A6">
      <w:r>
        <w:t>SECURITY IMPLEMENTATION:</w:t>
      </w:r>
    </w:p>
    <w:p w14:paraId="1F65EF32" w14:textId="77777777" w:rsidR="004459A6" w:rsidRDefault="004459A6"/>
    <w:p w14:paraId="4F1CAC61" w14:textId="57677375" w:rsidR="00311160" w:rsidRDefault="00311160">
      <w:proofErr w:type="spellStart"/>
      <w:r>
        <w:t>databricks</w:t>
      </w:r>
      <w:proofErr w:type="spellEnd"/>
      <w:r>
        <w:t xml:space="preserve"> service principal</w:t>
      </w:r>
    </w:p>
    <w:p w14:paraId="6214D23C" w14:textId="1AF89FF1" w:rsidR="00311160" w:rsidRDefault="00311160">
      <w:r w:rsidRPr="00311160">
        <w:drawing>
          <wp:inline distT="0" distB="0" distL="0" distR="0" wp14:anchorId="2F2C41B2" wp14:editId="4ABBA012">
            <wp:extent cx="5943600" cy="2546985"/>
            <wp:effectExtent l="0" t="0" r="0" b="5715"/>
            <wp:docPr id="152062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22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DDF5" w14:textId="77777777" w:rsidR="004459A6" w:rsidRDefault="004459A6"/>
    <w:p w14:paraId="0D04F442" w14:textId="77777777" w:rsidR="004459A6" w:rsidRDefault="004459A6"/>
    <w:p w14:paraId="37CAB993" w14:textId="77777777" w:rsidR="004459A6" w:rsidRDefault="004459A6"/>
    <w:p w14:paraId="59F95757" w14:textId="5196C949" w:rsidR="004459A6" w:rsidRDefault="004459A6">
      <w:r>
        <w:t>Azure key vault to store the “</w:t>
      </w:r>
      <w:r w:rsidRPr="004459A6">
        <w:t>service-credential-key</w:t>
      </w:r>
      <w:r>
        <w:t xml:space="preserve">” as a secret and use it to connect to ADLS from </w:t>
      </w:r>
      <w:proofErr w:type="spellStart"/>
      <w:r>
        <w:t>databricks</w:t>
      </w:r>
      <w:proofErr w:type="spellEnd"/>
      <w:r>
        <w:t>.</w:t>
      </w:r>
    </w:p>
    <w:p w14:paraId="4771FCB6" w14:textId="23B9F025" w:rsidR="004459A6" w:rsidRDefault="004459A6">
      <w:r>
        <w:rPr>
          <w:noProof/>
        </w:rPr>
        <w:drawing>
          <wp:inline distT="0" distB="0" distL="0" distR="0" wp14:anchorId="2F3E8C4A" wp14:editId="5EEDABE3">
            <wp:extent cx="5943600" cy="2590800"/>
            <wp:effectExtent l="0" t="0" r="0" b="0"/>
            <wp:docPr id="33096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619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FD36" w14:textId="77777777" w:rsidR="00311160" w:rsidRDefault="00311160"/>
    <w:p w14:paraId="01601FC9" w14:textId="77777777" w:rsidR="004459A6" w:rsidRDefault="004459A6"/>
    <w:p w14:paraId="037A20B1" w14:textId="77777777" w:rsidR="004459A6" w:rsidRDefault="004459A6"/>
    <w:p w14:paraId="7F0A8EDC" w14:textId="6693A244" w:rsidR="00311160" w:rsidRDefault="00311160">
      <w:r>
        <w:t xml:space="preserve">Created a group in azure </w:t>
      </w:r>
      <w:proofErr w:type="spellStart"/>
      <w:r>
        <w:t>entra</w:t>
      </w:r>
      <w:proofErr w:type="spellEnd"/>
      <w:r>
        <w:t xml:space="preserve"> and added the required members, this group can be used while assigning data contributor roles on ADLS. The group contains service principals (</w:t>
      </w:r>
      <w:proofErr w:type="spellStart"/>
      <w:r>
        <w:t>databricks</w:t>
      </w:r>
      <w:proofErr w:type="spellEnd"/>
      <w:r>
        <w:t>, ADF, Synapse Analytics)</w:t>
      </w:r>
    </w:p>
    <w:p w14:paraId="4B40E186" w14:textId="7D3AD9B4" w:rsidR="00311160" w:rsidRDefault="00311160">
      <w:r w:rsidRPr="00311160">
        <w:drawing>
          <wp:inline distT="0" distB="0" distL="0" distR="0" wp14:anchorId="55BEBD49" wp14:editId="0DC27857">
            <wp:extent cx="5943600" cy="2618740"/>
            <wp:effectExtent l="0" t="0" r="0" b="0"/>
            <wp:docPr id="61513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75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BA1A" w14:textId="77777777" w:rsidR="00311160" w:rsidRDefault="00311160"/>
    <w:p w14:paraId="6ECA6A95" w14:textId="77777777" w:rsidR="00311160" w:rsidRDefault="00311160"/>
    <w:p w14:paraId="3817D251" w14:textId="77777777" w:rsidR="00311160" w:rsidRDefault="00311160"/>
    <w:p w14:paraId="58CE177E" w14:textId="52109AF0" w:rsidR="00B564D8" w:rsidRDefault="00D5165B">
      <w:r>
        <w:t>Cluster configuration to access the ADLS using via Azure service principal</w:t>
      </w:r>
    </w:p>
    <w:p w14:paraId="79F38FAC" w14:textId="144B4067" w:rsidR="00D5165B" w:rsidRDefault="00D5165B">
      <w:r w:rsidRPr="00D5165B">
        <w:drawing>
          <wp:inline distT="0" distB="0" distL="0" distR="0" wp14:anchorId="25F26957" wp14:editId="2E6228F7">
            <wp:extent cx="5943600" cy="2816225"/>
            <wp:effectExtent l="0" t="0" r="0" b="3175"/>
            <wp:docPr id="976228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288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7C3F" w14:textId="77777777" w:rsidR="00D5165B" w:rsidRDefault="00D5165B"/>
    <w:p w14:paraId="4BE33126" w14:textId="77777777" w:rsidR="00311160" w:rsidRDefault="00311160"/>
    <w:p w14:paraId="4A6EAB08" w14:textId="77777777" w:rsidR="00D5165B" w:rsidRDefault="00D5165B"/>
    <w:p w14:paraId="5900E732" w14:textId="3FFF7FD0" w:rsidR="00D5165B" w:rsidRDefault="00D5165B">
      <w:r>
        <w:t xml:space="preserve">Access to </w:t>
      </w:r>
      <w:proofErr w:type="spellStart"/>
      <w:r>
        <w:t>databricks</w:t>
      </w:r>
      <w:proofErr w:type="spellEnd"/>
      <w:r>
        <w:t xml:space="preserve"> for data factory via system assigned managed identity</w:t>
      </w:r>
    </w:p>
    <w:p w14:paraId="41C7122F" w14:textId="624D497E" w:rsidR="00D5165B" w:rsidRDefault="00D5165B">
      <w:r w:rsidRPr="00D5165B">
        <w:drawing>
          <wp:inline distT="0" distB="0" distL="0" distR="0" wp14:anchorId="4A095F68" wp14:editId="37437D0D">
            <wp:extent cx="5943600" cy="2515870"/>
            <wp:effectExtent l="0" t="0" r="0" b="0"/>
            <wp:docPr id="817439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392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874E" w14:textId="77777777" w:rsidR="00311160" w:rsidRDefault="00311160"/>
    <w:p w14:paraId="02E3E09E" w14:textId="77777777" w:rsidR="00311160" w:rsidRDefault="00311160"/>
    <w:p w14:paraId="7C2D02DC" w14:textId="77777777" w:rsidR="00311160" w:rsidRDefault="00311160"/>
    <w:p w14:paraId="411A42A8" w14:textId="767EE38F" w:rsidR="00311160" w:rsidRDefault="00311160">
      <w:r>
        <w:t>data contributor role on raw ADLS, assigned to the group created earlier</w:t>
      </w:r>
    </w:p>
    <w:p w14:paraId="27EBF1CF" w14:textId="26CB7B05" w:rsidR="00311160" w:rsidRDefault="00311160">
      <w:r w:rsidRPr="00311160">
        <w:drawing>
          <wp:inline distT="0" distB="0" distL="0" distR="0" wp14:anchorId="673B3300" wp14:editId="6F631636">
            <wp:extent cx="5943600" cy="2809875"/>
            <wp:effectExtent l="0" t="0" r="0" b="9525"/>
            <wp:docPr id="68676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62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B417" w14:textId="77777777" w:rsidR="00311160" w:rsidRDefault="00311160"/>
    <w:p w14:paraId="485D4DAE" w14:textId="77777777" w:rsidR="00311160" w:rsidRDefault="00311160"/>
    <w:p w14:paraId="234CE12E" w14:textId="77777777" w:rsidR="004459A6" w:rsidRDefault="004459A6"/>
    <w:p w14:paraId="67703466" w14:textId="3E79E766" w:rsidR="00311160" w:rsidRDefault="00311160">
      <w:r>
        <w:lastRenderedPageBreak/>
        <w:t xml:space="preserve">data contributor role on </w:t>
      </w:r>
      <w:r>
        <w:t xml:space="preserve">curated </w:t>
      </w:r>
      <w:r>
        <w:t>ADLS, assigned to the group created earlier</w:t>
      </w:r>
    </w:p>
    <w:p w14:paraId="26AEF8BF" w14:textId="3DB10793" w:rsidR="00D5165B" w:rsidRDefault="00311160">
      <w:r w:rsidRPr="00311160">
        <w:drawing>
          <wp:inline distT="0" distB="0" distL="0" distR="0" wp14:anchorId="4B7C78D4" wp14:editId="20C300C6">
            <wp:extent cx="5943600" cy="2783840"/>
            <wp:effectExtent l="0" t="0" r="0" b="0"/>
            <wp:docPr id="92355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55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A9B" w14:textId="77777777" w:rsidR="00D5165B" w:rsidRDefault="00D5165B"/>
    <w:p w14:paraId="4D1610B3" w14:textId="77777777" w:rsidR="00D5165B" w:rsidRDefault="00D5165B"/>
    <w:p w14:paraId="0B63A187" w14:textId="77777777" w:rsidR="00D5165B" w:rsidRDefault="00D5165B"/>
    <w:p w14:paraId="7AC6195A" w14:textId="77777777" w:rsidR="00D5165B" w:rsidRDefault="00D5165B"/>
    <w:sectPr w:rsidR="00D5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B"/>
    <w:rsid w:val="00311160"/>
    <w:rsid w:val="004459A6"/>
    <w:rsid w:val="00B564D8"/>
    <w:rsid w:val="00BB2FCA"/>
    <w:rsid w:val="00D5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B98D"/>
  <w15:chartTrackingRefBased/>
  <w15:docId w15:val="{A31BA7CC-861E-4CDC-8763-09E2A5CE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60"/>
  </w:style>
  <w:style w:type="paragraph" w:styleId="Heading1">
    <w:name w:val="heading 1"/>
    <w:basedOn w:val="Normal"/>
    <w:next w:val="Normal"/>
    <w:link w:val="Heading1Char"/>
    <w:uiPriority w:val="9"/>
    <w:qFormat/>
    <w:rsid w:val="00D5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Urs, Prabhod</dc:creator>
  <cp:keywords/>
  <dc:description/>
  <cp:lastModifiedBy>Urs, Prabhod</cp:lastModifiedBy>
  <cp:revision>1</cp:revision>
  <dcterms:created xsi:type="dcterms:W3CDTF">2024-12-28T06:51:00Z</dcterms:created>
  <dcterms:modified xsi:type="dcterms:W3CDTF">2024-12-28T07:17:00Z</dcterms:modified>
</cp:coreProperties>
</file>