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87FF5" w14:textId="77777777" w:rsidR="00F21EC6" w:rsidRDefault="00F21EC6" w:rsidP="0068687A">
      <w:pPr>
        <w:pStyle w:val="BodyText"/>
        <w:spacing w:before="225" w:line="276" w:lineRule="auto"/>
        <w:ind w:left="121" w:right="463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CFD3A47" wp14:editId="266C226B">
            <wp:extent cx="5009745" cy="2290964"/>
            <wp:effectExtent l="0" t="0" r="635" b="0"/>
            <wp:docPr id="13" name="Picture 13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diagram of a proces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035" cy="229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CB84" w14:textId="77777777" w:rsidR="00F21EC6" w:rsidRDefault="00F21EC6" w:rsidP="0068687A">
      <w:pPr>
        <w:pStyle w:val="BodyText"/>
        <w:spacing w:before="225" w:line="276" w:lineRule="auto"/>
        <w:ind w:left="121" w:right="463"/>
        <w:jc w:val="both"/>
        <w:rPr>
          <w:b/>
          <w:bCs/>
        </w:rPr>
      </w:pPr>
    </w:p>
    <w:p w14:paraId="0395E171" w14:textId="1BF5B28B" w:rsidR="0068687A" w:rsidRPr="00913647" w:rsidRDefault="0068687A" w:rsidP="0068687A">
      <w:pPr>
        <w:pStyle w:val="BodyText"/>
        <w:spacing w:before="225" w:line="276" w:lineRule="auto"/>
        <w:ind w:left="121" w:right="463"/>
        <w:jc w:val="both"/>
        <w:rPr>
          <w:b/>
          <w:bCs/>
        </w:rPr>
      </w:pPr>
      <w:r w:rsidRPr="00913647">
        <w:rPr>
          <w:b/>
          <w:bCs/>
        </w:rPr>
        <w:t xml:space="preserve">Table </w:t>
      </w:r>
      <w:r w:rsidR="00F21EC6">
        <w:rPr>
          <w:b/>
          <w:bCs/>
        </w:rPr>
        <w:t>1</w:t>
      </w:r>
      <w:r w:rsidRPr="00913647">
        <w:rPr>
          <w:b/>
          <w:bCs/>
        </w:rPr>
        <w:t>. Comparison of the model performance for different patch sizes with learning rate = 0.001 and weight decay = 0.0001 and Adam optimizer</w:t>
      </w:r>
    </w:p>
    <w:p w14:paraId="27F6605A" w14:textId="77777777" w:rsidR="0068687A" w:rsidRPr="00913647" w:rsidRDefault="0068687A" w:rsidP="0068687A">
      <w:pPr>
        <w:spacing w:line="276" w:lineRule="auto"/>
      </w:pPr>
    </w:p>
    <w:tbl>
      <w:tblPr>
        <w:tblStyle w:val="TableNormal1"/>
        <w:tblW w:w="8611" w:type="dxa"/>
        <w:tblInd w:w="11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1917"/>
        <w:gridCol w:w="2580"/>
        <w:gridCol w:w="2450"/>
      </w:tblGrid>
      <w:tr w:rsidR="0068687A" w:rsidRPr="00913647" w14:paraId="1BC068F5" w14:textId="77777777" w:rsidTr="00C530E2">
        <w:trPr>
          <w:trHeight w:val="863"/>
        </w:trPr>
        <w:tc>
          <w:tcPr>
            <w:tcW w:w="1664" w:type="dxa"/>
            <w:tcBorders>
              <w:top w:val="single" w:sz="10" w:space="0" w:color="000000"/>
              <w:bottom w:val="single" w:sz="10" w:space="0" w:color="000000"/>
            </w:tcBorders>
          </w:tcPr>
          <w:p w14:paraId="31DB2E4B" w14:textId="0FA6C10F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rPr>
                <w:b/>
                <w:bCs/>
              </w:rPr>
              <w:t>Patch size</w:t>
            </w:r>
          </w:p>
        </w:tc>
        <w:tc>
          <w:tcPr>
            <w:tcW w:w="1917" w:type="dxa"/>
            <w:tcBorders>
              <w:top w:val="single" w:sz="10" w:space="0" w:color="000000"/>
              <w:bottom w:val="single" w:sz="10" w:space="0" w:color="000000"/>
            </w:tcBorders>
          </w:tcPr>
          <w:p w14:paraId="408BC5AB" w14:textId="0B490AAF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rPr>
                <w:b/>
                <w:bCs/>
              </w:rPr>
              <w:t>Number of patches</w:t>
            </w:r>
          </w:p>
        </w:tc>
        <w:tc>
          <w:tcPr>
            <w:tcW w:w="2580" w:type="dxa"/>
            <w:tcBorders>
              <w:top w:val="single" w:sz="10" w:space="0" w:color="000000"/>
              <w:bottom w:val="single" w:sz="10" w:space="0" w:color="000000"/>
            </w:tcBorders>
          </w:tcPr>
          <w:p w14:paraId="4D2B0378" w14:textId="0C2B91D3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rPr>
                <w:b/>
                <w:bCs/>
              </w:rPr>
              <w:t>Overall accuracy</w:t>
            </w:r>
          </w:p>
        </w:tc>
        <w:tc>
          <w:tcPr>
            <w:tcW w:w="2450" w:type="dxa"/>
            <w:tcBorders>
              <w:top w:val="single" w:sz="10" w:space="0" w:color="000000"/>
              <w:bottom w:val="single" w:sz="10" w:space="0" w:color="000000"/>
            </w:tcBorders>
          </w:tcPr>
          <w:p w14:paraId="0630DDFA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rPr>
                <w:b/>
                <w:bCs/>
              </w:rPr>
              <w:t>Time taken to process(s)</w:t>
            </w:r>
          </w:p>
        </w:tc>
      </w:tr>
      <w:tr w:rsidR="0068687A" w:rsidRPr="00913647" w14:paraId="05BA7147" w14:textId="77777777" w:rsidTr="00C530E2">
        <w:trPr>
          <w:trHeight w:val="379"/>
        </w:trPr>
        <w:tc>
          <w:tcPr>
            <w:tcW w:w="1664" w:type="dxa"/>
            <w:tcBorders>
              <w:top w:val="single" w:sz="10" w:space="0" w:color="000000"/>
            </w:tcBorders>
          </w:tcPr>
          <w:p w14:paraId="3F874E21" w14:textId="7E86129B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16 × 16</w:t>
            </w:r>
          </w:p>
        </w:tc>
        <w:tc>
          <w:tcPr>
            <w:tcW w:w="1917" w:type="dxa"/>
            <w:tcBorders>
              <w:top w:val="single" w:sz="10" w:space="0" w:color="000000"/>
            </w:tcBorders>
          </w:tcPr>
          <w:p w14:paraId="44CD1AA2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4</w:t>
            </w:r>
          </w:p>
        </w:tc>
        <w:tc>
          <w:tcPr>
            <w:tcW w:w="2580" w:type="dxa"/>
            <w:tcBorders>
              <w:top w:val="single" w:sz="10" w:space="0" w:color="000000"/>
            </w:tcBorders>
          </w:tcPr>
          <w:p w14:paraId="0B83A01B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56.70%</w:t>
            </w:r>
          </w:p>
        </w:tc>
        <w:tc>
          <w:tcPr>
            <w:tcW w:w="2450" w:type="dxa"/>
            <w:tcBorders>
              <w:top w:val="single" w:sz="10" w:space="0" w:color="000000"/>
            </w:tcBorders>
          </w:tcPr>
          <w:p w14:paraId="53A1EAD3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700</w:t>
            </w:r>
          </w:p>
        </w:tc>
      </w:tr>
      <w:tr w:rsidR="0068687A" w:rsidRPr="00913647" w14:paraId="1375BE2A" w14:textId="77777777" w:rsidTr="00C530E2">
        <w:trPr>
          <w:trHeight w:val="492"/>
        </w:trPr>
        <w:tc>
          <w:tcPr>
            <w:tcW w:w="1664" w:type="dxa"/>
          </w:tcPr>
          <w:p w14:paraId="5C98755A" w14:textId="7884C508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8 × 8</w:t>
            </w:r>
          </w:p>
        </w:tc>
        <w:tc>
          <w:tcPr>
            <w:tcW w:w="1917" w:type="dxa"/>
          </w:tcPr>
          <w:p w14:paraId="5FDADF40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16</w:t>
            </w:r>
          </w:p>
        </w:tc>
        <w:tc>
          <w:tcPr>
            <w:tcW w:w="2580" w:type="dxa"/>
          </w:tcPr>
          <w:p w14:paraId="6AB3871E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59.23</w:t>
            </w:r>
          </w:p>
        </w:tc>
        <w:tc>
          <w:tcPr>
            <w:tcW w:w="2450" w:type="dxa"/>
          </w:tcPr>
          <w:p w14:paraId="0453872F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1900</w:t>
            </w:r>
          </w:p>
        </w:tc>
      </w:tr>
      <w:tr w:rsidR="0068687A" w:rsidRPr="00913647" w14:paraId="2F895EC4" w14:textId="77777777" w:rsidTr="0068687A">
        <w:trPr>
          <w:trHeight w:val="475"/>
        </w:trPr>
        <w:tc>
          <w:tcPr>
            <w:tcW w:w="1664" w:type="dxa"/>
            <w:tcBorders>
              <w:bottom w:val="nil"/>
            </w:tcBorders>
          </w:tcPr>
          <w:p w14:paraId="270D0B8E" w14:textId="1887C65C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4 × 4</w:t>
            </w:r>
          </w:p>
        </w:tc>
        <w:tc>
          <w:tcPr>
            <w:tcW w:w="1917" w:type="dxa"/>
            <w:tcBorders>
              <w:bottom w:val="nil"/>
            </w:tcBorders>
          </w:tcPr>
          <w:p w14:paraId="3A810633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64</w:t>
            </w:r>
          </w:p>
        </w:tc>
        <w:tc>
          <w:tcPr>
            <w:tcW w:w="2580" w:type="dxa"/>
            <w:tcBorders>
              <w:bottom w:val="nil"/>
            </w:tcBorders>
          </w:tcPr>
          <w:p w14:paraId="02D7B48A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62.56%</w:t>
            </w:r>
          </w:p>
        </w:tc>
        <w:tc>
          <w:tcPr>
            <w:tcW w:w="2450" w:type="dxa"/>
            <w:tcBorders>
              <w:bottom w:val="nil"/>
            </w:tcBorders>
          </w:tcPr>
          <w:p w14:paraId="2835B5BA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8600</w:t>
            </w:r>
          </w:p>
        </w:tc>
      </w:tr>
      <w:tr w:rsidR="0068687A" w:rsidRPr="00913647" w14:paraId="49613A17" w14:textId="77777777" w:rsidTr="0068687A">
        <w:trPr>
          <w:trHeight w:val="369"/>
        </w:trPr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5468A" w14:textId="2BD1740A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2 × 2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7004F6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256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B0943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-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F3C84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56100 (Estimated)</w:t>
            </w:r>
          </w:p>
        </w:tc>
      </w:tr>
    </w:tbl>
    <w:p w14:paraId="5A14C822" w14:textId="77777777" w:rsidR="0068687A" w:rsidRDefault="0068687A"/>
    <w:p w14:paraId="2655C01F" w14:textId="3AB788E1" w:rsidR="0068687A" w:rsidRDefault="0068687A">
      <w:r>
        <w:rPr>
          <w:noProof/>
        </w:rPr>
        <w:drawing>
          <wp:inline distT="0" distB="0" distL="0" distR="0" wp14:anchorId="2E0AE666" wp14:editId="4B6934DD">
            <wp:extent cx="5731510" cy="2553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 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3D99" w14:textId="77777777" w:rsidR="0068687A" w:rsidRDefault="0068687A"/>
    <w:p w14:paraId="7F736ED1" w14:textId="77777777" w:rsidR="0068687A" w:rsidRDefault="0068687A">
      <w:r>
        <w:t>Accuracy:</w:t>
      </w:r>
    </w:p>
    <w:p w14:paraId="67B967FB" w14:textId="77777777" w:rsidR="0068687A" w:rsidRDefault="0068687A"/>
    <w:p w14:paraId="30B5C17D" w14:textId="43D8DDE9" w:rsidR="0068687A" w:rsidRDefault="0068687A">
      <w:r>
        <w:t>CNN</w:t>
      </w:r>
      <w:r>
        <w:t xml:space="preserve"> –</w:t>
      </w:r>
      <w:r>
        <w:t xml:space="preserve"> </w:t>
      </w:r>
      <w:r w:rsidRPr="0068687A">
        <w:t>24.61</w:t>
      </w:r>
      <w:r>
        <w:t>%</w:t>
      </w:r>
    </w:p>
    <w:p w14:paraId="7BF988FA" w14:textId="0DBDE52B" w:rsidR="0068687A" w:rsidRDefault="0068687A">
      <w:r>
        <w:t>Vision transformers – 3 classes (HGG/LGG/No Tumor) – 63.2%</w:t>
      </w:r>
    </w:p>
    <w:p w14:paraId="6AA5A0C2" w14:textId="7FBDAF02" w:rsidR="0068687A" w:rsidRDefault="0068687A" w:rsidP="0068687A">
      <w:r>
        <w:lastRenderedPageBreak/>
        <w:t xml:space="preserve">Vision transformers – </w:t>
      </w:r>
      <w:r>
        <w:t>2</w:t>
      </w:r>
      <w:r>
        <w:t xml:space="preserve"> classes (</w:t>
      </w:r>
      <w:r>
        <w:t>Tumor</w:t>
      </w:r>
      <w:r>
        <w:t>/No Tumor)</w:t>
      </w:r>
      <w:r>
        <w:t xml:space="preserve"> – 81.8%</w:t>
      </w:r>
    </w:p>
    <w:p w14:paraId="244E4B25" w14:textId="77777777" w:rsidR="0068687A" w:rsidRDefault="0068687A"/>
    <w:p w14:paraId="72BDB699" w14:textId="77777777" w:rsidR="0068687A" w:rsidRDefault="0068687A"/>
    <w:sectPr w:rsidR="00686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7A"/>
    <w:rsid w:val="000064C1"/>
    <w:rsid w:val="00434B1A"/>
    <w:rsid w:val="006414BA"/>
    <w:rsid w:val="0068687A"/>
    <w:rsid w:val="009851A0"/>
    <w:rsid w:val="00F2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8FACE"/>
  <w15:chartTrackingRefBased/>
  <w15:docId w15:val="{1AF28656-6569-A848-8594-66D72F4D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87A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bidi="si-L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87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87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87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87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87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87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87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87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87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8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86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87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86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87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86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87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86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87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qFormat/>
    <w:rsid w:val="0068687A"/>
    <w:pPr>
      <w:kinsoku w:val="0"/>
      <w:autoSpaceDE w:val="0"/>
      <w:autoSpaceDN w:val="0"/>
      <w:adjustRightInd w:val="0"/>
      <w:snapToGrid w:val="0"/>
      <w:textAlignment w:val="baseline"/>
    </w:pPr>
    <w:rPr>
      <w:snapToGrid w:val="0"/>
      <w:color w:val="000000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68687A"/>
    <w:rPr>
      <w:rFonts w:ascii="Times New Roman" w:eastAsia="Times New Roman" w:hAnsi="Times New Roman" w:cs="Times New Roman"/>
      <w:snapToGrid w:val="0"/>
      <w:color w:val="000000"/>
      <w:kern w:val="0"/>
      <w:lang w:val="en-US"/>
      <w14:ligatures w14:val="none"/>
    </w:rPr>
  </w:style>
  <w:style w:type="table" w:customStyle="1" w:styleId="TableNormal1">
    <w:name w:val="Table Normal1"/>
    <w:semiHidden/>
    <w:unhideWhenUsed/>
    <w:qFormat/>
    <w:rsid w:val="0068687A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-MY" w:eastAsia="en-MY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sid w:val="0068687A"/>
    <w:pPr>
      <w:kinsoku w:val="0"/>
      <w:autoSpaceDE w:val="0"/>
      <w:autoSpaceDN w:val="0"/>
      <w:adjustRightInd w:val="0"/>
      <w:snapToGrid w:val="0"/>
      <w:textAlignment w:val="baseline"/>
    </w:pPr>
    <w:rPr>
      <w:snapToGrid w:val="0"/>
      <w:color w:val="000000"/>
      <w:lang w:bidi="ar-SA"/>
    </w:rPr>
  </w:style>
  <w:style w:type="paragraph" w:styleId="Revision">
    <w:name w:val="Revision"/>
    <w:hidden/>
    <w:uiPriority w:val="99"/>
    <w:semiHidden/>
    <w:rsid w:val="0068687A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Prabodi Senevirathna</dc:creator>
  <cp:keywords/>
  <dc:description/>
  <cp:lastModifiedBy>Prabodi Senevirathna</cp:lastModifiedBy>
  <cp:revision>6</cp:revision>
  <dcterms:created xsi:type="dcterms:W3CDTF">2025-02-06T14:45:00Z</dcterms:created>
  <dcterms:modified xsi:type="dcterms:W3CDTF">2025-02-06T15:26:00Z</dcterms:modified>
</cp:coreProperties>
</file>