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Data Mapping</w:t>
      </w:r>
    </w:p>
    <w:p>
      <w:pPr>
        <w:keepNext w:val="false"/>
        <w:spacing w:after="120" w:before="0" w:line="276"/>
      </w:pPr>
      <w:r>
        <w:t xml:space="preserve">Illustrative field-level mapping from the three source systems into the UFRS staging and reconciliation tables. Field names for the NPCI file are simplified for the case study.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1. Source to Staging Mapping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1527"/>
        <w:gridCol w:w="1527"/>
        <w:gridCol w:w="1174"/>
        <w:gridCol w:w="2231"/>
        <w:gridCol w:w="6458"/>
      </w:tblGrid>
      <w:tr>
        <w:trPr>
          <w:cantSplit/>
          <w:tblHeader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UFRS Field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Switch Source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CBS Source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NPCI Raw File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Transformation / Rule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VARCHAR(12)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txn_rrn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ext_ref_no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Trim, left-pad, must be 12 digits; primary match key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upi_txn_id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VARCHAR(35)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upi_txn_id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Txn_ID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Trim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txn_datetime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TIMESTAMP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txn_ts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value_ts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Txn_Date + Txn_Time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Convert to IST; NPCI date format DDMMYYYY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txn_amount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NUMERIC(15,2)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amount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tran_amt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Amount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Exact to paise; NPCI amount may be in rupees with decimals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payer_vpa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payer_addr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Payer_Addr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Lower-case; mask for display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payee_vpa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payee_addr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Payee_Addr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Lower-case; mask for display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payer_account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debit_acct_no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acct_no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Mask all but last 4 digits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txn_type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txn_type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Txn_Type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Map PAY/COLLECT/REVERSAL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response_code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VARCHAR(5)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resp_code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Resp_Code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Map to status via code table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VARCHAR(15)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derived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derived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derived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 / FAILED / DEEMED / PENDING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dr_cr_flag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CHAR(1)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dr_cr_ind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 = debit, C = credit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cbs_tran_id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VARCHAR(20)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tran_id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Store for audit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settlement_date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Settlement_Date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Used for settlement matching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source_system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VARCHAR(10)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'SWITCH'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'CBS'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'NPCI'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Hard-coded per loader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file_id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type="dxa" w:w="15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2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load audit id</w:t>
            </w:r>
          </w:p>
        </w:tc>
        <w:tc>
          <w:tcPr>
            <w:tcW w:type="dxa" w:w="645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FK to file_load table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2. Status Mapping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0"/>
        <w:gridCol w:w="3078"/>
      </w:tblGrid>
      <w:tr>
        <w:trPr>
          <w:cantSplit/>
          <w:tblHeader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 value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UFRS status</w:t>
            </w:r>
          </w:p>
        </w:tc>
      </w:tr>
      <w:tr>
        <w:trPr>
          <w:cantSplit/>
          <w:tblHeader w:val="false"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Switch/NPCI code 00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</w:tr>
      <w:tr>
        <w:trPr>
          <w:cantSplit/>
          <w:tblHeader w:val="false"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Switch/NPCI codes U16, U28, U30, ZM, other non-00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FAILED</w:t>
            </w:r>
          </w:p>
        </w:tc>
      </w:tr>
      <w:tr>
        <w:trPr>
          <w:cantSplit/>
          <w:tblHeader w:val="false"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NPCI DEEMED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DEEMED</w:t>
            </w:r>
          </w:p>
        </w:tc>
      </w:tr>
      <w:tr>
        <w:trPr>
          <w:cantSplit/>
          <w:tblHeader w:val="false"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Switch timeout (no response)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PENDING</w:t>
            </w:r>
          </w:p>
        </w:tc>
      </w:tr>
      <w:tr>
        <w:trPr>
          <w:cantSplit/>
          <w:tblHeader w:val="false"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CBS D entry present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</w:t>
            </w:r>
          </w:p>
        </w:tc>
      </w:tr>
      <w:tr>
        <w:trPr>
          <w:cantSplit/>
          <w:tblHeader w:val="false"/>
        </w:trPr>
        <w:tc>
          <w:tcPr>
            <w:tcW w:type="dxa" w:w="1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CBS C entry (reversal narration) present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CREDITED_BACK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3. Match Rules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8073"/>
        <w:gridCol w:w="4844"/>
      </w:tblGrid>
      <w:tr>
        <w:trPr>
          <w:cantSplit/>
          <w:tblHeader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Keys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M1 Primary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+ amount + txn date + status equal in all three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RECONCILED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M2 Secondary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amount + payer VPA + time window (+/- 5 min), RRN missing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SECONDARY_MATCH (analyst confirm)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M3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present in two sources only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Exception EX04 or EX05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M4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present in all, status differs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Exception EX01/EX02/EX03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M5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present in all, amount differs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Exception EX07</w:t>
            </w:r>
          </w:p>
        </w:tc>
      </w:tr>
      <w:tr>
        <w:trPr>
          <w:cantSplit/>
          <w:tblHeader w:val="false"/>
        </w:trPr>
        <w:tc>
          <w:tcPr>
            <w:tcW w:type="dxa" w:w="17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M6</w:t>
            </w:r>
          </w:p>
        </w:tc>
        <w:tc>
          <w:tcPr>
            <w:tcW w:type="dxa" w:w="80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Same RRN debit count &gt; 1 in CBS</w:t>
            </w:r>
          </w:p>
        </w:tc>
        <w:tc>
          <w:tcPr>
            <w:tcW w:type="dxa" w:w="48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Exception EX06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4. Exception Decision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3"/>
        <w:gridCol w:w="4893"/>
        <w:gridCol w:w="2446"/>
        <w:gridCol w:w="5436"/>
      </w:tblGrid>
      <w:tr>
        <w:trPr>
          <w:cantSplit/>
          <w:tblHeader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Switch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CBS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NPCI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RECONCILED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FAILED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EX01 Debit-No-Credit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NOT FOUND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EX02 / EX04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FAILED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FAILED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EX03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NOT FOUND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EX05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 x2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EX06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 (diff amt)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SUCCESS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EX07</w:t>
            </w:r>
          </w:p>
        </w:tc>
      </w:tr>
      <w:tr>
        <w:trPr>
          <w:cantSplit/>
          <w:tblHeader w:val="false"/>
        </w:trPr>
        <w:tc>
          <w:tcPr>
            <w:tcW w:type="dxa" w:w="19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PENDING</w:t>
            </w:r>
          </w:p>
        </w:tc>
        <w:tc>
          <w:tcPr>
            <w:tcW w:type="dxa" w:w="4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DEBITED</w:t>
            </w:r>
          </w:p>
        </w:tc>
        <w:tc>
          <w:tcPr>
            <w:tcW w:type="dxa" w:w="24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DEEMED</w:t>
            </w:r>
          </w:p>
        </w:tc>
        <w:tc>
          <w:tcPr>
            <w:tcW w:type="dxa" w:w="54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EX08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5. Data Quality Rules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7123"/>
        <w:gridCol w:w="6044"/>
      </w:tblGrid>
      <w:tr>
        <w:trPr>
          <w:cantSplit/>
          <w:tblHeader/>
        </w:trPr>
        <w:tc>
          <w:tcPr>
            <w:tcW w:type="dxa" w:w="15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71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60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DQ-01</w:t>
            </w:r>
          </w:p>
        </w:tc>
        <w:tc>
          <w:tcPr>
            <w:tcW w:type="dxa" w:w="71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is 12 numeric digits</w:t>
            </w:r>
          </w:p>
        </w:tc>
        <w:tc>
          <w:tcPr>
            <w:tcW w:type="dxa" w:w="60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Reject record to error table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DQ-02</w:t>
            </w:r>
          </w:p>
        </w:tc>
        <w:tc>
          <w:tcPr>
            <w:tcW w:type="dxa" w:w="71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Amount &gt; 0</w:t>
            </w:r>
          </w:p>
        </w:tc>
        <w:tc>
          <w:tcPr>
            <w:tcW w:type="dxa" w:w="60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Reject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DQ-03</w:t>
            </w:r>
          </w:p>
        </w:tc>
        <w:tc>
          <w:tcPr>
            <w:tcW w:type="dxa" w:w="71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Txn date not in future</w:t>
            </w:r>
          </w:p>
        </w:tc>
        <w:tc>
          <w:tcPr>
            <w:tcW w:type="dxa" w:w="60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Reject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DQ-04</w:t>
            </w:r>
          </w:p>
        </w:tc>
        <w:tc>
          <w:tcPr>
            <w:tcW w:type="dxa" w:w="71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Mandatory fields not null</w:t>
            </w:r>
          </w:p>
        </w:tc>
        <w:tc>
          <w:tcPr>
            <w:tcW w:type="dxa" w:w="60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Reject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DQ-05</w:t>
            </w:r>
          </w:p>
        </w:tc>
        <w:tc>
          <w:tcPr>
            <w:tcW w:type="dxa" w:w="712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File record count = trailer count</w:t>
            </w:r>
          </w:p>
        </w:tc>
        <w:tc>
          <w:tcPr>
            <w:tcW w:type="dxa" w:w="604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Reject file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Data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2026-10-09T06:35:29.943Z</dcterms:created>
  <dcterms:modified xsi:type="dcterms:W3CDTF">2026-10-09T06:35:29.943Z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