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Requirement Traceability Matrix (RTM)</w:t>
      </w:r>
    </w:p>
    <w:p>
      <w:pPr>
        <w:keepNext/>
        <w:spacing w:after="120" w:before="0" w:line="276"/>
      </w:pPr>
      <w:r>
        <w:t xml:space="preserve">Traces Business Objective -&gt; Business Requirement -&gt; Functional Requirement -&gt; User Story -&gt; UAT Test Case.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1027"/>
        <w:gridCol w:w="3816"/>
        <w:gridCol w:w="4404"/>
        <w:gridCol w:w="2789"/>
        <w:gridCol w:w="1174"/>
      </w:tblGrid>
      <w:tr>
        <w:trPr>
          <w:cantSplit/>
          <w:tblHeader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BO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Case(s)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BO-1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BR-01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FR-01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US-01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TC-01, TC-02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BO-1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BR-01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FR-02, FR-05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US-02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TC-03, TC-04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BO-1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BR-02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FR-03, FR-04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US-03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BO-1, BO-2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BR-03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FR-06, FR-07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US-04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TC-06, TC-07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BR-03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FR-08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US-05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TC-08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BR-04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FR-09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TC-09 to TC-13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BO-3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BR-05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FR-10, FR-11, FR-12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US-07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TC-14, TC-15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BO-3, BO-5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BR-06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FR-13, FR-14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US-08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TC-16, TC-17, TC-18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BR-07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FR-15, FR-16, FR-17, FR-20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US-09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TC-19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BO-3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BR-08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FR-18, FR-19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US-10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TC-20 to TC-23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BO-3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BR-13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FR-26, FR-27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US-11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TC-24, TC-30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BO-4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BR-09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FR-21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US-12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BO-3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BR-10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FR-22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US-13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TC-26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BR-11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FR-23, FR-24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US-14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TC-27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BO-4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BR-12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FR-25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US-15 (Jira backlog, Sprint 4)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TC-28, TC-29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BR-14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FR-28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US-16 (Jira backlog, Could)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Deferred</w:t>
            </w:r>
          </w:p>
        </w:tc>
      </w:tr>
      <w:tr>
        <w:trPr>
          <w:cantSplit/>
          <w:tblHeader w:val="false"/>
        </w:trPr>
        <w:tc>
          <w:tcPr>
            <w:tcW w:type="dxa" w:w="14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NFR</w:t>
            </w:r>
          </w:p>
        </w:tc>
        <w:tc>
          <w:tcPr>
            <w:tcW w:type="dxa" w:w="38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NFR table (BRD s.9)</w:t>
            </w:r>
          </w:p>
        </w:tc>
        <w:tc>
          <w:tcPr>
            <w:tcW w:type="dxa" w:w="44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7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TC-31, TC-32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Planned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Coverage Check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</w:t>
      </w:r>
      <w:r>
        <w:rPr>
          <w:b/>
          <w:bCs/>
        </w:rPr>
        <w:t xml:space="preserve">Must</w:t>
      </w:r>
      <w:r>
        <w:t xml:space="preserve"> business requirement (BR-01 to BR-08, BR-13) has at least one story and one test case.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BR-12 (status API) is covered by FR-25, US-15 (Jira backlog) and TC-28/29.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BR-14 is US-16 in the Jira backlog, deferred to Sprint 5 (Could have).</w:t>
      </w:r>
    </w:p>
    <w:p>
      <w:pPr>
        <w:spacing w:after="60"/>
      </w:pP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Requirement Traceability Matrix (RTM)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2026-10-09T06:35:30.074Z</dcterms:created>
  <dcterms:modified xsi:type="dcterms:W3CDTF">2026-10-09T06:35:30.074Z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