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74"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Learn about CoGAPS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56" w:name="what-is-cogaps"/>
    <w:p>
      <w:pPr>
        <w:pStyle w:val="Heading2"/>
      </w:pPr>
      <w:r>
        <w:rPr>
          <w:rStyle w:val="SectionNumber"/>
        </w:rPr>
        <w:t xml:space="preserve">5.2</w:t>
      </w:r>
      <w:r>
        <w:tab/>
      </w:r>
      <w:r>
        <w:t xml:space="preserve">What is CoGAPS?</w:t>
      </w:r>
    </w:p>
    <w:p>
      <w:pPr>
        <w:pStyle w:val="FirstParagraph"/>
      </w:pPr>
      <w:r>
        <w:t xml:space="preserve">CoGAPS (Coordinated Gene Activity across Pattern Subsets) is a Bayesian NMF (Nonnegative Matrix Factorization) algorithm. It can be used to perform sparse matrix factorization on any data, and when this data represents biomolecules, to do gene set analysis. CoGAPS improves on other enrichment measurement methods by combining a Markov chain Monte Carlo (MCMC) matrix factorization algorithm (GAPS) with a threshold-independent statistic inferring activity on gene sets.</w:t>
      </w:r>
    </w:p>
    <w:bookmarkEnd w:id="56"/>
    <w:bookmarkStart w:id="57" w:name="what-is-cogaps-used-for"/>
    <w:p>
      <w:pPr>
        <w:pStyle w:val="Heading2"/>
      </w:pPr>
      <w:r>
        <w:rPr>
          <w:rStyle w:val="SectionNumber"/>
        </w:rPr>
        <w:t xml:space="preserve">5.3</w:t>
      </w:r>
      <w:r>
        <w:tab/>
      </w:r>
      <w:r>
        <w:t xml:space="preserve">What is CoGAPS used for?</w:t>
      </w:r>
    </w:p>
    <w:p>
      <w:pPr>
        <w:pStyle w:val="FirstParagraph"/>
      </w:pPr>
      <w:r>
        <w:t xml:space="preserve">CoGAPS can be used to perform sparse matrix factorization on any data. And when this data represents biomolecules, to do gene set analysis.</w:t>
      </w:r>
    </w:p>
    <w:bookmarkEnd w:id="57"/>
    <w:bookmarkStart w:id="71" w:name="instructions-2"/>
    <w:p>
      <w:pPr>
        <w:pStyle w:val="Heading2"/>
      </w:pPr>
      <w:r>
        <w:rPr>
          <w:rStyle w:val="SectionNumber"/>
        </w:rPr>
        <w:t xml:space="preserve">5.4</w:t>
      </w:r>
      <w:r>
        <w:tab/>
      </w:r>
      <w:r>
        <w:t xml:space="preserve">Instructions</w:t>
      </w:r>
    </w:p>
    <w:bookmarkStart w:id="59" w:name="X4f1423c4f638e4756dcda401078d1afaa291e56"/>
    <w:p>
      <w:pPr>
        <w:pStyle w:val="Heading3"/>
      </w:pPr>
      <w:r>
        <w:rPr>
          <w:rStyle w:val="SectionNumber"/>
        </w:rPr>
        <w:t xml:space="preserve">5.4.1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p.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9"/>
    <w:bookmarkStart w:id="60" w:name="update-rlang"/>
    <w:p>
      <w:pPr>
        <w:pStyle w:val="Heading3"/>
      </w:pPr>
      <w:r>
        <w:rPr>
          <w:rStyle w:val="SectionNumber"/>
        </w:rPr>
        <w:t xml:space="preserve">5.4.2</w:t>
      </w:r>
      <w:r>
        <w:tab/>
      </w:r>
      <w:r>
        <w:t xml:space="preserve">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60"/>
    <w:bookmarkStart w:id="61" w:name="install-packages"/>
    <w:p>
      <w:pPr>
        <w:pStyle w:val="Heading3"/>
      </w:pPr>
      <w:r>
        <w:rPr>
          <w:rStyle w:val="SectionNumber"/>
        </w:rPr>
        <w:t xml:space="preserve">5.4.3</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61"/>
    <w:bookmarkStart w:id="62" w:name="load-packages"/>
    <w:p>
      <w:pPr>
        <w:pStyle w:val="Heading3"/>
      </w:pPr>
      <w:r>
        <w:rPr>
          <w:rStyle w:val="SectionNumber"/>
        </w:rPr>
        <w:t xml:space="preserve">5.4.4</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62"/>
    <w:bookmarkStart w:id="63" w:name="load-data"/>
    <w:p>
      <w:pPr>
        <w:pStyle w:val="Heading3"/>
      </w:pPr>
      <w:r>
        <w:rPr>
          <w:rStyle w:val="SectionNumber"/>
        </w:rPr>
        <w:t xml:space="preserve">5.4.5</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bookmarkEnd w:id="63"/>
    <w:bookmarkStart w:id="64" w:name="configure-cogaps"/>
    <w:p>
      <w:pPr>
        <w:pStyle w:val="Heading3"/>
      </w:pPr>
      <w:r>
        <w:rPr>
          <w:rStyle w:val="SectionNumber"/>
        </w:rPr>
        <w:t xml:space="preserve">5.4.6</w:t>
      </w:r>
      <w:r>
        <w:tab/>
      </w:r>
      <w:r>
        <w:t xml:space="preserve">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4"/>
    <w:bookmarkStart w:id="65" w:name="run-cogaps"/>
    <w:p>
      <w:pPr>
        <w:pStyle w:val="Heading3"/>
      </w:pPr>
      <w:r>
        <w:rPr>
          <w:rStyle w:val="SectionNumber"/>
        </w:rPr>
        <w:t xml:space="preserve">5.4.7</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5"/>
    <w:bookmarkStart w:id="67" w:name="visualize-patterns"/>
    <w:p>
      <w:pPr>
        <w:pStyle w:val="Heading3"/>
      </w:pPr>
      <w:r>
        <w:rPr>
          <w:rStyle w:val="SectionNumber"/>
        </w:rPr>
        <w:t xml:space="preserve">5.4.8</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g257be308528_0_1.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bookmarkEnd w:id="67"/>
    <w:bookmarkStart w:id="68" w:name="find-pattern-markers"/>
    <w:p>
      <w:pPr>
        <w:pStyle w:val="Heading3"/>
      </w:pPr>
      <w:r>
        <w:rPr>
          <w:rStyle w:val="SectionNumber"/>
        </w:rPr>
        <w:t xml:space="preserve">5.4.9</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8"/>
    <w:bookmarkStart w:id="70" w:name="document-software"/>
    <w:p>
      <w:pPr>
        <w:pStyle w:val="Heading3"/>
      </w:pPr>
      <w:r>
        <w:rPr>
          <w:rStyle w:val="SectionNumber"/>
        </w:rPr>
        <w:t xml:space="preserve">5.4.10</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9">
        <w:r>
          <w:rPr>
            <w:rStyle w:val="Hyperlink"/>
          </w:rPr>
          <w:t xml:space="preserve">Load Packages</w:t>
        </w:r>
      </w:hyperlink>
      <w:r>
        <w:t xml:space="preserve"> </w:t>
      </w:r>
      <w:r>
        <w:t xml:space="preserve">step, otherwise errors will occur and you will not be able to successfully run your code.</w:t>
      </w:r>
    </w:p>
    <w:bookmarkEnd w:id="70"/>
    <w:bookmarkEnd w:id="71"/>
    <w:bookmarkStart w:id="73" w:name="resources-1"/>
    <w:p>
      <w:pPr>
        <w:pStyle w:val="Heading2"/>
      </w:pPr>
      <w:r>
        <w:rPr>
          <w:rStyle w:val="SectionNumber"/>
        </w:rPr>
        <w:t xml:space="preserve">5.5</w:t>
      </w:r>
      <w:r>
        <w:tab/>
      </w:r>
      <w:r>
        <w:t xml:space="preserve">Resources</w:t>
      </w:r>
    </w:p>
    <w:p>
      <w:pPr>
        <w:pStyle w:val="FirstParagraph"/>
      </w:pPr>
      <w:hyperlink r:id="rId72">
        <w:r>
          <w:rPr>
            <w:rStyle w:val="Hyperlink"/>
          </w:rPr>
          <w:t xml:space="preserve">CoGAPS Guide Website</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End w:id="74"/>
    <w:bookmarkStart w:id="82"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7">
              <w:r>
                <w:rPr>
                  <w:rStyle w:val="Hyperlink"/>
                </w:rPr>
                <w:t xml:space="preserve">Candace Savonen</w:t>
              </w:r>
            </w:hyperlink>
            <w:r>
              <w:t xml:space="preserve">,</w:t>
            </w:r>
            <w:r>
              <w:t xml:space="preserve"> </w:t>
            </w:r>
            <w:hyperlink r:id="rId78">
              <w:r>
                <w:rPr>
                  <w:rStyle w:val="Hyperlink"/>
                </w:rPr>
                <w:t xml:space="preserve">Carrie Wright</w:t>
              </w:r>
            </w:hyperlink>
            <w:r>
              <w:t xml:space="preserve">,</w:t>
            </w:r>
            <w:r>
              <w:t xml:space="preserve"> </w:t>
            </w:r>
            <w:hyperlink r:id="rId7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8">
              <w:r>
                <w:rPr>
                  <w:rStyle w:val="Hyperlink"/>
                </w:rPr>
                <w:t xml:space="preserve">Carrie Wright</w:t>
              </w:r>
            </w:hyperlink>
            <w:r>
              <w:t xml:space="preserve">,</w:t>
            </w:r>
            <w:r>
              <w:t xml:space="preserve"> </w:t>
            </w:r>
            <w:hyperlink r:id="rId79">
              <w:r>
                <w:rPr>
                  <w:rStyle w:val="Hyperlink"/>
                </w:rPr>
                <w:t xml:space="preserve">Ava Hoffman</w:t>
              </w:r>
            </w:hyperlink>
            <w:r>
              <w:t xml:space="preserve">,</w:t>
            </w:r>
            <w:r>
              <w:t xml:space="preserve"> </w:t>
            </w:r>
            <w:hyperlink r:id="rId77">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7">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bookmarkStart w:id="83" w:name="references-1"/>
    <w:p>
      <w:pPr>
        <w:pStyle w:val="Heading1"/>
      </w:pPr>
      <w:r>
        <w:rPr>
          <w:rStyle w:val="SectionNumber"/>
        </w:rPr>
        <w:t xml:space="preserve">6</w:t>
      </w:r>
      <w:r>
        <w:tab/>
      </w:r>
      <w:r>
        <w:t xml:space="preserve">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8" Target="https://carriewright11.github.io/" TargetMode="External" /><Relationship Type="http://schemas.openxmlformats.org/officeDocument/2006/relationships/hyperlink" Id="rId72"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9"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8" Target="https://carriewright11.github.io/" TargetMode="External" /><Relationship Type="http://schemas.openxmlformats.org/officeDocument/2006/relationships/hyperlink" Id="rId72"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9"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2023-07-07T16:27:59Z</dcterms:created>
  <dcterms:modified xsi:type="dcterms:W3CDTF">2023-07-07T16:27:59Z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