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rPr>
          <w:b w:val="1"/>
          <w:sz w:val="42"/>
          <w:szCs w:val="42"/>
        </w:rPr>
      </w:pPr>
      <w:r w:rsidDel="00000000" w:rsidR="00000000" w:rsidRPr="00000000">
        <w:rPr>
          <w:b w:val="1"/>
          <w:sz w:val="42"/>
          <w:szCs w:val="42"/>
          <w:rtl w:val="0"/>
        </w:rPr>
        <w:t xml:space="preserve"> 1. Research</w:t>
      </w:r>
    </w:p>
    <w:p w:rsidR="00000000" w:rsidDel="00000000" w:rsidP="00000000" w:rsidRDefault="00000000" w:rsidRPr="00000000" w14:paraId="00000003">
      <w:pPr>
        <w:rPr>
          <w:sz w:val="32"/>
          <w:szCs w:val="32"/>
        </w:rPr>
      </w:pPr>
      <w:r w:rsidDel="00000000" w:rsidR="00000000" w:rsidRPr="00000000">
        <w:rPr>
          <w:sz w:val="32"/>
          <w:szCs w:val="32"/>
          <w:rtl w:val="0"/>
        </w:rPr>
        <w:t xml:space="preserve"> Problem Definition:</w:t>
      </w:r>
    </w:p>
    <w:p w:rsidR="00000000" w:rsidDel="00000000" w:rsidP="00000000" w:rsidRDefault="00000000" w:rsidRPr="00000000" w14:paraId="00000004">
      <w:pPr>
        <w:rPr>
          <w:sz w:val="32"/>
          <w:szCs w:val="32"/>
        </w:rPr>
      </w:pPr>
      <w:r w:rsidDel="00000000" w:rsidR="00000000" w:rsidRPr="00000000">
        <w:rPr>
          <w:sz w:val="32"/>
          <w:szCs w:val="32"/>
          <w:rtl w:val="0"/>
        </w:rPr>
        <w:tab/>
        <w:t xml:space="preserve">Helping the librarian to manage the data of the new subscribers according to their respective plans.</w:t>
      </w:r>
    </w:p>
    <w:p w:rsidR="00000000" w:rsidDel="00000000" w:rsidP="00000000" w:rsidRDefault="00000000" w:rsidRPr="00000000" w14:paraId="00000005">
      <w:pPr>
        <w:rPr>
          <w:sz w:val="32"/>
          <w:szCs w:val="32"/>
        </w:rPr>
      </w:pPr>
      <w:r w:rsidDel="00000000" w:rsidR="00000000" w:rsidRPr="00000000">
        <w:rPr>
          <w:sz w:val="32"/>
          <w:szCs w:val="32"/>
          <w:rtl w:val="0"/>
        </w:rPr>
        <w:tab/>
        <w:t xml:space="preserve">Addition of customer ID, subscriptions, date of issue, date of return(15 days), phone number and pricing.</w:t>
      </w:r>
    </w:p>
    <w:p w:rsidR="00000000" w:rsidDel="00000000" w:rsidP="00000000" w:rsidRDefault="00000000" w:rsidRPr="00000000" w14:paraId="00000006">
      <w:pPr>
        <w:ind w:firstLine="720"/>
        <w:rPr>
          <w:sz w:val="32"/>
          <w:szCs w:val="32"/>
        </w:rPr>
      </w:pPr>
      <w:r w:rsidDel="00000000" w:rsidR="00000000" w:rsidRPr="00000000">
        <w:rPr>
          <w:sz w:val="32"/>
          <w:szCs w:val="32"/>
          <w:rtl w:val="0"/>
        </w:rPr>
        <w:t xml:space="preserve">Once the new membership ID is created then the newly joined customer is given a choice for the books according to their joined plans for 1 book, 2 books or 3 books issuing facility.</w:t>
      </w:r>
    </w:p>
    <w:p w:rsidR="00000000" w:rsidDel="00000000" w:rsidP="00000000" w:rsidRDefault="00000000" w:rsidRPr="00000000" w14:paraId="00000007">
      <w:pPr>
        <w:rPr>
          <w:sz w:val="32"/>
          <w:szCs w:val="32"/>
        </w:rPr>
      </w:pPr>
      <w:r w:rsidDel="00000000" w:rsidR="00000000" w:rsidRPr="00000000">
        <w:rPr>
          <w:sz w:val="32"/>
          <w:szCs w:val="32"/>
          <w:rtl w:val="0"/>
        </w:rPr>
        <w:t xml:space="preserve"> Key Requirements:</w:t>
      </w:r>
    </w:p>
    <w:p w:rsidR="00000000" w:rsidDel="00000000" w:rsidP="00000000" w:rsidRDefault="00000000" w:rsidRPr="00000000" w14:paraId="00000008">
      <w:pPr>
        <w:rPr>
          <w:sz w:val="32"/>
          <w:szCs w:val="32"/>
        </w:rPr>
      </w:pPr>
      <w:r w:rsidDel="00000000" w:rsidR="00000000" w:rsidRPr="00000000">
        <w:rPr>
          <w:sz w:val="32"/>
          <w:szCs w:val="32"/>
          <w:rtl w:val="0"/>
        </w:rPr>
        <w:t xml:space="preserve">- Input Handling:This is a POV of a librarian who is inputting the new membership joinings.</w:t>
      </w:r>
    </w:p>
    <w:p w:rsidR="00000000" w:rsidDel="00000000" w:rsidP="00000000" w:rsidRDefault="00000000" w:rsidRPr="00000000" w14:paraId="00000009">
      <w:pPr>
        <w:rPr>
          <w:sz w:val="32"/>
          <w:szCs w:val="32"/>
        </w:rPr>
      </w:pPr>
      <w:r w:rsidDel="00000000" w:rsidR="00000000" w:rsidRPr="00000000">
        <w:rPr>
          <w:sz w:val="32"/>
          <w:szCs w:val="32"/>
          <w:rtl w:val="0"/>
        </w:rPr>
        <w:t xml:space="preserve">- Eligibility Check: The member is allowed to accept the number of books according to the plans they have chosen.</w:t>
      </w:r>
    </w:p>
    <w:p w:rsidR="00000000" w:rsidDel="00000000" w:rsidP="00000000" w:rsidRDefault="00000000" w:rsidRPr="00000000" w14:paraId="0000000A">
      <w:pPr>
        <w:rPr>
          <w:sz w:val="32"/>
          <w:szCs w:val="32"/>
        </w:rPr>
      </w:pPr>
      <w:r w:rsidDel="00000000" w:rsidR="00000000" w:rsidRPr="00000000">
        <w:rPr>
          <w:sz w:val="32"/>
          <w:szCs w:val="32"/>
          <w:rtl w:val="0"/>
        </w:rPr>
        <w:t xml:space="preserve">- Fees Adjustment: Each plan is according to the flexibility for the number of books they can issue.</w:t>
      </w:r>
    </w:p>
    <w:p w:rsidR="00000000" w:rsidDel="00000000" w:rsidP="00000000" w:rsidRDefault="00000000" w:rsidRPr="00000000" w14:paraId="0000000B">
      <w:pPr>
        <w:rPr/>
      </w:pPr>
      <w:r w:rsidDel="00000000" w:rsidR="00000000" w:rsidRPr="00000000">
        <w:rPr>
          <w:sz w:val="32"/>
          <w:szCs w:val="32"/>
          <w:rtl w:val="0"/>
        </w:rPr>
        <w:t xml:space="preserve">Websites we used were - Quora.com, Stackoverflow.com, shiksha.com, w3schools.com, geeksforgeeks, google ai and Github for publishing.</w:t>
      </w: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b w:val="1"/>
          <w:sz w:val="42"/>
          <w:szCs w:val="42"/>
          <w:rtl w:val="0"/>
        </w:rPr>
        <w:t xml:space="preserve"> 2.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The program handles a straightforward flow for determining adding the new member to the library.</w:t>
      </w:r>
    </w:p>
    <w:p w:rsidR="00000000" w:rsidDel="00000000" w:rsidP="00000000" w:rsidRDefault="00000000" w:rsidRPr="00000000" w14:paraId="00000011">
      <w:pPr>
        <w:rPr>
          <w:sz w:val="30"/>
          <w:szCs w:val="30"/>
        </w:rPr>
      </w:pPr>
      <w:r w:rsidDel="00000000" w:rsidR="00000000" w:rsidRPr="00000000">
        <w:rPr>
          <w:sz w:val="30"/>
          <w:szCs w:val="30"/>
          <w:rtl w:val="0"/>
        </w:rPr>
        <w:t xml:space="preserve">- The librarian asks the member about the required documents and information.</w:t>
      </w:r>
    </w:p>
    <w:p w:rsidR="00000000" w:rsidDel="00000000" w:rsidP="00000000" w:rsidRDefault="00000000" w:rsidRPr="00000000" w14:paraId="00000012">
      <w:pPr>
        <w:rPr>
          <w:sz w:val="30"/>
          <w:szCs w:val="30"/>
        </w:rPr>
      </w:pPr>
      <w:r w:rsidDel="00000000" w:rsidR="00000000" w:rsidRPr="00000000">
        <w:rPr>
          <w:sz w:val="30"/>
          <w:szCs w:val="30"/>
          <w:rtl w:val="0"/>
        </w:rPr>
        <w:t xml:space="preserve">- Librarian asks about their personal information, choice of plan, and plan details.</w:t>
      </w:r>
    </w:p>
    <w:p w:rsidR="00000000" w:rsidDel="00000000" w:rsidP="00000000" w:rsidRDefault="00000000" w:rsidRPr="00000000" w14:paraId="00000013">
      <w:pPr>
        <w:rPr>
          <w:sz w:val="30"/>
          <w:szCs w:val="30"/>
        </w:rPr>
      </w:pPr>
      <w:r w:rsidDel="00000000" w:rsidR="00000000" w:rsidRPr="00000000">
        <w:rPr>
          <w:sz w:val="30"/>
          <w:szCs w:val="30"/>
          <w:rtl w:val="0"/>
        </w:rPr>
        <w:t xml:space="preserve">-The new member chooses the plan according to his needs and pays right away.</w:t>
      </w:r>
    </w:p>
    <w:p w:rsidR="00000000" w:rsidDel="00000000" w:rsidP="00000000" w:rsidRDefault="00000000" w:rsidRPr="00000000" w14:paraId="00000014">
      <w:pPr>
        <w:rPr>
          <w:sz w:val="26"/>
          <w:szCs w:val="26"/>
        </w:rPr>
      </w:pPr>
      <w:r w:rsidDel="00000000" w:rsidR="00000000" w:rsidRPr="00000000">
        <w:rPr>
          <w:sz w:val="30"/>
          <w:szCs w:val="30"/>
          <w:rtl w:val="0"/>
        </w:rPr>
        <w:t xml:space="preserve">-As soon as the plan is confirmed, the user is advised to select the number of books according to their plans.</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0"/>
        <w:rPr>
          <w:b w:val="1"/>
          <w:sz w:val="42"/>
          <w:szCs w:val="42"/>
        </w:rPr>
      </w:pPr>
      <w:r w:rsidDel="00000000" w:rsidR="00000000" w:rsidRPr="00000000">
        <w:rPr>
          <w:b w:val="1"/>
          <w:sz w:val="42"/>
          <w:szCs w:val="42"/>
          <w:rtl w:val="0"/>
        </w:rPr>
        <w:t xml:space="preserve">3. Ideate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Several ideas were considered for building and improving this system:</w:t>
      </w:r>
    </w:p>
    <w:p w:rsidR="00000000" w:rsidDel="00000000" w:rsidP="00000000" w:rsidRDefault="00000000" w:rsidRPr="00000000" w14:paraId="0000001A">
      <w:pPr>
        <w:rPr>
          <w:sz w:val="32"/>
          <w:szCs w:val="32"/>
        </w:rPr>
      </w:pPr>
      <w:r w:rsidDel="00000000" w:rsidR="00000000" w:rsidRPr="00000000">
        <w:rPr>
          <w:sz w:val="32"/>
          <w:szCs w:val="32"/>
          <w:rtl w:val="0"/>
        </w:rPr>
        <w:t xml:space="preserve">1. Input of Information: Personal information as well as documents.</w:t>
      </w:r>
    </w:p>
    <w:p w:rsidR="00000000" w:rsidDel="00000000" w:rsidP="00000000" w:rsidRDefault="00000000" w:rsidRPr="00000000" w14:paraId="0000001B">
      <w:pPr>
        <w:rPr>
          <w:sz w:val="32"/>
          <w:szCs w:val="32"/>
        </w:rPr>
      </w:pPr>
      <w:r w:rsidDel="00000000" w:rsidR="00000000" w:rsidRPr="00000000">
        <w:rPr>
          <w:sz w:val="32"/>
          <w:szCs w:val="32"/>
          <w:rtl w:val="0"/>
        </w:rPr>
        <w:t xml:space="preserve">2. Modular Design: User friendly design for the librarian.</w:t>
      </w:r>
    </w:p>
    <w:p w:rsidR="00000000" w:rsidDel="00000000" w:rsidP="00000000" w:rsidRDefault="00000000" w:rsidRPr="00000000" w14:paraId="0000001C">
      <w:pPr>
        <w:rPr>
          <w:sz w:val="32"/>
          <w:szCs w:val="32"/>
        </w:rPr>
      </w:pPr>
      <w:r w:rsidDel="00000000" w:rsidR="00000000" w:rsidRPr="00000000">
        <w:rPr>
          <w:sz w:val="32"/>
          <w:szCs w:val="32"/>
          <w:rtl w:val="0"/>
        </w:rPr>
        <w:t xml:space="preserve">3. Extensibility: The system should display all the information of the user after issuing of the books is completed.</w:t>
      </w:r>
    </w:p>
    <w:p w:rsidR="00000000" w:rsidDel="00000000" w:rsidP="00000000" w:rsidRDefault="00000000" w:rsidRPr="00000000" w14:paraId="0000001D">
      <w:pPr>
        <w:rPr>
          <w:sz w:val="32"/>
          <w:szCs w:val="32"/>
        </w:rPr>
      </w:pPr>
      <w:r w:rsidDel="00000000" w:rsidR="00000000" w:rsidRPr="00000000">
        <w:rPr>
          <w:sz w:val="32"/>
          <w:szCs w:val="32"/>
          <w:rtl w:val="0"/>
        </w:rPr>
        <w:t xml:space="preserve">4. Reminder: The system gives a message of the returning the book after 15 days.</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w:t>
      </w:r>
    </w:p>
    <w:p w:rsidR="00000000" w:rsidDel="00000000" w:rsidP="00000000" w:rsidRDefault="00000000" w:rsidRPr="00000000" w14:paraId="0000002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42"/>
          <w:szCs w:val="42"/>
        </w:rPr>
      </w:pPr>
      <w:r w:rsidDel="00000000" w:rsidR="00000000" w:rsidRPr="00000000">
        <w:rPr>
          <w:b w:val="1"/>
          <w:sz w:val="42"/>
          <w:szCs w:val="42"/>
          <w:rtl w:val="0"/>
        </w:rPr>
        <w:t xml:space="preserve">4. Build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Struct Design:</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New Users Information will be saved in the system for future use and maintaining proper data for the Library.The Data include,</w:t>
      </w:r>
    </w:p>
    <w:p w:rsidR="00000000" w:rsidDel="00000000" w:rsidP="00000000" w:rsidRDefault="00000000" w:rsidRPr="00000000" w14:paraId="00000026">
      <w:pPr>
        <w:rPr>
          <w:sz w:val="24"/>
          <w:szCs w:val="24"/>
        </w:rPr>
      </w:pPr>
      <w:r w:rsidDel="00000000" w:rsidR="00000000" w:rsidRPr="00000000">
        <w:rPr>
          <w:sz w:val="24"/>
          <w:szCs w:val="24"/>
          <w:rtl w:val="0"/>
        </w:rPr>
        <w:t xml:space="preserve">1)Name of Customer</w:t>
      </w:r>
    </w:p>
    <w:p w:rsidR="00000000" w:rsidDel="00000000" w:rsidP="00000000" w:rsidRDefault="00000000" w:rsidRPr="00000000" w14:paraId="00000027">
      <w:pPr>
        <w:rPr>
          <w:sz w:val="24"/>
          <w:szCs w:val="24"/>
        </w:rPr>
      </w:pPr>
      <w:r w:rsidDel="00000000" w:rsidR="00000000" w:rsidRPr="00000000">
        <w:rPr>
          <w:sz w:val="24"/>
          <w:szCs w:val="24"/>
          <w:rtl w:val="0"/>
        </w:rPr>
        <w:t xml:space="preserve">2)Customer’s Phone number</w:t>
      </w:r>
    </w:p>
    <w:p w:rsidR="00000000" w:rsidDel="00000000" w:rsidP="00000000" w:rsidRDefault="00000000" w:rsidRPr="00000000" w14:paraId="00000028">
      <w:pPr>
        <w:rPr>
          <w:sz w:val="24"/>
          <w:szCs w:val="24"/>
        </w:rPr>
      </w:pPr>
      <w:r w:rsidDel="00000000" w:rsidR="00000000" w:rsidRPr="00000000">
        <w:rPr>
          <w:sz w:val="24"/>
          <w:szCs w:val="24"/>
          <w:rtl w:val="0"/>
        </w:rPr>
        <w:t xml:space="preserve">3)Customer’s Address: his Current address and and for address proof Submit Aadhar Card Xerox.</w:t>
      </w:r>
    </w:p>
    <w:p w:rsidR="00000000" w:rsidDel="00000000" w:rsidP="00000000" w:rsidRDefault="00000000" w:rsidRPr="00000000" w14:paraId="00000029">
      <w:pPr>
        <w:rPr>
          <w:sz w:val="24"/>
          <w:szCs w:val="24"/>
        </w:rPr>
      </w:pPr>
      <w:r w:rsidDel="00000000" w:rsidR="00000000" w:rsidRPr="00000000">
        <w:rPr>
          <w:sz w:val="24"/>
          <w:szCs w:val="24"/>
          <w:rtl w:val="0"/>
        </w:rPr>
        <w:t xml:space="preserve">4)Customer Type: Depending Upon the customer’s Subscription he/she will be allotted with the number of books he/she can borrow at a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5)Number of units will be displayed according to the purchased subscription with the row in  which the name of the book will be displayed.</w:t>
      </w:r>
    </w:p>
    <w:p w:rsidR="00000000" w:rsidDel="00000000" w:rsidP="00000000" w:rsidRDefault="00000000" w:rsidRPr="00000000" w14:paraId="0000002B">
      <w:pPr>
        <w:rPr>
          <w:sz w:val="24"/>
          <w:szCs w:val="24"/>
        </w:rPr>
      </w:pPr>
      <w:r w:rsidDel="00000000" w:rsidR="00000000" w:rsidRPr="00000000">
        <w:rPr>
          <w:sz w:val="24"/>
          <w:szCs w:val="24"/>
          <w:rtl w:val="0"/>
        </w:rPr>
        <w:t xml:space="preserve">6)After the purchase a bill will be generated in with the subscription,number of books and name of the book with their price will be printed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Control Flow:</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program </w:t>
      </w:r>
      <w:r w:rsidDel="00000000" w:rsidR="00000000" w:rsidRPr="00000000">
        <w:rPr>
          <w:sz w:val="24"/>
          <w:szCs w:val="24"/>
          <w:rtl w:val="0"/>
        </w:rPr>
        <w:t xml:space="preserve">contains </w:t>
      </w:r>
      <w:r w:rsidDel="00000000" w:rsidR="00000000" w:rsidRPr="00000000">
        <w:rPr>
          <w:color w:val="ff0000"/>
          <w:sz w:val="24"/>
          <w:szCs w:val="24"/>
          <w:rtl w:val="0"/>
        </w:rPr>
        <w:t xml:space="preserve">rand</w:t>
      </w:r>
      <w:r w:rsidDel="00000000" w:rsidR="00000000" w:rsidRPr="00000000">
        <w:rPr>
          <w:color w:val="ff0000"/>
          <w:sz w:val="24"/>
          <w:szCs w:val="24"/>
          <w:rtl w:val="0"/>
        </w:rPr>
        <w:t xml:space="preserve">()</w:t>
      </w:r>
      <w:r w:rsidDel="00000000" w:rsidR="00000000" w:rsidRPr="00000000">
        <w:rPr>
          <w:sz w:val="24"/>
          <w:szCs w:val="24"/>
          <w:rtl w:val="0"/>
        </w:rPr>
        <w:t xml:space="preserve"> function for the unique customer id generation every time when the new user will come and that id will be saved in the system with the user data for future use.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b w:val="1"/>
          <w:sz w:val="40"/>
          <w:szCs w:val="40"/>
          <w:rtl w:val="0"/>
        </w:rPr>
        <w:t xml:space="preserve">5. Test</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The testing phase focused on verifying different scenarios:</w:t>
      </w:r>
    </w:p>
    <w:p w:rsidR="00000000" w:rsidDel="00000000" w:rsidP="00000000" w:rsidRDefault="00000000" w:rsidRPr="00000000" w14:paraId="00000038">
      <w:pPr>
        <w:rPr>
          <w:sz w:val="26"/>
          <w:szCs w:val="26"/>
        </w:rPr>
      </w:pPr>
      <w:r w:rsidDel="00000000" w:rsidR="00000000" w:rsidRPr="00000000">
        <w:rPr>
          <w:sz w:val="26"/>
          <w:szCs w:val="26"/>
          <w:rtl w:val="0"/>
        </w:rPr>
        <w:t xml:space="preserve">1)After the new user data is uploaded in the system the system will store the data and link the data with the unique id so that when the customer  will visit the library again he/she will only give their id to the librarian and all the details will show up which were taken by the librarian during the registration.</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42"/>
          <w:szCs w:val="42"/>
        </w:rPr>
      </w:pPr>
      <w:r w:rsidDel="00000000" w:rsidR="00000000" w:rsidRPr="00000000">
        <w:rPr>
          <w:b w:val="1"/>
          <w:sz w:val="42"/>
          <w:szCs w:val="42"/>
          <w:rtl w:val="0"/>
        </w:rPr>
        <w:t xml:space="preserve"> 6. Implementation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50"/>
          <w:szCs w:val="50"/>
        </w:rPr>
      </w:pPr>
      <w:r w:rsidDel="00000000" w:rsidR="00000000" w:rsidRPr="00000000">
        <w:rPr>
          <w:sz w:val="26"/>
          <w:szCs w:val="26"/>
          <w:rtl w:val="0"/>
        </w:rPr>
        <w:t xml:space="preserve">The final implementation involved creating a clean and user-friendly console interface. Key points:</w:t>
      </w:r>
      <w:r w:rsidDel="00000000" w:rsidR="00000000" w:rsidRPr="00000000">
        <w:rPr>
          <w:rtl w:val="0"/>
        </w:rPr>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have published code on GITHUB </w:t>
      </w:r>
    </w:p>
    <w:p w:rsidR="00000000" w:rsidDel="00000000" w:rsidP="00000000" w:rsidRDefault="00000000" w:rsidRPr="00000000" w14:paraId="0000003F">
      <w:pPr>
        <w:spacing w:after="240" w:before="24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0">
      <w:pPr>
        <w:spacing w:after="240" w:before="24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7 Maintenance:</w:t>
      </w:r>
    </w:p>
    <w:p w:rsidR="00000000" w:rsidDel="00000000" w:rsidP="00000000" w:rsidRDefault="00000000" w:rsidRPr="00000000" w14:paraId="00000042">
      <w:pPr>
        <w:spacing w:after="240" w:before="2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this we will apply 25% maintenance rule that is if maintenance is more than 25% then replace the module, upgrade or rebuild the software.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sectPr>
      <w:pgSz w:h="15840" w:w="12240" w:orient="portrait"/>
      <w:pgMar w:bottom="1440" w:top="1440" w:left="81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qFormat w:val="1"/>
    <w:rsid w:val="003672B5"/>
    <w:rPr>
      <w:sz w:val="20"/>
      <w:szCs w:val="20"/>
    </w:rPr>
  </w:style>
  <w:style w:type="paragraph" w:styleId="Heading1">
    <w:name w:val="heading 1"/>
    <w:basedOn w:val="Normal"/>
    <w:next w:val="Normal"/>
    <w:link w:val="Heading1Char"/>
    <w:uiPriority w:val="9"/>
    <w:qFormat w:val="1"/>
    <w:rsid w:val="003672B5"/>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3672B5"/>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3672B5"/>
    <w:pPr>
      <w:pBdr>
        <w:top w:color="4f81bd" w:space="2" w:sz="6" w:themeColor="accent1" w:val="single"/>
        <w:left w:color="4f81bd" w:space="2" w:sz="6" w:themeColor="accent1" w:val="single"/>
      </w:pBdr>
      <w:spacing w:after="0" w:before="300"/>
      <w:outlineLvl w:val="2"/>
    </w:pPr>
    <w:rPr>
      <w:caps w:val="1"/>
      <w:color w:val="243f60"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3672B5"/>
    <w:pPr>
      <w:pBdr>
        <w:top w:color="4f81bd" w:space="2" w:sz="6" w:themeColor="accent1" w:val="dotted"/>
        <w:left w:color="4f81bd" w:space="2" w:sz="6" w:themeColor="accent1" w:val="dotted"/>
      </w:pBdr>
      <w:spacing w:after="0" w:before="300"/>
      <w:outlineLvl w:val="3"/>
    </w:pPr>
    <w:rPr>
      <w:caps w:val="1"/>
      <w:color w:val="365f91"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3672B5"/>
    <w:pPr>
      <w:pBdr>
        <w:bottom w:color="4f81bd" w:space="1" w:sz="6" w:themeColor="accent1" w:val="single"/>
      </w:pBdr>
      <w:spacing w:after="0" w:before="300"/>
      <w:outlineLvl w:val="4"/>
    </w:pPr>
    <w:rPr>
      <w:caps w:val="1"/>
      <w:color w:val="365f91"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3672B5"/>
    <w:pPr>
      <w:pBdr>
        <w:bottom w:color="4f81bd" w:space="1" w:sz="6" w:themeColor="accent1" w:val="dotted"/>
      </w:pBdr>
      <w:spacing w:after="0" w:before="300"/>
      <w:outlineLvl w:val="5"/>
    </w:pPr>
    <w:rPr>
      <w:caps w:val="1"/>
      <w:color w:val="365f91"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3672B5"/>
    <w:pPr>
      <w:spacing w:after="0" w:before="300"/>
      <w:outlineLvl w:val="6"/>
    </w:pPr>
    <w:rPr>
      <w:caps w:val="1"/>
      <w:color w:val="365f91"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3672B5"/>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3672B5"/>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72B5"/>
    <w:pPr>
      <w:ind w:left="720"/>
      <w:contextualSpacing w:val="1"/>
    </w:pPr>
  </w:style>
  <w:style w:type="character" w:styleId="Heading1Char" w:customStyle="1">
    <w:name w:val="Heading 1 Char"/>
    <w:basedOn w:val="DefaultParagraphFont"/>
    <w:link w:val="Heading1"/>
    <w:uiPriority w:val="9"/>
    <w:rsid w:val="003672B5"/>
    <w:rPr>
      <w:b w:val="1"/>
      <w:bCs w:val="1"/>
      <w:caps w:val="1"/>
      <w:color w:val="ffffff" w:themeColor="background1"/>
      <w:spacing w:val="15"/>
      <w:shd w:color="auto" w:fill="4f81bd" w:themeFill="accent1" w:val="clear"/>
    </w:rPr>
  </w:style>
  <w:style w:type="character" w:styleId="Heading2Char" w:customStyle="1">
    <w:name w:val="Heading 2 Char"/>
    <w:basedOn w:val="DefaultParagraphFont"/>
    <w:link w:val="Heading2"/>
    <w:uiPriority w:val="9"/>
    <w:semiHidden w:val="1"/>
    <w:rsid w:val="003672B5"/>
    <w:rPr>
      <w:caps w:val="1"/>
      <w:spacing w:val="15"/>
      <w:shd w:color="auto" w:fill="dbe5f1" w:themeFill="accent1" w:themeFillTint="000033" w:val="clear"/>
    </w:rPr>
  </w:style>
  <w:style w:type="character" w:styleId="Heading3Char" w:customStyle="1">
    <w:name w:val="Heading 3 Char"/>
    <w:basedOn w:val="DefaultParagraphFont"/>
    <w:link w:val="Heading3"/>
    <w:uiPriority w:val="9"/>
    <w:semiHidden w:val="1"/>
    <w:rsid w:val="003672B5"/>
    <w:rPr>
      <w:caps w:val="1"/>
      <w:color w:val="243f60" w:themeColor="accent1" w:themeShade="00007F"/>
      <w:spacing w:val="15"/>
    </w:rPr>
  </w:style>
  <w:style w:type="character" w:styleId="Heading4Char" w:customStyle="1">
    <w:name w:val="Heading 4 Char"/>
    <w:basedOn w:val="DefaultParagraphFont"/>
    <w:link w:val="Heading4"/>
    <w:uiPriority w:val="9"/>
    <w:semiHidden w:val="1"/>
    <w:rsid w:val="003672B5"/>
    <w:rPr>
      <w:caps w:val="1"/>
      <w:color w:val="365f91" w:themeColor="accent1" w:themeShade="0000BF"/>
      <w:spacing w:val="10"/>
    </w:rPr>
  </w:style>
  <w:style w:type="character" w:styleId="Heading5Char" w:customStyle="1">
    <w:name w:val="Heading 5 Char"/>
    <w:basedOn w:val="DefaultParagraphFont"/>
    <w:link w:val="Heading5"/>
    <w:uiPriority w:val="9"/>
    <w:semiHidden w:val="1"/>
    <w:rsid w:val="003672B5"/>
    <w:rPr>
      <w:caps w:val="1"/>
      <w:color w:val="365f91" w:themeColor="accent1" w:themeShade="0000BF"/>
      <w:spacing w:val="10"/>
    </w:rPr>
  </w:style>
  <w:style w:type="character" w:styleId="Heading6Char" w:customStyle="1">
    <w:name w:val="Heading 6 Char"/>
    <w:basedOn w:val="DefaultParagraphFont"/>
    <w:link w:val="Heading6"/>
    <w:uiPriority w:val="9"/>
    <w:semiHidden w:val="1"/>
    <w:rsid w:val="003672B5"/>
    <w:rPr>
      <w:caps w:val="1"/>
      <w:color w:val="365f91" w:themeColor="accent1" w:themeShade="0000BF"/>
      <w:spacing w:val="10"/>
    </w:rPr>
  </w:style>
  <w:style w:type="character" w:styleId="Heading7Char" w:customStyle="1">
    <w:name w:val="Heading 7 Char"/>
    <w:basedOn w:val="DefaultParagraphFont"/>
    <w:link w:val="Heading7"/>
    <w:uiPriority w:val="9"/>
    <w:semiHidden w:val="1"/>
    <w:rsid w:val="003672B5"/>
    <w:rPr>
      <w:caps w:val="1"/>
      <w:color w:val="365f91" w:themeColor="accent1" w:themeShade="0000BF"/>
      <w:spacing w:val="10"/>
    </w:rPr>
  </w:style>
  <w:style w:type="character" w:styleId="Heading8Char" w:customStyle="1">
    <w:name w:val="Heading 8 Char"/>
    <w:basedOn w:val="DefaultParagraphFont"/>
    <w:link w:val="Heading8"/>
    <w:uiPriority w:val="9"/>
    <w:semiHidden w:val="1"/>
    <w:rsid w:val="003672B5"/>
    <w:rPr>
      <w:caps w:val="1"/>
      <w:spacing w:val="10"/>
      <w:sz w:val="18"/>
      <w:szCs w:val="18"/>
    </w:rPr>
  </w:style>
  <w:style w:type="character" w:styleId="Heading9Char" w:customStyle="1">
    <w:name w:val="Heading 9 Char"/>
    <w:basedOn w:val="DefaultParagraphFont"/>
    <w:link w:val="Heading9"/>
    <w:uiPriority w:val="9"/>
    <w:semiHidden w:val="1"/>
    <w:rsid w:val="003672B5"/>
    <w:rPr>
      <w:i w:val="1"/>
      <w:caps w:val="1"/>
      <w:spacing w:val="10"/>
      <w:sz w:val="18"/>
      <w:szCs w:val="18"/>
    </w:rPr>
  </w:style>
  <w:style w:type="paragraph" w:styleId="Caption">
    <w:name w:val="caption"/>
    <w:basedOn w:val="Normal"/>
    <w:next w:val="Normal"/>
    <w:uiPriority w:val="35"/>
    <w:semiHidden w:val="1"/>
    <w:unhideWhenUsed w:val="1"/>
    <w:qFormat w:val="1"/>
    <w:rsid w:val="003672B5"/>
    <w:rPr>
      <w:b w:val="1"/>
      <w:bCs w:val="1"/>
      <w:color w:val="365f91" w:themeColor="accent1" w:themeShade="0000BF"/>
      <w:sz w:val="16"/>
      <w:szCs w:val="16"/>
    </w:rPr>
  </w:style>
  <w:style w:type="paragraph" w:styleId="Title">
    <w:name w:val="Title"/>
    <w:basedOn w:val="Normal"/>
    <w:next w:val="Normal"/>
    <w:link w:val="TitleChar"/>
    <w:uiPriority w:val="10"/>
    <w:qFormat w:val="1"/>
    <w:rsid w:val="003672B5"/>
    <w:pPr>
      <w:spacing w:before="720"/>
    </w:pPr>
    <w:rPr>
      <w:caps w:val="1"/>
      <w:color w:val="4f81bd" w:themeColor="accent1"/>
      <w:spacing w:val="10"/>
      <w:kern w:val="28"/>
      <w:sz w:val="52"/>
      <w:szCs w:val="52"/>
    </w:rPr>
  </w:style>
  <w:style w:type="character" w:styleId="TitleChar" w:customStyle="1">
    <w:name w:val="Title Char"/>
    <w:basedOn w:val="DefaultParagraphFont"/>
    <w:link w:val="Title"/>
    <w:uiPriority w:val="10"/>
    <w:rsid w:val="003672B5"/>
    <w:rPr>
      <w:caps w:val="1"/>
      <w:color w:val="4f81bd" w:themeColor="accent1"/>
      <w:spacing w:val="10"/>
      <w:kern w:val="28"/>
      <w:sz w:val="52"/>
      <w:szCs w:val="52"/>
    </w:rPr>
  </w:style>
  <w:style w:type="paragraph" w:styleId="Subtitle">
    <w:name w:val="Subtitle"/>
    <w:basedOn w:val="Normal"/>
    <w:next w:val="Normal"/>
    <w:link w:val="SubtitleChar"/>
    <w:uiPriority w:val="11"/>
    <w:qFormat w:val="1"/>
    <w:rsid w:val="003672B5"/>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3672B5"/>
    <w:rPr>
      <w:caps w:val="1"/>
      <w:color w:val="595959" w:themeColor="text1" w:themeTint="0000A6"/>
      <w:spacing w:val="10"/>
      <w:sz w:val="24"/>
      <w:szCs w:val="24"/>
    </w:rPr>
  </w:style>
  <w:style w:type="character" w:styleId="Strong">
    <w:name w:val="Strong"/>
    <w:uiPriority w:val="22"/>
    <w:qFormat w:val="1"/>
    <w:rsid w:val="003672B5"/>
    <w:rPr>
      <w:b w:val="1"/>
      <w:bCs w:val="1"/>
    </w:rPr>
  </w:style>
  <w:style w:type="character" w:styleId="Emphasis">
    <w:name w:val="Emphasis"/>
    <w:uiPriority w:val="20"/>
    <w:qFormat w:val="1"/>
    <w:rsid w:val="003672B5"/>
    <w:rPr>
      <w:caps w:val="1"/>
      <w:color w:val="243f60" w:themeColor="accent1" w:themeShade="00007F"/>
      <w:spacing w:val="5"/>
    </w:rPr>
  </w:style>
  <w:style w:type="paragraph" w:styleId="NoSpacing">
    <w:name w:val="No Spacing"/>
    <w:basedOn w:val="Normal"/>
    <w:link w:val="NoSpacingChar"/>
    <w:uiPriority w:val="1"/>
    <w:qFormat w:val="1"/>
    <w:rsid w:val="003672B5"/>
    <w:pPr>
      <w:spacing w:after="0" w:before="0" w:line="240" w:lineRule="auto"/>
    </w:pPr>
  </w:style>
  <w:style w:type="character" w:styleId="NoSpacingChar" w:customStyle="1">
    <w:name w:val="No Spacing Char"/>
    <w:basedOn w:val="DefaultParagraphFont"/>
    <w:link w:val="NoSpacing"/>
    <w:uiPriority w:val="1"/>
    <w:rsid w:val="003672B5"/>
    <w:rPr>
      <w:sz w:val="20"/>
      <w:szCs w:val="20"/>
    </w:rPr>
  </w:style>
  <w:style w:type="paragraph" w:styleId="Quote">
    <w:name w:val="Quote"/>
    <w:basedOn w:val="Normal"/>
    <w:next w:val="Normal"/>
    <w:link w:val="QuoteChar"/>
    <w:uiPriority w:val="29"/>
    <w:qFormat w:val="1"/>
    <w:rsid w:val="003672B5"/>
    <w:rPr>
      <w:i w:val="1"/>
      <w:iCs w:val="1"/>
    </w:rPr>
  </w:style>
  <w:style w:type="character" w:styleId="QuoteChar" w:customStyle="1">
    <w:name w:val="Quote Char"/>
    <w:basedOn w:val="DefaultParagraphFont"/>
    <w:link w:val="Quote"/>
    <w:uiPriority w:val="29"/>
    <w:rsid w:val="003672B5"/>
    <w:rPr>
      <w:i w:val="1"/>
      <w:iCs w:val="1"/>
      <w:sz w:val="20"/>
      <w:szCs w:val="20"/>
    </w:rPr>
  </w:style>
  <w:style w:type="paragraph" w:styleId="IntenseQuote">
    <w:name w:val="Intense Quote"/>
    <w:basedOn w:val="Normal"/>
    <w:next w:val="Normal"/>
    <w:link w:val="IntenseQuoteChar"/>
    <w:uiPriority w:val="30"/>
    <w:qFormat w:val="1"/>
    <w:rsid w:val="003672B5"/>
    <w:pPr>
      <w:pBdr>
        <w:top w:color="4f81bd" w:space="10" w:sz="4" w:themeColor="accent1" w:val="single"/>
        <w:left w:color="4f81bd" w:space="10" w:sz="4" w:themeColor="accent1" w:val="single"/>
      </w:pBdr>
      <w:spacing w:after="0"/>
      <w:ind w:left="1296" w:right="1152"/>
      <w:jc w:val="both"/>
    </w:pPr>
    <w:rPr>
      <w:i w:val="1"/>
      <w:iCs w:val="1"/>
      <w:color w:val="4f81bd" w:themeColor="accent1"/>
    </w:rPr>
  </w:style>
  <w:style w:type="character" w:styleId="IntenseQuoteChar" w:customStyle="1">
    <w:name w:val="Intense Quote Char"/>
    <w:basedOn w:val="DefaultParagraphFont"/>
    <w:link w:val="IntenseQuote"/>
    <w:uiPriority w:val="30"/>
    <w:rsid w:val="003672B5"/>
    <w:rPr>
      <w:i w:val="1"/>
      <w:iCs w:val="1"/>
      <w:color w:val="4f81bd" w:themeColor="accent1"/>
      <w:sz w:val="20"/>
      <w:szCs w:val="20"/>
    </w:rPr>
  </w:style>
  <w:style w:type="character" w:styleId="SubtleEmphasis">
    <w:name w:val="Subtle Emphasis"/>
    <w:uiPriority w:val="19"/>
    <w:qFormat w:val="1"/>
    <w:rsid w:val="003672B5"/>
    <w:rPr>
      <w:i w:val="1"/>
      <w:iCs w:val="1"/>
      <w:color w:val="243f60" w:themeColor="accent1" w:themeShade="00007F"/>
    </w:rPr>
  </w:style>
  <w:style w:type="character" w:styleId="IntenseEmphasis">
    <w:name w:val="Intense Emphasis"/>
    <w:uiPriority w:val="21"/>
    <w:qFormat w:val="1"/>
    <w:rsid w:val="003672B5"/>
    <w:rPr>
      <w:b w:val="1"/>
      <w:bCs w:val="1"/>
      <w:caps w:val="1"/>
      <w:color w:val="243f60" w:themeColor="accent1" w:themeShade="00007F"/>
      <w:spacing w:val="10"/>
    </w:rPr>
  </w:style>
  <w:style w:type="character" w:styleId="SubtleReference">
    <w:name w:val="Subtle Reference"/>
    <w:uiPriority w:val="31"/>
    <w:qFormat w:val="1"/>
    <w:rsid w:val="003672B5"/>
    <w:rPr>
      <w:b w:val="1"/>
      <w:bCs w:val="1"/>
      <w:color w:val="4f81bd" w:themeColor="accent1"/>
    </w:rPr>
  </w:style>
  <w:style w:type="character" w:styleId="IntenseReference">
    <w:name w:val="Intense Reference"/>
    <w:uiPriority w:val="32"/>
    <w:qFormat w:val="1"/>
    <w:rsid w:val="003672B5"/>
    <w:rPr>
      <w:b w:val="1"/>
      <w:bCs w:val="1"/>
      <w:i w:val="1"/>
      <w:iCs w:val="1"/>
      <w:caps w:val="1"/>
      <w:color w:val="4f81bd" w:themeColor="accent1"/>
    </w:rPr>
  </w:style>
  <w:style w:type="character" w:styleId="BookTitle">
    <w:name w:val="Book Title"/>
    <w:uiPriority w:val="33"/>
    <w:qFormat w:val="1"/>
    <w:rsid w:val="003672B5"/>
    <w:rPr>
      <w:b w:val="1"/>
      <w:bCs w:val="1"/>
      <w:i w:val="1"/>
      <w:iCs w:val="1"/>
      <w:spacing w:val="9"/>
    </w:rPr>
  </w:style>
  <w:style w:type="paragraph" w:styleId="TOCHeading">
    <w:name w:val="TOC Heading"/>
    <w:basedOn w:val="Heading1"/>
    <w:next w:val="Normal"/>
    <w:uiPriority w:val="39"/>
    <w:semiHidden w:val="1"/>
    <w:unhideWhenUsed w:val="1"/>
    <w:qFormat w:val="1"/>
    <w:rsid w:val="003672B5"/>
    <w:pPr>
      <w:outlineLvl w:val="9"/>
    </w:pPr>
  </w:style>
  <w:style w:type="paragraph" w:styleId="Subtitle">
    <w:name w:val="Subtitle"/>
    <w:basedOn w:val="Normal"/>
    <w:next w:val="Normal"/>
    <w:pPr>
      <w:spacing w:after="1000" w:line="240" w:lineRule="auto"/>
    </w:pPr>
    <w:rPr>
      <w:smallCaps w:val="1"/>
      <w:color w:val="595959"/>
      <w:sz w:val="24"/>
      <w:szCs w:val="24"/>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3+fAeVtsFvACsC5cmuWramLHBQ==">CgMxLjA4AHIhMUtvS3NYM3dIT2ZsMmdENFUxVHhTcGlHTGpNWnpNUFoy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2024-10-06T18:43:00Z</dcterms:created>
  <dc:creator>hcoa.omkardawale@gmail.com</dc:creator>
</cp:coreProperties>
</file>