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B08" w:rsidRDefault="00387325" w:rsidP="00387325">
      <w:pPr>
        <w:rPr>
          <w:lang w:val="es-ES"/>
        </w:rPr>
      </w:pPr>
      <w:bookmarkStart w:id="0" w:name="_GoBack"/>
      <w:r>
        <w:rPr>
          <w:lang w:val="es-ES"/>
        </w:rPr>
        <w:t>App mi Padre Hurtado</w:t>
      </w:r>
    </w:p>
    <w:p w:rsidR="00715B08" w:rsidRPr="00715B08" w:rsidRDefault="00715B08" w:rsidP="00715B08">
      <w:pPr>
        <w:jc w:val="both"/>
        <w:rPr>
          <w:b/>
        </w:rPr>
      </w:pPr>
      <w:r w:rsidRPr="00715B08">
        <w:rPr>
          <w:b/>
        </w:rPr>
        <w:t>Portada</w:t>
      </w:r>
    </w:p>
    <w:p w:rsidR="00715B08" w:rsidRDefault="00715B08" w:rsidP="00715B08">
      <w:pPr>
        <w:pStyle w:val="Prrafodelista"/>
        <w:numPr>
          <w:ilvl w:val="0"/>
          <w:numId w:val="21"/>
        </w:numPr>
        <w:jc w:val="both"/>
      </w:pPr>
      <w:r>
        <w:t xml:space="preserve">Archivo: </w:t>
      </w:r>
      <w:proofErr w:type="spellStart"/>
      <w:proofErr w:type="gramStart"/>
      <w:r>
        <w:t>portada.dart</w:t>
      </w:r>
      <w:proofErr w:type="spellEnd"/>
      <w:proofErr w:type="gramEnd"/>
    </w:p>
    <w:p w:rsidR="00715B08" w:rsidRDefault="00715B08" w:rsidP="00715B08">
      <w:pPr>
        <w:pStyle w:val="Prrafodelista"/>
        <w:numPr>
          <w:ilvl w:val="0"/>
          <w:numId w:val="19"/>
        </w:numPr>
        <w:jc w:val="both"/>
      </w:pPr>
      <w:r w:rsidRPr="00387325">
        <w:rPr>
          <w:b/>
        </w:rPr>
        <w:t>Cambios realizados:</w:t>
      </w:r>
      <w:r w:rsidR="00387325">
        <w:t xml:space="preserve"> Se aplicó cambios</w:t>
      </w:r>
      <w:r>
        <w:t xml:space="preserve"> a la pantalla de inicio. Se modificaron los elementos gráficos y la disposición de los componentes para mejorar el impacto visual al abrir la aplicación.</w:t>
      </w:r>
    </w:p>
    <w:p w:rsidR="00715B08" w:rsidRDefault="00715B08" w:rsidP="00715B08">
      <w:pPr>
        <w:pStyle w:val="Prrafodelista"/>
        <w:numPr>
          <w:ilvl w:val="0"/>
          <w:numId w:val="19"/>
        </w:numPr>
        <w:jc w:val="both"/>
      </w:pPr>
      <w:r>
        <w:t>Comportamiento actual: Actúa como el punto de entrada principal, permitiendo la navegación hacia la validación de identidad y el inicio de la experiencia.</w:t>
      </w:r>
    </w:p>
    <w:p w:rsidR="00715B08" w:rsidRPr="00387325" w:rsidRDefault="00715B08" w:rsidP="00715B08">
      <w:pPr>
        <w:jc w:val="both"/>
        <w:rPr>
          <w:b/>
        </w:rPr>
      </w:pPr>
      <w:r w:rsidRPr="00387325">
        <w:rPr>
          <w:b/>
        </w:rPr>
        <w:t>Scanner QR</w:t>
      </w:r>
    </w:p>
    <w:p w:rsidR="00715B08" w:rsidRDefault="00715B08" w:rsidP="00715B08">
      <w:pPr>
        <w:pStyle w:val="Prrafodelista"/>
        <w:numPr>
          <w:ilvl w:val="0"/>
          <w:numId w:val="20"/>
        </w:numPr>
        <w:jc w:val="both"/>
      </w:pPr>
      <w:r>
        <w:t>Archivos: home_</w:t>
      </w:r>
      <w:proofErr w:type="gramStart"/>
      <w:r>
        <w:t>sell.dart</w:t>
      </w:r>
      <w:proofErr w:type="gramEnd"/>
      <w:r>
        <w:t xml:space="preserve"> (UI) e scanner_screen.dart (Lógica).</w:t>
      </w:r>
    </w:p>
    <w:p w:rsidR="00715B08" w:rsidRDefault="00715B08" w:rsidP="00715B08">
      <w:pPr>
        <w:pStyle w:val="Prrafodelista"/>
        <w:numPr>
          <w:ilvl w:val="0"/>
          <w:numId w:val="20"/>
        </w:numPr>
        <w:jc w:val="both"/>
      </w:pPr>
      <w:r w:rsidRPr="00387325">
        <w:rPr>
          <w:b/>
        </w:rPr>
        <w:t>Modificaciones</w:t>
      </w:r>
      <w:r>
        <w:t xml:space="preserve">: </w:t>
      </w:r>
      <w:r w:rsidR="00387325">
        <w:t>B</w:t>
      </w:r>
      <w:r>
        <w:t>otón de acceso directo al escáner en la pantalla principal.</w:t>
      </w:r>
    </w:p>
    <w:p w:rsidR="00715B08" w:rsidRDefault="00715B08" w:rsidP="00715B08">
      <w:pPr>
        <w:pStyle w:val="Prrafodelista"/>
        <w:numPr>
          <w:ilvl w:val="0"/>
          <w:numId w:val="20"/>
        </w:numPr>
        <w:jc w:val="both"/>
      </w:pPr>
      <w:r>
        <w:t xml:space="preserve">Funcionamiento: El sistema utiliza la cámara para identificar códigos QR que contengan </w:t>
      </w:r>
      <w:proofErr w:type="spellStart"/>
      <w:r>
        <w:t>IDs</w:t>
      </w:r>
      <w:proofErr w:type="spellEnd"/>
      <w:r>
        <w:t xml:space="preserve"> de comercios (</w:t>
      </w:r>
      <w:proofErr w:type="spellStart"/>
      <w:r>
        <w:t>ej</w:t>
      </w:r>
      <w:proofErr w:type="spellEnd"/>
      <w:r>
        <w:t>: B1, B2).</w:t>
      </w:r>
    </w:p>
    <w:p w:rsidR="00715B08" w:rsidRPr="00387325" w:rsidRDefault="00715B08" w:rsidP="00715B08">
      <w:pPr>
        <w:jc w:val="both"/>
        <w:rPr>
          <w:b/>
        </w:rPr>
      </w:pPr>
      <w:r w:rsidRPr="00387325">
        <w:rPr>
          <w:b/>
        </w:rPr>
        <w:t>Flujo lógico:</w:t>
      </w:r>
    </w:p>
    <w:p w:rsidR="00715B08" w:rsidRDefault="00715B08" w:rsidP="00715B08">
      <w:pPr>
        <w:jc w:val="both"/>
      </w:pPr>
      <w:r>
        <w:t>Usuario</w:t>
      </w:r>
    </w:p>
    <w:p w:rsidR="00715B08" w:rsidRDefault="00715B08" w:rsidP="00715B08">
      <w:pPr>
        <w:jc w:val="both"/>
      </w:pPr>
      <w:r>
        <w:t xml:space="preserve">   ↓</w:t>
      </w:r>
    </w:p>
    <w:p w:rsidR="00715B08" w:rsidRDefault="00715B08" w:rsidP="00715B08">
      <w:pPr>
        <w:jc w:val="both"/>
      </w:pPr>
      <w:r>
        <w:t>Presiona Scanner en Home</w:t>
      </w:r>
    </w:p>
    <w:p w:rsidR="00715B08" w:rsidRDefault="00715B08" w:rsidP="00715B08">
      <w:pPr>
        <w:jc w:val="both"/>
      </w:pPr>
      <w:r>
        <w:t xml:space="preserve">   ↓</w:t>
      </w:r>
    </w:p>
    <w:p w:rsidR="00715B08" w:rsidRDefault="00715B08" w:rsidP="00715B08">
      <w:pPr>
        <w:jc w:val="both"/>
      </w:pPr>
      <w:r>
        <w:t>Escanea código QR</w:t>
      </w:r>
    </w:p>
    <w:p w:rsidR="00715B08" w:rsidRDefault="00715B08" w:rsidP="00715B08">
      <w:pPr>
        <w:jc w:val="both"/>
      </w:pPr>
      <w:r>
        <w:t xml:space="preserve">   ↓</w:t>
      </w:r>
    </w:p>
    <w:p w:rsidR="00715B08" w:rsidRDefault="00715B08" w:rsidP="00715B08">
      <w:pPr>
        <w:jc w:val="both"/>
      </w:pPr>
      <w:r>
        <w:t>Extrae ID (</w:t>
      </w:r>
      <w:proofErr w:type="spellStart"/>
      <w:r>
        <w:t>ej</w:t>
      </w:r>
      <w:proofErr w:type="spellEnd"/>
      <w:r>
        <w:t>: B1)</w:t>
      </w:r>
    </w:p>
    <w:p w:rsidR="00715B08" w:rsidRDefault="00715B08" w:rsidP="00715B08">
      <w:pPr>
        <w:jc w:val="both"/>
      </w:pPr>
      <w:r>
        <w:t xml:space="preserve">   ↓</w:t>
      </w:r>
    </w:p>
    <w:p w:rsidR="00715B08" w:rsidRDefault="00715B08" w:rsidP="00715B08">
      <w:pPr>
        <w:jc w:val="both"/>
      </w:pPr>
      <w:r>
        <w:t>Busca ID en catálogo local</w:t>
      </w:r>
    </w:p>
    <w:p w:rsidR="00715B08" w:rsidRDefault="00715B08" w:rsidP="00715B08">
      <w:pPr>
        <w:jc w:val="both"/>
      </w:pPr>
      <w:r>
        <w:t xml:space="preserve">   ↓</w:t>
      </w:r>
    </w:p>
    <w:p w:rsidR="00715B08" w:rsidRDefault="00715B08" w:rsidP="00715B08">
      <w:pPr>
        <w:jc w:val="both"/>
      </w:pPr>
      <w:r>
        <w:t>¿ID válido?</w:t>
      </w:r>
    </w:p>
    <w:p w:rsidR="00715B08" w:rsidRDefault="00715B08" w:rsidP="00715B08">
      <w:pPr>
        <w:jc w:val="both"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</w:t>
      </w:r>
      <w:r>
        <w:rPr>
          <w:rFonts w:ascii="Calibri" w:hAnsi="Calibri" w:cs="Calibri"/>
        </w:rPr>
        <w:t>í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Redirecci</w:t>
      </w:r>
      <w:r>
        <w:rPr>
          <w:rFonts w:ascii="Calibri" w:hAnsi="Calibri" w:cs="Calibri"/>
        </w:rPr>
        <w:t>ó</w:t>
      </w:r>
      <w:r>
        <w:t>n autom</w:t>
      </w:r>
      <w:r>
        <w:rPr>
          <w:rFonts w:ascii="Calibri" w:hAnsi="Calibri" w:cs="Calibri"/>
        </w:rPr>
        <w:t>á</w:t>
      </w:r>
      <w:r>
        <w:t>tica a la ficha del comercio encontrado.</w:t>
      </w:r>
    </w:p>
    <w:p w:rsidR="00715B08" w:rsidRDefault="00715B08" w:rsidP="00715B08">
      <w:pPr>
        <w:jc w:val="both"/>
      </w:pPr>
      <w:r>
        <w:t xml:space="preserve">   └── No → Muestra alerta en pantalla: "Código no válido".</w:t>
      </w:r>
    </w:p>
    <w:p w:rsidR="00387325" w:rsidRDefault="00387325" w:rsidP="00387325">
      <w:pPr>
        <w:jc w:val="both"/>
      </w:pPr>
      <w:r w:rsidRPr="00387325">
        <w:rPr>
          <w:b/>
        </w:rPr>
        <w:t xml:space="preserve">Nota Técnica: Las variables de prueba y los </w:t>
      </w:r>
      <w:proofErr w:type="spellStart"/>
      <w:r w:rsidRPr="00387325">
        <w:rPr>
          <w:b/>
        </w:rPr>
        <w:t>IDs</w:t>
      </w:r>
      <w:proofErr w:type="spellEnd"/>
      <w:r w:rsidRPr="00387325">
        <w:rPr>
          <w:b/>
        </w:rPr>
        <w:t xml:space="preserve"> de comercios (B1, B2, etc.) se encuentran definidos en el archivo </w:t>
      </w:r>
      <w:proofErr w:type="spellStart"/>
      <w:r w:rsidRPr="00387325">
        <w:rPr>
          <w:b/>
        </w:rPr>
        <w:t>mock_</w:t>
      </w:r>
      <w:proofErr w:type="gramStart"/>
      <w:r w:rsidRPr="00387325">
        <w:rPr>
          <w:b/>
        </w:rPr>
        <w:t>data.dart</w:t>
      </w:r>
      <w:proofErr w:type="spellEnd"/>
      <w:proofErr w:type="gramEnd"/>
      <w:r w:rsidRPr="00387325">
        <w:rPr>
          <w:b/>
        </w:rPr>
        <w:t xml:space="preserve"> para facilitar la validación inmediata del prototipo</w:t>
      </w:r>
      <w:r w:rsidRPr="00387325">
        <w:t>.</w:t>
      </w:r>
    </w:p>
    <w:p w:rsidR="00715B08" w:rsidRPr="00387325" w:rsidRDefault="00715B08" w:rsidP="00715B08">
      <w:pPr>
        <w:jc w:val="both"/>
        <w:rPr>
          <w:b/>
        </w:rPr>
      </w:pPr>
      <w:r w:rsidRPr="00387325">
        <w:rPr>
          <w:b/>
        </w:rPr>
        <w:t>Beneficios</w:t>
      </w:r>
    </w:p>
    <w:p w:rsidR="00715B08" w:rsidRDefault="00715B08" w:rsidP="00387325">
      <w:pPr>
        <w:pStyle w:val="Prrafodelista"/>
        <w:numPr>
          <w:ilvl w:val="0"/>
          <w:numId w:val="22"/>
        </w:numPr>
        <w:jc w:val="both"/>
      </w:pPr>
      <w:r>
        <w:t xml:space="preserve">Archivo: </w:t>
      </w:r>
      <w:proofErr w:type="spellStart"/>
      <w:proofErr w:type="gramStart"/>
      <w:r>
        <w:t>beneficios.dart</w:t>
      </w:r>
      <w:proofErr w:type="spellEnd"/>
      <w:proofErr w:type="gramEnd"/>
    </w:p>
    <w:p w:rsidR="00715B08" w:rsidRDefault="00715B08" w:rsidP="00387325">
      <w:pPr>
        <w:pStyle w:val="Prrafodelista"/>
        <w:numPr>
          <w:ilvl w:val="0"/>
          <w:numId w:val="22"/>
        </w:numPr>
        <w:jc w:val="both"/>
      </w:pPr>
      <w:r>
        <w:t>Buscador: Se implementó una barra de búsqued</w:t>
      </w:r>
      <w:r w:rsidR="00387325">
        <w:t>a funcional que ignora acentos</w:t>
      </w:r>
      <w:r>
        <w:t>. Permite localizar co</w:t>
      </w:r>
      <w:r>
        <w:t>mercios por nombre o categoría.</w:t>
      </w:r>
    </w:p>
    <w:p w:rsidR="00715B08" w:rsidRDefault="00715B08" w:rsidP="00715B08">
      <w:pPr>
        <w:pStyle w:val="Prrafodelista"/>
        <w:numPr>
          <w:ilvl w:val="0"/>
          <w:numId w:val="22"/>
        </w:numPr>
        <w:jc w:val="both"/>
      </w:pPr>
      <w:r>
        <w:lastRenderedPageBreak/>
        <w:t>Disponibilidad del día: Se añadió un botón en la sección de "Destacados" que filtra y muestra exclusivamente los comercios abiertos y con beneficios activos en el momento de la consulta.</w:t>
      </w:r>
    </w:p>
    <w:p w:rsidR="00387325" w:rsidRPr="00387325" w:rsidRDefault="00387325" w:rsidP="00387325">
      <w:pPr>
        <w:ind w:left="360"/>
        <w:jc w:val="both"/>
        <w:rPr>
          <w:b/>
        </w:rPr>
      </w:pPr>
      <w:r>
        <w:rPr>
          <w:b/>
        </w:rPr>
        <w:t>Vista del comercio</w:t>
      </w:r>
      <w:r w:rsidR="00715B08" w:rsidRPr="00387325">
        <w:rPr>
          <w:b/>
        </w:rPr>
        <w:t>:</w:t>
      </w:r>
    </w:p>
    <w:p w:rsidR="00387325" w:rsidRDefault="00387325" w:rsidP="00387325">
      <w:pPr>
        <w:pStyle w:val="Prrafodelista"/>
        <w:numPr>
          <w:ilvl w:val="0"/>
          <w:numId w:val="22"/>
        </w:numPr>
        <w:jc w:val="both"/>
      </w:pPr>
      <w:r>
        <w:t>Cada beneficio se presenta como un botón independiente con acceso a detalles específicos.</w:t>
      </w:r>
    </w:p>
    <w:p w:rsidR="00387325" w:rsidRDefault="00387325" w:rsidP="00387325">
      <w:pPr>
        <w:pStyle w:val="Prrafodelista"/>
        <w:numPr>
          <w:ilvl w:val="0"/>
          <w:numId w:val="22"/>
        </w:numPr>
        <w:jc w:val="both"/>
      </w:pPr>
      <w:r>
        <w:t>Sección de Condiciones de Uso detallada para cada cupón.</w:t>
      </w:r>
    </w:p>
    <w:p w:rsidR="00387325" w:rsidRPr="00387325" w:rsidRDefault="00387325" w:rsidP="00387325">
      <w:pPr>
        <w:pStyle w:val="Prrafodelista"/>
        <w:numPr>
          <w:ilvl w:val="0"/>
          <w:numId w:val="22"/>
        </w:numPr>
        <w:jc w:val="both"/>
      </w:pPr>
      <w:r>
        <w:t>Botón "Usar ahora": Inicia una simulación de validación. La app entra en estado de espera y devuelve una respuesta (Aprobado/Rechazado).</w:t>
      </w:r>
    </w:p>
    <w:p w:rsidR="00715B08" w:rsidRDefault="00715B08" w:rsidP="00387325">
      <w:pPr>
        <w:pStyle w:val="Prrafodelista"/>
        <w:numPr>
          <w:ilvl w:val="0"/>
          <w:numId w:val="22"/>
        </w:numPr>
        <w:jc w:val="both"/>
      </w:pPr>
      <w:r>
        <w:t>Aprobado: Genera código PH-XXXXXX y registra el éxito.</w:t>
      </w:r>
    </w:p>
    <w:p w:rsidR="00715B08" w:rsidRDefault="00715B08" w:rsidP="00387325">
      <w:pPr>
        <w:pStyle w:val="Prrafodelista"/>
        <w:numPr>
          <w:ilvl w:val="0"/>
          <w:numId w:val="22"/>
        </w:numPr>
        <w:jc w:val="both"/>
      </w:pPr>
      <w:r>
        <w:t>Rechazado: Muestra el motivo específico del rechazo.</w:t>
      </w:r>
    </w:p>
    <w:p w:rsidR="00715B08" w:rsidRDefault="00715B08" w:rsidP="00387325">
      <w:pPr>
        <w:pStyle w:val="Prrafodelista"/>
        <w:numPr>
          <w:ilvl w:val="0"/>
          <w:numId w:val="23"/>
        </w:numPr>
        <w:jc w:val="both"/>
      </w:pPr>
      <w:r>
        <w:t xml:space="preserve">Ubicación: Integración de un botón de mapa que invoca la aplicación de navegación nativa del dispositivo (Google </w:t>
      </w:r>
      <w:proofErr w:type="spellStart"/>
      <w:r>
        <w:t>Maps</w:t>
      </w:r>
      <w:proofErr w:type="spellEnd"/>
      <w:r>
        <w:t xml:space="preserve">/Apple </w:t>
      </w:r>
      <w:proofErr w:type="spellStart"/>
      <w:r>
        <w:t>Maps</w:t>
      </w:r>
      <w:proofErr w:type="spellEnd"/>
      <w:r>
        <w:t>).</w:t>
      </w:r>
    </w:p>
    <w:p w:rsidR="00715B08" w:rsidRPr="00387325" w:rsidRDefault="00715B08" w:rsidP="00715B08">
      <w:pPr>
        <w:jc w:val="both"/>
        <w:rPr>
          <w:b/>
        </w:rPr>
      </w:pPr>
      <w:r w:rsidRPr="00387325">
        <w:rPr>
          <w:b/>
        </w:rPr>
        <w:t>Historial de Canjes</w:t>
      </w:r>
    </w:p>
    <w:p w:rsidR="00715B08" w:rsidRDefault="00715B08" w:rsidP="00387325">
      <w:pPr>
        <w:pStyle w:val="Prrafodelista"/>
        <w:numPr>
          <w:ilvl w:val="0"/>
          <w:numId w:val="23"/>
        </w:numPr>
        <w:jc w:val="both"/>
      </w:pPr>
      <w:r>
        <w:t xml:space="preserve">Archivo: </w:t>
      </w:r>
      <w:proofErr w:type="spellStart"/>
      <w:proofErr w:type="gramStart"/>
      <w:r>
        <w:t>canjes.dart</w:t>
      </w:r>
      <w:proofErr w:type="spellEnd"/>
      <w:proofErr w:type="gramEnd"/>
    </w:p>
    <w:p w:rsidR="00715B08" w:rsidRDefault="00715B08" w:rsidP="00387325">
      <w:pPr>
        <w:pStyle w:val="Prrafodelista"/>
        <w:numPr>
          <w:ilvl w:val="0"/>
          <w:numId w:val="23"/>
        </w:numPr>
        <w:jc w:val="both"/>
      </w:pPr>
      <w:r>
        <w:t>Modificaciones: Se creó un listado que recopila la actividad del usuario.</w:t>
      </w:r>
    </w:p>
    <w:p w:rsidR="00715B08" w:rsidRDefault="00715B08" w:rsidP="00387325">
      <w:pPr>
        <w:pStyle w:val="Prrafodelista"/>
        <w:numPr>
          <w:ilvl w:val="0"/>
          <w:numId w:val="23"/>
        </w:numPr>
        <w:jc w:val="both"/>
      </w:pPr>
      <w:r>
        <w:t>Datos mostrados: Código generado (PH-XXXXXX), nombre del local, descripción del descuento y fecha de la transacción.</w:t>
      </w:r>
    </w:p>
    <w:p w:rsidR="00715B08" w:rsidRDefault="00715B08" w:rsidP="00387325">
      <w:pPr>
        <w:pStyle w:val="Prrafodelista"/>
        <w:numPr>
          <w:ilvl w:val="0"/>
          <w:numId w:val="23"/>
        </w:numPr>
        <w:jc w:val="both"/>
      </w:pPr>
      <w:r>
        <w:t>Interactividad: Al seleccionar cualquier registro previo, la aplicación redirige al usuario a la ficha del comercio correspondiente para facilitar su reutilización.</w:t>
      </w:r>
    </w:p>
    <w:p w:rsidR="00715B08" w:rsidRPr="00387325" w:rsidRDefault="00715B08" w:rsidP="00715B08">
      <w:pPr>
        <w:jc w:val="both"/>
        <w:rPr>
          <w:b/>
        </w:rPr>
      </w:pPr>
      <w:r w:rsidRPr="00387325">
        <w:rPr>
          <w:b/>
        </w:rPr>
        <w:t>Notificaciones</w:t>
      </w:r>
    </w:p>
    <w:p w:rsidR="00715B08" w:rsidRDefault="00715B08" w:rsidP="00387325">
      <w:pPr>
        <w:pStyle w:val="Prrafodelista"/>
        <w:numPr>
          <w:ilvl w:val="0"/>
          <w:numId w:val="24"/>
        </w:numPr>
        <w:jc w:val="both"/>
      </w:pPr>
      <w:r>
        <w:t xml:space="preserve">Archivo: </w:t>
      </w:r>
      <w:proofErr w:type="spellStart"/>
      <w:proofErr w:type="gramStart"/>
      <w:r>
        <w:t>notificaciones.dart</w:t>
      </w:r>
      <w:proofErr w:type="spellEnd"/>
      <w:proofErr w:type="gramEnd"/>
    </w:p>
    <w:p w:rsidR="00715B08" w:rsidRDefault="00715B08" w:rsidP="00387325">
      <w:pPr>
        <w:pStyle w:val="Prrafodelista"/>
        <w:numPr>
          <w:ilvl w:val="0"/>
          <w:numId w:val="24"/>
        </w:numPr>
        <w:jc w:val="both"/>
      </w:pPr>
      <w:r>
        <w:t>Modificaciones: Integración de un sistema de alertas reactivo al flujo de canje.</w:t>
      </w:r>
    </w:p>
    <w:p w:rsidR="00715B08" w:rsidRDefault="00715B08" w:rsidP="00387325">
      <w:pPr>
        <w:pStyle w:val="Prrafodelista"/>
        <w:numPr>
          <w:ilvl w:val="0"/>
          <w:numId w:val="24"/>
        </w:numPr>
        <w:jc w:val="both"/>
      </w:pPr>
      <w:r>
        <w:t>Comportamiento: Cada vez que se confirma un canje exitoso, se añade un registro a la bandeja de notificaciones.</w:t>
      </w:r>
    </w:p>
    <w:p w:rsidR="00715B08" w:rsidRDefault="00715B08" w:rsidP="00387325">
      <w:pPr>
        <w:pStyle w:val="Prrafodelista"/>
        <w:numPr>
          <w:ilvl w:val="0"/>
          <w:numId w:val="24"/>
        </w:numPr>
        <w:jc w:val="both"/>
      </w:pPr>
      <w:r>
        <w:t>UI: Se implementó un indicador visual (punto rojo) en el icono de la campana y funciones para marcar como leído (individual o global).</w:t>
      </w:r>
      <w:bookmarkEnd w:id="0"/>
    </w:p>
    <w:sectPr w:rsidR="00715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6D8A"/>
    <w:multiLevelType w:val="hybridMultilevel"/>
    <w:tmpl w:val="7C1833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44CFE"/>
    <w:multiLevelType w:val="hybridMultilevel"/>
    <w:tmpl w:val="A5FAD814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5874AE9"/>
    <w:multiLevelType w:val="hybridMultilevel"/>
    <w:tmpl w:val="2014EA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E44DF"/>
    <w:multiLevelType w:val="hybridMultilevel"/>
    <w:tmpl w:val="46D252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17847"/>
    <w:multiLevelType w:val="hybridMultilevel"/>
    <w:tmpl w:val="3AAE8304"/>
    <w:lvl w:ilvl="0" w:tplc="340A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0BA323AE"/>
    <w:multiLevelType w:val="hybridMultilevel"/>
    <w:tmpl w:val="FAA88C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4453E"/>
    <w:multiLevelType w:val="hybridMultilevel"/>
    <w:tmpl w:val="7B90B0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33307"/>
    <w:multiLevelType w:val="hybridMultilevel"/>
    <w:tmpl w:val="A44C6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8298B"/>
    <w:multiLevelType w:val="multilevel"/>
    <w:tmpl w:val="E8A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1163E"/>
    <w:multiLevelType w:val="multilevel"/>
    <w:tmpl w:val="D76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945D9"/>
    <w:multiLevelType w:val="multilevel"/>
    <w:tmpl w:val="D3C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93DE8"/>
    <w:multiLevelType w:val="hybridMultilevel"/>
    <w:tmpl w:val="4B7084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B4C6A"/>
    <w:multiLevelType w:val="multilevel"/>
    <w:tmpl w:val="995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3203C"/>
    <w:multiLevelType w:val="hybridMultilevel"/>
    <w:tmpl w:val="98DE0D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8126D"/>
    <w:multiLevelType w:val="hybridMultilevel"/>
    <w:tmpl w:val="2EEC8E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95440"/>
    <w:multiLevelType w:val="hybridMultilevel"/>
    <w:tmpl w:val="B8A2AC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1F351B"/>
    <w:multiLevelType w:val="multilevel"/>
    <w:tmpl w:val="0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D7C9C"/>
    <w:multiLevelType w:val="hybridMultilevel"/>
    <w:tmpl w:val="A34296C8"/>
    <w:lvl w:ilvl="0" w:tplc="34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8" w15:restartNumberingAfterBreak="0">
    <w:nsid w:val="57964DD1"/>
    <w:multiLevelType w:val="hybridMultilevel"/>
    <w:tmpl w:val="B16E71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E79ED"/>
    <w:multiLevelType w:val="hybridMultilevel"/>
    <w:tmpl w:val="B5CA7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B3F4D"/>
    <w:multiLevelType w:val="hybridMultilevel"/>
    <w:tmpl w:val="7980BF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23C95"/>
    <w:multiLevelType w:val="hybridMultilevel"/>
    <w:tmpl w:val="BAF85A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71920"/>
    <w:multiLevelType w:val="hybridMultilevel"/>
    <w:tmpl w:val="2E5CD82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1924A3"/>
    <w:multiLevelType w:val="multilevel"/>
    <w:tmpl w:val="67B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1"/>
  </w:num>
  <w:num w:numId="4">
    <w:abstractNumId w:val="21"/>
  </w:num>
  <w:num w:numId="5">
    <w:abstractNumId w:val="15"/>
  </w:num>
  <w:num w:numId="6">
    <w:abstractNumId w:val="13"/>
  </w:num>
  <w:num w:numId="7">
    <w:abstractNumId w:val="11"/>
  </w:num>
  <w:num w:numId="8">
    <w:abstractNumId w:val="14"/>
  </w:num>
  <w:num w:numId="9">
    <w:abstractNumId w:val="4"/>
  </w:num>
  <w:num w:numId="10">
    <w:abstractNumId w:val="17"/>
  </w:num>
  <w:num w:numId="11">
    <w:abstractNumId w:val="22"/>
  </w:num>
  <w:num w:numId="12">
    <w:abstractNumId w:val="2"/>
  </w:num>
  <w:num w:numId="13">
    <w:abstractNumId w:val="16"/>
  </w:num>
  <w:num w:numId="14">
    <w:abstractNumId w:val="9"/>
  </w:num>
  <w:num w:numId="15">
    <w:abstractNumId w:val="10"/>
  </w:num>
  <w:num w:numId="16">
    <w:abstractNumId w:val="12"/>
  </w:num>
  <w:num w:numId="17">
    <w:abstractNumId w:val="8"/>
  </w:num>
  <w:num w:numId="18">
    <w:abstractNumId w:val="23"/>
  </w:num>
  <w:num w:numId="19">
    <w:abstractNumId w:val="7"/>
  </w:num>
  <w:num w:numId="20">
    <w:abstractNumId w:val="19"/>
  </w:num>
  <w:num w:numId="21">
    <w:abstractNumId w:val="5"/>
  </w:num>
  <w:num w:numId="22">
    <w:abstractNumId w:val="6"/>
  </w:num>
  <w:num w:numId="23">
    <w:abstractNumId w:val="0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AF"/>
    <w:rsid w:val="001941EB"/>
    <w:rsid w:val="00322EE2"/>
    <w:rsid w:val="00326F7F"/>
    <w:rsid w:val="00340642"/>
    <w:rsid w:val="00387325"/>
    <w:rsid w:val="006641AF"/>
    <w:rsid w:val="00715B08"/>
    <w:rsid w:val="0085128D"/>
    <w:rsid w:val="00963AD7"/>
    <w:rsid w:val="00972B8F"/>
    <w:rsid w:val="00A90575"/>
    <w:rsid w:val="00AC5DB0"/>
    <w:rsid w:val="00AF6FEA"/>
    <w:rsid w:val="00B27BDD"/>
    <w:rsid w:val="00B373EB"/>
    <w:rsid w:val="00C05594"/>
    <w:rsid w:val="00C11337"/>
    <w:rsid w:val="00D03A85"/>
    <w:rsid w:val="00DE21CF"/>
    <w:rsid w:val="00EB4544"/>
    <w:rsid w:val="00FD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9ACB5"/>
  <w15:chartTrackingRefBased/>
  <w15:docId w15:val="{F8BBB651-A342-4109-9C63-B4C3B5B3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373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B373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B37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B373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EE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373EB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B373EB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B373EB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B373E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37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373E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73E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7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73EB"/>
    <w:rPr>
      <w:rFonts w:ascii="Courier New" w:eastAsia="Times New Roman" w:hAnsi="Courier New" w:cs="Courier New"/>
      <w:sz w:val="20"/>
      <w:szCs w:val="20"/>
      <w:lang w:eastAsia="es-CL"/>
    </w:rPr>
  </w:style>
  <w:style w:type="table" w:styleId="Tablaconcuadrcula">
    <w:name w:val="Table Grid"/>
    <w:basedOn w:val="Tablanormal"/>
    <w:uiPriority w:val="39"/>
    <w:rsid w:val="00715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4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2026-08-25T20:19:00Z</dcterms:created>
  <dcterms:modified xsi:type="dcterms:W3CDTF">2026-08-27T15:44:00Z</dcterms:modified>
</cp:coreProperties>
</file>