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E3A1C" w:rsidR="00EC4E18" w:rsidP="000E3A1C" w:rsidRDefault="00EC4E18" w14:paraId="2A7CBBB7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0E3A1C">
        <w:rPr>
          <w:rFonts w:asciiTheme="minorHAnsi" w:hAnsiTheme="minorHAnsi"/>
          <w:b/>
          <w:bCs/>
          <w:color w:val="auto"/>
          <w:sz w:val="22"/>
          <w:szCs w:val="22"/>
        </w:rPr>
        <w:t>DOCUMENTACIÓN TABLERO CONSULTAS AMBULATORIAS</w:t>
      </w:r>
    </w:p>
    <w:p w:rsidRPr="00EC4E18" w:rsidR="00EC4E18" w:rsidP="00EC4E18" w:rsidRDefault="00EC4E18" w14:paraId="0E3A16FA" w14:textId="77777777">
      <w:pPr>
        <w:rPr>
          <w:rFonts w:ascii="Aptos" w:hAnsi="Aptos" w:eastAsiaTheme="majorEastAsia" w:cstheme="majorBidi"/>
          <w:sz w:val="22"/>
          <w:szCs w:val="22"/>
        </w:rPr>
      </w:pPr>
      <w:r w:rsidRPr="00EC4E18">
        <w:rPr>
          <w:rFonts w:ascii="Aptos" w:hAnsi="Aptos" w:eastAsiaTheme="majorEastAsia" w:cstheme="majorBidi"/>
          <w:sz w:val="22"/>
          <w:szCs w:val="22"/>
        </w:rPr>
        <w:t>Este tablero permite analizar el comportamiento de las consultas ambulatorias realizadas en la institución, facilitando el seguimiento del volumen de consultas, su evolución mensual y los tiempos de oportunidad de atención.</w:t>
      </w:r>
    </w:p>
    <w:p w:rsidR="00792A90" w:rsidRDefault="00EC4E18" w14:paraId="26FB9BC5" w14:textId="362AF374">
      <w:r w:rsidRPr="00EC4E18">
        <w:drawing>
          <wp:inline distT="0" distB="0" distL="0" distR="0" wp14:anchorId="28CA74AC" wp14:editId="72E27406">
            <wp:extent cx="5612130" cy="3158490"/>
            <wp:effectExtent l="0" t="0" r="7620" b="3810"/>
            <wp:docPr id="46224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8E" w:rsidRDefault="00FA6EF6" w14:paraId="12FBAD27" w14:textId="58946826">
      <w:pPr>
        <w:rPr>
          <w:b/>
          <w:bCs/>
        </w:rPr>
      </w:pPr>
      <w:r w:rsidRPr="00FA6EF6">
        <w:rPr>
          <w:b/>
          <w:bCs/>
        </w:rPr>
        <w:t xml:space="preserve">PARA CREAR ESTE TABLERO SE UTILIZO LA SIGUIENTE CONSULTA </w:t>
      </w:r>
    </w:p>
    <w:p w:rsidR="00EC4E18" w:rsidRDefault="00EC4E18" w14:paraId="054C4082" w14:textId="503B1890">
      <w:pPr>
        <w:rPr>
          <w:b/>
          <w:bCs/>
        </w:rPr>
      </w:pPr>
      <w:r>
        <w:rPr>
          <w:b/>
          <w:bCs/>
        </w:rPr>
        <w:t>CONSULTAS_AMBULATORIAS</w:t>
      </w:r>
    </w:p>
    <w:p w:rsidR="00EC4E18" w:rsidP="00EC4E18" w:rsidRDefault="00EC4E18" w14:paraId="434E022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:rsidR="00EC4E18" w:rsidP="00EC4E18" w:rsidRDefault="00EC4E18" w14:paraId="22B6721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4C44560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OID_CITA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74A4B9F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E7FCCE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7E51B3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6B52616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'%HEMATOLOGIA%'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'HEMATOLOGIA'</w:t>
      </w:r>
    </w:p>
    <w:p w:rsidR="00EC4E18" w:rsidP="00EC4E18" w:rsidRDefault="00EC4E18" w14:paraId="526F846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'%CUIDADO PALIATIVO%'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'CUIDADO PALIATIVO'</w:t>
      </w:r>
    </w:p>
    <w:p w:rsidR="00EC4E18" w:rsidP="00EC4E18" w:rsidRDefault="00EC4E18" w14:paraId="1B36870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'%MEDICINA INTERNA Y GERIATRIA%'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'GERIATRIA'</w:t>
      </w:r>
    </w:p>
    <w:p w:rsidR="00EC4E18" w:rsidP="00EC4E18" w:rsidRDefault="00EC4E18" w14:paraId="15E7192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'GERIATRIA'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'GERIATRIA'</w:t>
      </w:r>
    </w:p>
    <w:p w:rsidR="00EC4E18" w:rsidP="00EC4E18" w:rsidRDefault="00EC4E18" w14:paraId="5DBD699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'%MEDICINA INTERNA Y NEUMOLOGIA%'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'NEUMOLOGIA'</w:t>
      </w:r>
    </w:p>
    <w:p w:rsidR="00EC4E18" w:rsidP="00EC4E18" w:rsidRDefault="00EC4E18" w14:paraId="468910C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'%ESPIROMETRIA%'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PULMONAR'</w:t>
      </w:r>
    </w:p>
    <w:p w:rsidR="00EC4E18" w:rsidP="00EC4E18" w:rsidRDefault="00EC4E18" w14:paraId="1354DE3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'%CAPACIDAD DE DIFUSION CON MONOXIDO DE CARBONO%'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PULMONAR'</w:t>
      </w:r>
    </w:p>
    <w:p w:rsidR="00EC4E18" w:rsidP="00EC4E18" w:rsidRDefault="00EC4E18" w14:paraId="39DC86A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'%REHABILITACION PULMONAR%'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PULMONAR'</w:t>
      </w:r>
    </w:p>
    <w:p w:rsidR="00EC4E18" w:rsidP="00EC4E18" w:rsidRDefault="00EC4E18" w14:paraId="5C262C0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'%TEST DE CAMINATA%'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CARDIACA'</w:t>
      </w:r>
    </w:p>
    <w:p w:rsidR="00EC4E18" w:rsidP="00EC4E18" w:rsidRDefault="00EC4E18" w14:paraId="3F74CCD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'%REHABILITACION CARDIACA%'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CARDIACA'</w:t>
      </w:r>
    </w:p>
    <w:p w:rsidR="00EC4E18" w:rsidP="00EC4E18" w:rsidRDefault="00EC4E18" w14:paraId="7EE2E69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'OBST'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'OBSTETRICIA'</w:t>
      </w:r>
    </w:p>
    <w:p w:rsidR="00EC4E18" w:rsidP="00EC4E18" w:rsidRDefault="00EC4E18" w14:paraId="61B5E9B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GPAFECNAC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CCMFECCIT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'CANGURO'</w:t>
      </w:r>
    </w:p>
    <w:p w:rsidR="00EC4E18" w:rsidP="00EC4E18" w:rsidRDefault="00EC4E18" w14:paraId="1AD3821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'ANESTESIOLOGIA'</w:t>
      </w:r>
    </w:p>
    <w:p w:rsidR="00EC4E18" w:rsidP="00EC4E18" w:rsidRDefault="00EC4E18" w14:paraId="3F33B00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GMENOMCOM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'OROZCO ARANGO JAIME ANDRES'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'ORTIZ GOMEZ GUILLERMO ALBERTO'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3CF51BC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'CLINICA DEL DOLOR'</w:t>
      </w:r>
    </w:p>
    <w:p w:rsidR="00EC4E18" w:rsidP="00EC4E18" w:rsidRDefault="00EC4E18" w14:paraId="2237078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'ANESTESIOLOGIA'</w:t>
      </w:r>
    </w:p>
    <w:p w:rsidR="00EC4E18" w:rsidP="00EC4E18" w:rsidRDefault="00EC4E18" w14:paraId="3428409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GMENOMCOM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'OROZCO ARANGO JAIME ANDRES'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'ORTIZ GOMEZ GUILLERMO ALBERTO'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0742174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PRE-ANESTESICO'</w:t>
      </w:r>
    </w:p>
    <w:p w:rsidR="00EC4E18" w:rsidP="00EC4E18" w:rsidRDefault="00EC4E18" w14:paraId="0D83CA6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'GASTROENTEROLOGIA'</w:t>
      </w:r>
    </w:p>
    <w:p w:rsidR="00EC4E18" w:rsidP="00EC4E18" w:rsidRDefault="00EC4E18" w14:paraId="13F8691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'%CONSULTA%'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'GASTROENTEROLOGIA'</w:t>
      </w:r>
    </w:p>
    <w:p w:rsidR="00EC4E18" w:rsidP="00EC4E18" w:rsidRDefault="00EC4E18" w14:paraId="3BE4A6D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'GASTROENTEROLOGIA'</w:t>
      </w:r>
    </w:p>
    <w:p w:rsidR="00EC4E18" w:rsidP="00EC4E18" w:rsidRDefault="00EC4E18" w14:paraId="4DE1803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'%CONSULTA%'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'GASTROENTEROLOGIA_QUITAR'</w:t>
      </w:r>
    </w:p>
    <w:p w:rsidR="00EC4E18" w:rsidP="00EC4E18" w:rsidRDefault="00EC4E18" w14:paraId="5F0180D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GEEDESCRI</w:t>
      </w:r>
    </w:p>
    <w:p w:rsidR="00EC4E18" w:rsidP="00EC4E18" w:rsidRDefault="00EC4E18" w14:paraId="57B8D2C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ESPECIALIDAD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87A32B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2F8994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GMENOMCOM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061E24B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PACNUMDOC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IDENTIFICACION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4D73897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CCMPACNOM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PACIENTE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46CDC1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CCMFECASI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FECHA_ASIGNA_CITA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3F452E7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5C151EB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FECHA_ABRE_FOLIO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314934B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CCMFECASI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CCMFECCIT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0792F1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240F9B6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05C9C4C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288E60D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'CC'</w:t>
      </w:r>
    </w:p>
    <w:p w:rsidR="00EC4E18" w:rsidP="00EC4E18" w:rsidRDefault="00EC4E18" w14:paraId="792585B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</w:p>
    <w:p w:rsidR="00EC4E18" w:rsidP="00EC4E18" w:rsidRDefault="00EC4E18" w14:paraId="2F88DD5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'TI'</w:t>
      </w:r>
    </w:p>
    <w:p w:rsidR="00EC4E18" w:rsidP="00EC4E18" w:rsidRDefault="00EC4E18" w14:paraId="309FE3E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'RC'</w:t>
      </w:r>
    </w:p>
    <w:p w:rsidR="00EC4E18" w:rsidP="00EC4E18" w:rsidRDefault="00EC4E18" w14:paraId="00F7604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'PA'</w:t>
      </w:r>
    </w:p>
    <w:p w:rsidR="00EC4E18" w:rsidP="00EC4E18" w:rsidRDefault="00EC4E18" w14:paraId="2D35363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'AS'</w:t>
      </w:r>
    </w:p>
    <w:p w:rsidR="00EC4E18" w:rsidP="00EC4E18" w:rsidRDefault="00EC4E18" w14:paraId="6D6DE58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'MS'</w:t>
      </w:r>
    </w:p>
    <w:p w:rsidR="00EC4E18" w:rsidP="00EC4E18" w:rsidRDefault="00EC4E18" w14:paraId="2C0C241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'CC'</w:t>
      </w:r>
    </w:p>
    <w:p w:rsidR="00EC4E18" w:rsidP="00EC4E18" w:rsidRDefault="00EC4E18" w14:paraId="68D1115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'SC'</w:t>
      </w:r>
    </w:p>
    <w:p w:rsidR="00EC4E18" w:rsidP="00EC4E18" w:rsidRDefault="00EC4E18" w14:paraId="379437E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'CN'</w:t>
      </w:r>
    </w:p>
    <w:p w:rsidR="00EC4E18" w:rsidP="00EC4E18" w:rsidRDefault="00EC4E18" w14:paraId="4C30D92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'CD'</w:t>
      </w:r>
    </w:p>
    <w:p w:rsidR="00EC4E18" w:rsidP="00EC4E18" w:rsidRDefault="00EC4E18" w14:paraId="0907974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'PT'</w:t>
      </w:r>
    </w:p>
    <w:p w:rsidR="00EC4E18" w:rsidP="00EC4E18" w:rsidRDefault="00EC4E18" w14:paraId="0342ED5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PACTIPDOC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'PE'</w:t>
      </w:r>
    </w:p>
    <w:p w:rsidR="00EC4E18" w:rsidP="00EC4E18" w:rsidRDefault="00EC4E18" w14:paraId="3997C9B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TIPO_IDENT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0F226AA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661FB6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TIPO_ATENCION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7F698D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7A52B56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:rsidR="00EC4E18" w:rsidP="00EC4E18" w:rsidRDefault="00EC4E18" w14:paraId="5205A12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HCM0CONEX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HCCM09N13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3D036D1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'%PRIMERA VEZ%'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'Primera Vez'</w:t>
      </w:r>
    </w:p>
    <w:p w:rsidR="00EC4E18" w:rsidP="00EC4E18" w:rsidRDefault="00EC4E18" w14:paraId="477D001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HCM0CONEX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HCCM09N13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2179726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'%PRIMERA VEZ%'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'Control'</w:t>
      </w:r>
    </w:p>
    <w:p w:rsidR="00EC4E18" w:rsidP="00EC4E18" w:rsidRDefault="00EC4E18" w14:paraId="4B26E9E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HCM0CONEX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HCCM09N13</w:t>
      </w:r>
    </w:p>
    <w:p w:rsidR="00EC4E18" w:rsidP="00EC4E18" w:rsidRDefault="00EC4E18" w14:paraId="2EE73E5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PV_CONTROL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78508FF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45B0AFB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265181A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'ASIGNADA'</w:t>
      </w:r>
    </w:p>
    <w:p w:rsidR="00EC4E18" w:rsidP="00EC4E18" w:rsidRDefault="00EC4E18" w14:paraId="1FE7C7C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'CANCELADA'</w:t>
      </w:r>
    </w:p>
    <w:p w:rsidR="00EC4E18" w:rsidP="00EC4E18" w:rsidRDefault="00EC4E18" w14:paraId="19E7C42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'CUMPLIDA'</w:t>
      </w:r>
    </w:p>
    <w:p w:rsidR="00EC4E18" w:rsidP="00EC4E18" w:rsidRDefault="00EC4E18" w14:paraId="6B5DFCF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'INCUMPLIDA'</w:t>
      </w:r>
    </w:p>
    <w:p w:rsidR="00EC4E18" w:rsidP="00EC4E18" w:rsidRDefault="00EC4E18" w14:paraId="0FBE6AE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'FACTURADA'</w:t>
      </w:r>
    </w:p>
    <w:p w:rsidR="00EC4E18" w:rsidP="00EC4E18" w:rsidRDefault="00EC4E18" w14:paraId="1718957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'INATENCION'</w:t>
      </w:r>
    </w:p>
    <w:p w:rsidR="00EC4E18" w:rsidP="00EC4E18" w:rsidRDefault="00EC4E18" w14:paraId="252A8C6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ESTADO_CITA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C5968F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D1DB1B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TERNOMCOM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TERNOMCOM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3738750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GPAFECNAC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0BED7CE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0DEA0E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:rsidR="00EC4E18" w:rsidP="00EC4E18" w:rsidRDefault="00EC4E18" w14:paraId="67D0CEE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509F860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GDENOMBRE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12E6C21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GEEDESCRI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39B1DC7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PACNUMDOC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77641D8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CCMFECCIT</w:t>
      </w:r>
    </w:p>
    <w:p w:rsidR="00EC4E18" w:rsidP="00EC4E18" w:rsidRDefault="00EC4E18" w14:paraId="56CD520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:rsidR="00EC4E18" w:rsidP="00EC4E18" w:rsidRDefault="00EC4E18" w14:paraId="1DD1BBB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RN</w:t>
      </w:r>
    </w:p>
    <w:p w:rsidR="00EC4E18" w:rsidP="00EC4E18" w:rsidRDefault="00EC4E18" w14:paraId="121BA3D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CITAS_MEDICAS CMNCITMED</w:t>
      </w:r>
    </w:p>
    <w:p w:rsidR="00EC4E18" w:rsidP="00EC4E18" w:rsidRDefault="00EC4E18" w14:paraId="49693DB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 HCNFOLIO </w:t>
      </w:r>
    </w:p>
    <w:p w:rsidR="00EC4E18" w:rsidP="00EC4E18" w:rsidRDefault="00EC4E18" w14:paraId="657110F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GENPACIEN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:rsidR="00EC4E18" w:rsidP="00EC4E18" w:rsidRDefault="00EC4E18" w14:paraId="3DA5714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0EF7B9E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 </w:t>
      </w:r>
    </w:p>
    <w:p w:rsidR="00EC4E18" w:rsidP="00EC4E18" w:rsidRDefault="00EC4E18" w14:paraId="50A408E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GENESPECI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3FF7011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GENPACIEN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:rsidR="00EC4E18" w:rsidP="00EC4E18" w:rsidRDefault="00EC4E18" w14:paraId="01F130B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 GENMEDICO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GENMEDICO1</w:t>
      </w:r>
    </w:p>
    <w:p w:rsidR="00EC4E18" w:rsidP="00EC4E18" w:rsidRDefault="00EC4E18" w14:paraId="1CE684C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DIM_ESPECIALIDAD GENESPECI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GENESPECI</w:t>
      </w:r>
    </w:p>
    <w:p w:rsidR="00EC4E18" w:rsidP="00EC4E18" w:rsidRDefault="00EC4E18" w14:paraId="52812EF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CMNTIPACT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:rsidR="00EC4E18" w:rsidP="00EC4E18" w:rsidRDefault="00EC4E18" w14:paraId="40F2EA8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GENDETCON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</w:p>
    <w:p w:rsidR="00EC4E18" w:rsidP="00EC4E18" w:rsidRDefault="00EC4E18" w14:paraId="421C3D7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[172.16.104.10\DINAMICA]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DGEMPRES10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HCM0CONEX </w:t>
      </w:r>
    </w:p>
    <w:p w:rsidR="00EC4E18" w:rsidP="00EC4E18" w:rsidRDefault="00EC4E18" w14:paraId="506F0B2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HCM0CONEX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HCNFOLIO</w:t>
      </w:r>
    </w:p>
    <w:p w:rsidR="00EC4E18" w:rsidP="00EC4E18" w:rsidRDefault="00EC4E18" w14:paraId="4F0C640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</w:p>
    <w:p w:rsidR="00EC4E18" w:rsidP="00EC4E18" w:rsidRDefault="00EC4E18" w14:paraId="2965967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GENTERCER1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:rsidR="00EC4E18" w:rsidP="00EC4E18" w:rsidRDefault="00EC4E18" w14:paraId="39492E3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EC4E18" w:rsidP="00EC4E18" w:rsidRDefault="00EC4E18" w14:paraId="477FB50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'2025-11-01'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095173D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'88'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14D6AB5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:rsidR="00EC4E18" w:rsidP="00EC4E18" w:rsidRDefault="00EC4E18" w14:paraId="0A78227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</w:p>
    <w:p w:rsidR="00EC4E18" w:rsidP="00EC4E18" w:rsidRDefault="00EC4E18" w14:paraId="3DCE09D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'%PRIORI%'</w:t>
      </w:r>
    </w:p>
    <w:p w:rsidR="00EC4E18" w:rsidP="00EC4E18" w:rsidRDefault="00EC4E18" w14:paraId="245D41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EC4E18" w:rsidP="00EC4E18" w:rsidRDefault="00EC4E18" w14:paraId="28AE1E6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AD1665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:rsidR="00EC4E18" w:rsidP="00EC4E18" w:rsidRDefault="00EC4E18" w14:paraId="0E4F899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OID_CITA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1C5E675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ASEGURADOR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CAEFCE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ESPECIALIDAD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ANESTESIA                                    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ANESTESIA                  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ANESTESIOLOGIA                             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1029C9C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'CHEQUEOS ANESTESIOLOGIA                                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ANESTESIA          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ANESTESIOLOGIA         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ANESTESICO'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'CHEQUEOS ANESTESIA'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ANESTESIA 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'CHEQUEO ANESTESIOLOGIA'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ESPECIALIDAD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ESPECIALIDAD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2E2F457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MEDICO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689B6F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IDENTIFICACION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IDENTIFICACION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4C3CBA1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PACIENTE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PACIENTE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50BB92B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FECHA_ASIGNA_CITA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FECHA_ASIGNA_CITA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46F9581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FECHA_CITA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6B4643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FECHA_ABRE_FOLIO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3176266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1CABA6F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FECHA_CITA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0030328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TIPO_IDENT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TIPO_IDENT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540E7F9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TIPO_ATENCION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TIPO_ATENCION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4B419FF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PV_CONTROL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PV_CONTROL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2FA1D1D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ESTADO_CITA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ESTADO_CITA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6DFC178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TERNOMCOM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TERNOMCOM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7B1F312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GPAFECNAC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EC4E18" w:rsidP="00EC4E18" w:rsidRDefault="00EC4E18" w14:paraId="76AE0F2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RN</w:t>
      </w:r>
    </w:p>
    <w:p w:rsidR="00EC4E18" w:rsidP="00EC4E18" w:rsidRDefault="00EC4E18" w14:paraId="0E88C8A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AT_AMB_MAYO_2025 A</w:t>
      </w:r>
    </w:p>
    <w:p w:rsidR="00EC4E18" w:rsidP="00EC4E18" w:rsidRDefault="00EC4E18" w14:paraId="3086750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B </w:t>
      </w:r>
    </w:p>
    <w:p w:rsidR="00EC4E18" w:rsidP="00EC4E18" w:rsidRDefault="00EC4E18" w14:paraId="3144568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IDENTIFICACION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PACNUMDOC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</w:t>
      </w:r>
    </w:p>
    <w:p w:rsidR="00EC4E18" w:rsidP="00EC4E18" w:rsidRDefault="00EC4E18" w14:paraId="25B8296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C </w:t>
      </w:r>
    </w:p>
    <w:p w:rsidR="00EC4E18" w:rsidP="00EC4E18" w:rsidRDefault="00EC4E18" w14:paraId="2518016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ASEGURADOR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COLLATE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DATABASE_DEFAULT</w:t>
      </w:r>
    </w:p>
    <w:p w:rsidR="00EC4E18" w:rsidP="00EC4E18" w:rsidRDefault="00EC4E18" w14:paraId="24FB52E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D </w:t>
      </w:r>
    </w:p>
    <w:p w:rsidR="00EC4E18" w:rsidP="00EC4E18" w:rsidRDefault="00EC4E18" w14:paraId="58A7D9A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GENTERCER1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:rsidR="00EC4E18" w:rsidP="00EC4E18" w:rsidRDefault="00EC4E18" w14:paraId="3A56D4C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302DDE1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</w:t>
      </w:r>
    </w:p>
    <w:p w:rsidR="00EC4E18" w:rsidP="00EC4E18" w:rsidRDefault="00EC4E18" w14:paraId="6AACEAB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EC4E18" w:rsidRDefault="00EC4E18" w14:paraId="06B6808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:rsidR="00EC4E18" w:rsidP="00EC4E18" w:rsidRDefault="00EC4E18" w14:paraId="226E489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</w:t>
      </w:r>
    </w:p>
    <w:p w:rsidR="00EC4E18" w:rsidP="00EC4E18" w:rsidRDefault="00EC4E18" w14:paraId="7BE27DA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E976D1" w:rsidP="00EC4E18" w:rsidRDefault="00E976D1" w14:paraId="5C7160F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C4E18" w:rsidP="00DC408B" w:rsidRDefault="00E976D1" w14:paraId="4455C6EA" w14:textId="0EFC4269">
      <w:pPr>
        <w:rPr>
          <w:b/>
          <w:bCs/>
        </w:rPr>
      </w:pPr>
      <w:r>
        <w:rPr>
          <w:b/>
          <w:bCs/>
        </w:rPr>
        <w:t xml:space="preserve">MEDIDAS UTILIZADAS EN ESTE TABLERO 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195"/>
        <w:gridCol w:w="1864"/>
        <w:gridCol w:w="4763"/>
      </w:tblGrid>
      <w:tr w:rsidRPr="00E976D1" w:rsidR="00E976D1" w:rsidTr="520D4E41" w14:paraId="0B99071F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4FD558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46A18F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3EF9AE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520D4E41" w:rsidTr="520D4E41" w14:paraId="27D46C2B">
        <w:trPr>
          <w:trHeight w:val="300"/>
        </w:trPr>
        <w:tc>
          <w:tcPr>
            <w:tcW w:w="21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19D1332C" w:rsidP="520D4E41" w:rsidRDefault="19D1332C" w14:paraId="6011FFF1" w14:textId="0A72D7BD">
            <w:pPr>
              <w:pStyle w:val="Normal"/>
              <w:spacing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Calendario</w:t>
            </w:r>
          </w:p>
        </w:tc>
        <w:tc>
          <w:tcPr>
            <w:tcW w:w="18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19D1332C" w:rsidP="520D4E41" w:rsidRDefault="19D1332C" w14:paraId="23E68728" w14:textId="74E47D56">
            <w:pPr>
              <w:pStyle w:val="Normal"/>
              <w:spacing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Proyeccion_Amb</w:t>
            </w:r>
          </w:p>
        </w:tc>
        <w:tc>
          <w:tcPr>
            <w:tcW w:w="47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19D1332C" w:rsidP="520D4E41" w:rsidRDefault="19D1332C" w14:paraId="5A5FE7A8" w14:textId="024D4505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Proyeccion_Amb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= </w:t>
            </w:r>
          </w:p>
          <w:p w:rsidR="19D1332C" w:rsidP="520D4E41" w:rsidRDefault="19D1332C" w14:paraId="75921321" w14:textId="74983F2D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VAR MostrarFiltro = SELECTEDVALUE(MostrarProyeccion[Opcion], "NO")</w:t>
            </w:r>
          </w:p>
          <w:p w:rsidR="19D1332C" w:rsidP="520D4E41" w:rsidRDefault="19D1332C" w14:paraId="497EFB12" w14:textId="14A66D0E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VAR 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AnnoSeleccionado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= </w:t>
            </w:r>
          </w:p>
          <w:p w:rsidR="19D1332C" w:rsidP="520D4E41" w:rsidRDefault="19D1332C" w14:paraId="7532CAA1" w14:textId="5325E27B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IF(</w:t>
            </w:r>
          </w:p>
          <w:p w:rsidR="19D1332C" w:rsidP="520D4E41" w:rsidRDefault="19D1332C" w14:paraId="6303D139" w14:textId="4ED93FE8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ISFILTERED('Calendario'[Año]), </w:t>
            </w:r>
          </w:p>
          <w:p w:rsidR="19D1332C" w:rsidP="520D4E41" w:rsidRDefault="19D1332C" w14:paraId="1DF6554C" w14:textId="29A33796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SELECTEDVALUE('Calendario'[Año]), </w:t>
            </w:r>
          </w:p>
          <w:p w:rsidR="19D1332C" w:rsidP="520D4E41" w:rsidRDefault="19D1332C" w14:paraId="02B1369E" w14:textId="213FE181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YEAR(TODAY())</w:t>
            </w:r>
          </w:p>
          <w:p w:rsidR="19D1332C" w:rsidP="520D4E41" w:rsidRDefault="19D1332C" w14:paraId="15B66B64" w14:textId="5F9CCFF1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  <w:p w:rsidR="520D4E41" w:rsidP="520D4E41" w:rsidRDefault="520D4E41" w14:paraId="46FAD794" w14:textId="506432D2">
            <w:pPr>
              <w:pStyle w:val="Normal"/>
              <w:spacing w:after="0" w:afterAutospacing="off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="19D1332C" w:rsidP="520D4E41" w:rsidRDefault="19D1332C" w14:paraId="03F3C42F" w14:textId="17D6CE07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VAR 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MesContexto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= SELECTEDVALUE('Calendario'[Mes])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</w:t>
            </w:r>
          </w:p>
          <w:p w:rsidR="19D1332C" w:rsidP="520D4E41" w:rsidRDefault="19D1332C" w14:paraId="61CC9673" w14:textId="3DE5D5A6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VAR AnnoAnterior = </w:t>
            </w:r>
          </w:p>
          <w:p w:rsidR="19D1332C" w:rsidP="520D4E41" w:rsidRDefault="19D1332C" w14:paraId="3FD1BE55" w14:textId="7A6D642F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CALCULATE(</w:t>
            </w:r>
          </w:p>
          <w:p w:rsidR="19D1332C" w:rsidP="520D4E41" w:rsidRDefault="19D1332C" w14:paraId="6F67BA96" w14:textId="66CC7F0A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COUNT(CONSULTAS_AMBULATORIAS[IDENTIFICACION]),</w:t>
            </w:r>
          </w:p>
          <w:p w:rsidR="19D1332C" w:rsidP="520D4E41" w:rsidRDefault="19D1332C" w14:paraId="3AA31CAD" w14:textId="23B0756C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CONSULTAS_AMBULATORIAS[ESTADO_CITA] = "CUMPLIDA",</w:t>
            </w:r>
          </w:p>
          <w:p w:rsidR="19D1332C" w:rsidP="520D4E41" w:rsidRDefault="19D1332C" w14:paraId="55F84273" w14:textId="0D24D858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CONSULTAS_AMBULATORIAS[ESPECIALIDAD] &lt;&gt; "GASTROENTEROLOGIA_QUITAR",</w:t>
            </w:r>
          </w:p>
          <w:p w:rsidR="19D1332C" w:rsidP="520D4E41" w:rsidRDefault="19D1332C" w14:paraId="758ED6A2" w14:textId="3947B655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'Calendario'[Año] = 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AnnoSeleccionado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- 1,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'Calendario'[Mes] = 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MesContexto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,</w:t>
            </w:r>
          </w:p>
          <w:p w:rsidR="19D1332C" w:rsidP="520D4E41" w:rsidRDefault="19D1332C" w14:paraId="269A9A7D" w14:textId="1FF4C67F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REMOVEFILTERS('Calendario'[Año]) -- Permite buscar el año - 1 aunque el filtro diga "2024"</w:t>
            </w:r>
          </w:p>
          <w:p w:rsidR="19D1332C" w:rsidP="520D4E41" w:rsidRDefault="19D1332C" w14:paraId="5D42906C" w14:textId="3BCCC4A1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  <w:p w:rsidR="19D1332C" w:rsidP="520D4E41" w:rsidRDefault="19D1332C" w14:paraId="541BD75E" w14:textId="6FD1B1F1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VAR AnnTrasAnterior = </w:t>
            </w:r>
          </w:p>
          <w:p w:rsidR="19D1332C" w:rsidP="520D4E41" w:rsidRDefault="19D1332C" w14:paraId="3E34178D" w14:textId="53C57F7B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CALCULATE(</w:t>
            </w:r>
          </w:p>
          <w:p w:rsidR="19D1332C" w:rsidP="520D4E41" w:rsidRDefault="19D1332C" w14:paraId="43D03F55" w14:textId="1D359676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[total_amb], </w:t>
            </w:r>
          </w:p>
          <w:p w:rsidR="19D1332C" w:rsidP="520D4E41" w:rsidRDefault="19D1332C" w14:paraId="288CD60C" w14:textId="56D39F33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'Calendario'[Año] = 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AnnoSeleccionado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- 2,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'Calendario'[Mes] = 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MesContexto</w:t>
            </w: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,</w:t>
            </w:r>
          </w:p>
          <w:p w:rsidR="19D1332C" w:rsidP="520D4E41" w:rsidRDefault="19D1332C" w14:paraId="763B36DA" w14:textId="64B3B902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REMOVEFILTERS('Calendario'[Año])</w:t>
            </w:r>
          </w:p>
          <w:p w:rsidR="19D1332C" w:rsidP="520D4E41" w:rsidRDefault="19D1332C" w14:paraId="07A1DD2C" w14:textId="4A8FE08B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  <w:p w:rsidR="19D1332C" w:rsidP="520D4E41" w:rsidRDefault="19D1332C" w14:paraId="524D04CA" w14:textId="54509E64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VAR VariacionPorcentual = DIVIDE((AnnoAnterior - AnnTrasAnterior), AnnTrasAnterior, 0)</w:t>
            </w:r>
          </w:p>
          <w:p w:rsidR="19D1332C" w:rsidP="520D4E41" w:rsidRDefault="19D1332C" w14:paraId="3EB5215C" w14:textId="6F06EC63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VAR Resultado = AnnoAnterior * (1 + VariacionPorcentual)</w:t>
            </w:r>
          </w:p>
          <w:p w:rsidR="19D1332C" w:rsidP="520D4E41" w:rsidRDefault="19D1332C" w14:paraId="4C612AD7" w14:textId="1879ECFB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>RETURN</w:t>
            </w:r>
          </w:p>
          <w:p w:rsidR="19D1332C" w:rsidP="520D4E41" w:rsidRDefault="19D1332C" w14:paraId="54D919C7" w14:textId="6FEF850C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IF(</w:t>
            </w:r>
          </w:p>
          <w:p w:rsidR="19D1332C" w:rsidP="520D4E41" w:rsidRDefault="19D1332C" w14:paraId="2D18C98B" w14:textId="5D25B200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MostrarFiltro = "SI" &amp;&amp; NOT(ISBLANK(AnnoAnterior)), </w:t>
            </w:r>
          </w:p>
          <w:p w:rsidR="19D1332C" w:rsidP="520D4E41" w:rsidRDefault="19D1332C" w14:paraId="0E691F01" w14:textId="6F0AA4F4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Resultado, </w:t>
            </w:r>
          </w:p>
          <w:p w:rsidR="19D1332C" w:rsidP="520D4E41" w:rsidRDefault="19D1332C" w14:paraId="18E9326D" w14:textId="228ACDC1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    BLANK()</w:t>
            </w:r>
          </w:p>
          <w:p w:rsidR="19D1332C" w:rsidP="520D4E41" w:rsidRDefault="19D1332C" w14:paraId="7B36D455" w14:textId="4D144EDB">
            <w:pPr>
              <w:pStyle w:val="Normal"/>
              <w:spacing w:after="0" w:afterAutospacing="off" w:line="240" w:lineRule="auto"/>
            </w:pPr>
            <w:r w:rsidRPr="520D4E41" w:rsidR="19D1332C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</w:tc>
      </w:tr>
      <w:tr w:rsidRPr="00E976D1" w:rsidR="00E976D1" w:rsidTr="520D4E41" w14:paraId="720D281D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08B2E4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51F17A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promedio_asignacion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37E89E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AVERAGE(CONSULTAS_AMBULATORIAS[DIAS_REAL])</w:t>
            </w:r>
          </w:p>
        </w:tc>
      </w:tr>
      <w:tr w:rsidRPr="00E976D1" w:rsidR="00E976D1" w:rsidTr="520D4E41" w14:paraId="0BF42318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7DC8D9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1D45F1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Promedio_Tiempo_Dinamico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1F4097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VAR MesSeleccionado = ISFILTERED('Calendario'[Date]) || ISFILTERED('Calendario'[Mes]) -- Detecta si hay filtros activos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VAR UltimaFechaConDatos = CALCULATE(MAX('CONSULTAS_AMBULATORIAS'[FECHA_CITA]), ALL('CONSULTAS_AMBULATORIAS')) -- Busca la última consulta real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VAR UltimoMesCerrado = MONTH(UltimaFechaConDatos)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VAR AnioUltimoMes = YEAR(UltimaFechaConDatos)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RETURN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IF(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MesSeleccionado,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[promedio_asignacion], -- Si el usuario filtra, muestra el promedio del filtro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[promedio_asignacion], 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MONTH('Calendario'[Date]) = UltimoMesCerrado,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YEAR('Calendario'[Date]) = AnioUltimoMes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 -- Si no hay filtro, muestra el último mes con datos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E976D1" w:rsidR="00E976D1" w:rsidTr="520D4E41" w14:paraId="0D9B536F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2FF2F45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169540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Promedio_Dinamico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76D612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VAR FiltroActivo = ISFILTERED('Calendario'[Date]) || ISFILTERED('Calendario'[Date].[Mes]) &amp;&amp; ISFILTERED('Calendario'[Date].[Año])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Hoy = TODAY() 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PrimerDiaMesActual = DATE(YEAR(Hoy), MONTH(Hoy), 1) 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UltimoDiaMesCerrado = PrimerDiaMesActual - 1 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MesCerrado = MONTH(UltimoDiaMesCerrado) 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VAR AnioCerrado = YEAR(UltimoDiaMesCerrado)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RETURN IF( FiltroActivo, [promedio_asignacion], CALCULATE( [promedio_asignacion], MONTH('Calendario'[Date]) = MesCerrado, YEAR('Calendario'[Date]) = AnioCerrado ) )</w:t>
            </w:r>
          </w:p>
        </w:tc>
      </w:tr>
      <w:tr w:rsidRPr="00E976D1" w:rsidR="00E976D1" w:rsidTr="520D4E41" w14:paraId="5A54C023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1ADC75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1698A2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AMB_ANT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78A12D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COUNT(CONSULTAS_AMBULATORIAS[OID_CITA]),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YEAR(CONSULTAS_AMBULATORIAS[FECHA_CITA])=YEAR(TODAY())-1)</w:t>
            </w:r>
          </w:p>
        </w:tc>
      </w:tr>
      <w:tr w:rsidRPr="00E976D1" w:rsidR="00E976D1" w:rsidTr="520D4E41" w14:paraId="2E28E2FE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005BE9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611EF3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AMB_ACT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976D1" w:rsidR="00E976D1" w:rsidP="00E976D1" w:rsidRDefault="00E976D1" w14:paraId="7B7AB9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COUNT(CONSULTAS_AMBULATORIAS[OID_CITA]),</w:t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YEAR(CONSULTAS_AMBULATORIAS[FECHA_CITA])=YEAR(TODAY()))</w:t>
            </w:r>
          </w:p>
        </w:tc>
      </w:tr>
    </w:tbl>
    <w:p w:rsidR="00E976D1" w:rsidP="00DC408B" w:rsidRDefault="00E976D1" w14:paraId="2A84FCB7" w14:textId="77777777">
      <w:pPr>
        <w:rPr>
          <w:b/>
          <w:bCs/>
        </w:rPr>
      </w:pPr>
    </w:p>
    <w:p w:rsidR="001E7130" w:rsidP="00DC408B" w:rsidRDefault="00E976D1" w14:paraId="5A7B22CD" w14:textId="26B6B0A0">
      <w:pPr>
        <w:rPr>
          <w:b/>
          <w:bCs/>
        </w:rPr>
      </w:pPr>
      <w:r>
        <w:rPr>
          <w:b/>
          <w:bCs/>
        </w:rPr>
        <w:t xml:space="preserve">COLUMNAS CALCULADAS </w:t>
      </w:r>
      <w:r w:rsidRPr="009C6F78" w:rsidR="00FA6EF6">
        <w:rPr>
          <w:b/>
          <w:bCs/>
        </w:rPr>
        <w:t xml:space="preserve">UTILIZADAS EN ESTE TABLERO 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742"/>
        <w:gridCol w:w="1044"/>
        <w:gridCol w:w="6036"/>
      </w:tblGrid>
      <w:tr w:rsidRPr="00E976D1" w:rsidR="00E976D1" w:rsidTr="00E976D1" w14:paraId="596DFA69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338704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12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5DCBDF9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Columna</w:t>
            </w:r>
          </w:p>
        </w:tc>
        <w:tc>
          <w:tcPr>
            <w:tcW w:w="5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714E06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Pr="00E976D1" w:rsidR="00E976D1" w:rsidTr="00E976D1" w14:paraId="6DD1378A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6B2C6F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12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22BD73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edad</w:t>
            </w:r>
          </w:p>
        </w:tc>
        <w:tc>
          <w:tcPr>
            <w:tcW w:w="5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58FC9A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DATEDIFF(CONSULTAS_AMBULATORIAS[GPAFECNAC],CONSULTAS_AMBULATORIAS[FECHA_CITA],YEAR)</w:t>
            </w:r>
          </w:p>
        </w:tc>
      </w:tr>
      <w:tr w:rsidRPr="00E976D1" w:rsidR="00E976D1" w:rsidTr="00E976D1" w14:paraId="03DDF518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0E4C8C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12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29A80C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GENERAL</w:t>
            </w:r>
          </w:p>
        </w:tc>
        <w:tc>
          <w:tcPr>
            <w:tcW w:w="5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2EF18D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20</w:t>
            </w:r>
          </w:p>
        </w:tc>
      </w:tr>
      <w:tr w:rsidRPr="00E976D1" w:rsidR="00E976D1" w:rsidTr="00E976D1" w14:paraId="40B1CB7A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75105E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12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0FFACB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CONTROL</w:t>
            </w:r>
          </w:p>
        </w:tc>
        <w:tc>
          <w:tcPr>
            <w:tcW w:w="5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235CF86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20</w:t>
            </w:r>
          </w:p>
        </w:tc>
      </w:tr>
      <w:tr w:rsidRPr="00E976D1" w:rsidR="00E976D1" w:rsidTr="00E976D1" w14:paraId="6E6B48B2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7FD7D5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12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1619C8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CONSULTA_PRA</w:t>
            </w:r>
          </w:p>
        </w:tc>
        <w:tc>
          <w:tcPr>
            <w:tcW w:w="5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76246C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15</w:t>
            </w:r>
          </w:p>
        </w:tc>
      </w:tr>
      <w:tr w:rsidRPr="00E976D1" w:rsidR="00E976D1" w:rsidTr="00E976D1" w14:paraId="3680C955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24D0D9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CONSULTAS_AMBULATORIAS</w:t>
            </w:r>
          </w:p>
        </w:tc>
        <w:tc>
          <w:tcPr>
            <w:tcW w:w="12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7B2413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DIAS_REAL</w:t>
            </w:r>
          </w:p>
        </w:tc>
        <w:tc>
          <w:tcPr>
            <w:tcW w:w="58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E976D1" w:rsidR="00E976D1" w:rsidP="00E976D1" w:rsidRDefault="00E976D1" w14:paraId="31FF9E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E976D1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DATEDIFF(CONSULTAS_AMBULATORIAS[FECHA_ASIGNA_CITA],CONSULTAS_AMBULATORIAS[FECHA_CITA],DAY)</w:t>
            </w:r>
          </w:p>
        </w:tc>
      </w:tr>
    </w:tbl>
    <w:p w:rsidRPr="00C34A62" w:rsidR="00C34A62" w:rsidP="00C34A62" w:rsidRDefault="00C34A62" w14:paraId="1F2FF9B1" w14:textId="0512518E">
      <w:pPr>
        <w:rPr>
          <w:b/>
          <w:bCs/>
          <w:sz w:val="22"/>
          <w:szCs w:val="22"/>
        </w:rPr>
      </w:pPr>
    </w:p>
    <w:p w:rsidRPr="009D14C4" w:rsidR="009D14C4" w:rsidP="009D14C4" w:rsidRDefault="009D14C4" w14:paraId="671C54FC" w14:textId="7777777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t>DESCRIPCIÓN DE LOS VISUALES</w:t>
      </w:r>
    </w:p>
    <w:p w:rsidRPr="009D14C4" w:rsidR="009D14C4" w:rsidP="009D14C4" w:rsidRDefault="009D14C4" w14:paraId="44F52B34" w14:textId="7777777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t>Filtros</w:t>
      </w:r>
    </w:p>
    <w:p w:rsidR="009D14C4" w:rsidP="009D14C4" w:rsidRDefault="009D14C4" w14:paraId="43D35888" w14:textId="77777777">
      <w:pPr>
        <w:rPr>
          <w:sz w:val="22"/>
          <w:szCs w:val="22"/>
        </w:rPr>
      </w:pPr>
      <w:r w:rsidRPr="009D14C4">
        <w:rPr>
          <w:sz w:val="22"/>
          <w:szCs w:val="22"/>
        </w:rPr>
        <w:t>Permiten segmentar la información por Aseguradora, Año, Mes, Estado y Especialidad, facilitando el análisis de las consultas ambulatorias según los criterios seleccionados.</w:t>
      </w:r>
    </w:p>
    <w:p w:rsidR="009D14C4" w:rsidP="009D14C4" w:rsidRDefault="009D14C4" w14:paraId="6D41AED1" w14:textId="7777777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drawing>
          <wp:inline distT="0" distB="0" distL="0" distR="0" wp14:anchorId="36D8044C" wp14:editId="5801EBBC">
            <wp:extent cx="5612130" cy="376555"/>
            <wp:effectExtent l="0" t="0" r="7620" b="4445"/>
            <wp:docPr id="205789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8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14C4" w:rsidR="009D14C4" w:rsidP="009D14C4" w:rsidRDefault="009D14C4" w14:paraId="17119ADD" w14:textId="7777777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t>Gráfico de líneas – Consultas ambulatorias</w:t>
      </w:r>
    </w:p>
    <w:p w:rsidRPr="009D14C4" w:rsidR="009D14C4" w:rsidP="009D14C4" w:rsidRDefault="009D14C4" w14:paraId="196ECE67" w14:textId="77777777">
      <w:pPr>
        <w:rPr>
          <w:sz w:val="22"/>
          <w:szCs w:val="22"/>
        </w:rPr>
      </w:pPr>
      <w:r w:rsidRPr="009D14C4">
        <w:rPr>
          <w:sz w:val="22"/>
          <w:szCs w:val="22"/>
        </w:rPr>
        <w:t>Muestra la cantidad de consultas ambulatorias registradas por mes, permitiendo analizar su comportamiento entre diferentes años y visualizar la tendencia del servicio.</w:t>
      </w:r>
    </w:p>
    <w:p w:rsidRPr="009D14C4" w:rsidR="009D14C4" w:rsidP="009D14C4" w:rsidRDefault="009D14C4" w14:paraId="04842C3A" w14:textId="47CF96C8">
      <w:pPr>
        <w:rPr>
          <w:sz w:val="22"/>
          <w:szCs w:val="22"/>
        </w:rPr>
      </w:pPr>
      <w:r w:rsidRPr="009D14C4">
        <w:rPr>
          <w:b/>
          <w:bCs/>
          <w:sz w:val="22"/>
          <w:szCs w:val="22"/>
        </w:rPr>
        <w:t>Indicadores de oportunidad de consulta:</w:t>
      </w:r>
      <w:r w:rsidRPr="009D14C4">
        <w:rPr>
          <w:b/>
          <w:bCs/>
          <w:sz w:val="22"/>
          <w:szCs w:val="22"/>
        </w:rPr>
        <w:br/>
      </w:r>
      <w:r w:rsidRPr="009D14C4">
        <w:rPr>
          <w:sz w:val="22"/>
          <w:szCs w:val="22"/>
        </w:rPr>
        <w:t>Muestran el promedio de días de espera para la atención de consultas en las modalidades general, control y primera vez, permitiendo evaluar los tiempos de acceso al servicio y el cumplimiento de los estándares de oportunidad en la atención</w:t>
      </w:r>
      <w:r>
        <w:rPr>
          <w:b/>
          <w:bCs/>
          <w:sz w:val="22"/>
          <w:szCs w:val="22"/>
        </w:rPr>
        <w:t>.</w:t>
      </w:r>
    </w:p>
    <w:p w:rsidRPr="009D14C4" w:rsidR="009D14C4" w:rsidP="009D14C4" w:rsidRDefault="009D14C4" w14:paraId="09CE0F06" w14:textId="21A4BFCC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drawing>
          <wp:inline distT="0" distB="0" distL="0" distR="0" wp14:anchorId="485EAF2E" wp14:editId="737348C8">
            <wp:extent cx="2940201" cy="2876698"/>
            <wp:effectExtent l="0" t="0" r="0" b="0"/>
            <wp:docPr id="1868690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90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14C4" w:rsidR="009D14C4" w:rsidP="009D14C4" w:rsidRDefault="009D14C4" w14:paraId="5DA1548E" w14:textId="7777777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t>Tabla de detalle anual</w:t>
      </w:r>
    </w:p>
    <w:p w:rsidR="009D14C4" w:rsidP="009D14C4" w:rsidRDefault="009D14C4" w14:paraId="1135C13A" w14:textId="77777777">
      <w:pPr>
        <w:rPr>
          <w:sz w:val="22"/>
          <w:szCs w:val="22"/>
        </w:rPr>
      </w:pPr>
      <w:r w:rsidRPr="009D14C4">
        <w:rPr>
          <w:sz w:val="22"/>
          <w:szCs w:val="22"/>
        </w:rPr>
        <w:t>Presenta el consolidado mensual de consultas ambulatorias por año, permitiendo analizar y comparar el comportamiento histórico del indicador.</w:t>
      </w:r>
    </w:p>
    <w:p w:rsidRPr="009D14C4" w:rsidR="009D14C4" w:rsidP="009D14C4" w:rsidRDefault="009D14C4" w14:paraId="60BD7F04" w14:textId="2F4691BB">
      <w:pPr>
        <w:rPr>
          <w:sz w:val="22"/>
          <w:szCs w:val="22"/>
        </w:rPr>
      </w:pPr>
      <w:r w:rsidRPr="009D14C4">
        <w:rPr>
          <w:sz w:val="22"/>
          <w:szCs w:val="22"/>
        </w:rPr>
        <w:drawing>
          <wp:inline distT="0" distB="0" distL="0" distR="0" wp14:anchorId="41517C24" wp14:editId="6E14364F">
            <wp:extent cx="4673840" cy="673135"/>
            <wp:effectExtent l="0" t="0" r="0" b="0"/>
            <wp:docPr id="703609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14C4" w:rsidR="009D14C4" w:rsidP="009D14C4" w:rsidRDefault="009D14C4" w14:paraId="5642884A" w14:textId="7777777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t>Tarjetas de indicadores</w:t>
      </w:r>
    </w:p>
    <w:p w:rsidRPr="009D14C4" w:rsidR="009D14C4" w:rsidP="009D14C4" w:rsidRDefault="009D14C4" w14:paraId="51735DE4" w14:textId="0CC10205">
      <w:pPr>
        <w:numPr>
          <w:ilvl w:val="0"/>
          <w:numId w:val="2"/>
        </w:numPr>
        <w:rPr>
          <w:sz w:val="22"/>
          <w:szCs w:val="22"/>
        </w:rPr>
      </w:pPr>
      <w:r w:rsidRPr="520D4E41" w:rsidR="105C5FF0">
        <w:rPr>
          <w:b w:val="1"/>
          <w:bCs w:val="1"/>
          <w:sz w:val="22"/>
          <w:szCs w:val="22"/>
        </w:rPr>
        <w:t xml:space="preserve">Total de </w:t>
      </w:r>
      <w:r w:rsidRPr="520D4E41" w:rsidR="01862D2A">
        <w:rPr>
          <w:b w:val="1"/>
          <w:bCs w:val="1"/>
          <w:sz w:val="22"/>
          <w:szCs w:val="22"/>
        </w:rPr>
        <w:t xml:space="preserve">consultas </w:t>
      </w:r>
      <w:r w:rsidRPr="520D4E41" w:rsidR="26973657">
        <w:rPr>
          <w:b w:val="1"/>
          <w:bCs w:val="1"/>
          <w:sz w:val="22"/>
          <w:szCs w:val="22"/>
        </w:rPr>
        <w:t>ambulatorias</w:t>
      </w:r>
      <w:r w:rsidRPr="520D4E41" w:rsidR="01862D2A">
        <w:rPr>
          <w:b w:val="1"/>
          <w:bCs w:val="1"/>
          <w:sz w:val="22"/>
          <w:szCs w:val="22"/>
        </w:rPr>
        <w:t xml:space="preserve">: </w:t>
      </w:r>
      <w:r w:rsidRPr="520D4E41" w:rsidR="01862D2A">
        <w:rPr>
          <w:sz w:val="22"/>
          <w:szCs w:val="22"/>
        </w:rPr>
        <w:t xml:space="preserve">muestra el total de consultas </w:t>
      </w:r>
      <w:r w:rsidRPr="520D4E41" w:rsidR="0F5EDD61">
        <w:rPr>
          <w:sz w:val="22"/>
          <w:szCs w:val="22"/>
        </w:rPr>
        <w:t>ambulatorias registradas</w:t>
      </w:r>
    </w:p>
    <w:p w:rsidRPr="009D14C4" w:rsidR="009D14C4" w:rsidP="009D14C4" w:rsidRDefault="009D14C4" w14:paraId="292C14E8" w14:textId="252FFBE8">
      <w:pPr>
        <w:numPr>
          <w:ilvl w:val="0"/>
          <w:numId w:val="2"/>
        </w:numPr>
        <w:rPr>
          <w:sz w:val="22"/>
          <w:szCs w:val="22"/>
        </w:rPr>
      </w:pPr>
      <w:r w:rsidRPr="520D4E41" w:rsidR="01862D2A">
        <w:rPr>
          <w:b w:val="1"/>
          <w:bCs w:val="1"/>
          <w:sz w:val="22"/>
          <w:szCs w:val="22"/>
        </w:rPr>
        <w:t>Promedio mensual</w:t>
      </w:r>
      <w:r w:rsidRPr="520D4E41" w:rsidR="57CC2A68">
        <w:rPr>
          <w:b w:val="1"/>
          <w:bCs w:val="1"/>
          <w:sz w:val="22"/>
          <w:szCs w:val="22"/>
        </w:rPr>
        <w:t>:</w:t>
      </w:r>
      <w:r w:rsidRPr="520D4E41" w:rsidR="01862D2A">
        <w:rPr>
          <w:b w:val="1"/>
          <w:bCs w:val="1"/>
          <w:sz w:val="22"/>
          <w:szCs w:val="22"/>
        </w:rPr>
        <w:t xml:space="preserve"> </w:t>
      </w:r>
      <w:r w:rsidRPr="520D4E41" w:rsidR="01862D2A">
        <w:rPr>
          <w:sz w:val="22"/>
          <w:szCs w:val="22"/>
        </w:rPr>
        <w:t>presenta el promedio mensual de consultas.</w:t>
      </w:r>
    </w:p>
    <w:p w:rsidR="009D14C4" w:rsidP="520D4E41" w:rsidRDefault="009D14C4" w14:paraId="45C41E87" w14:textId="0B91F081">
      <w:pPr>
        <w:pStyle w:val="Normal"/>
        <w:ind w:left="720"/>
      </w:pPr>
      <w:r w:rsidR="61A4E7D8">
        <w:drawing>
          <wp:inline wp14:editId="550F8C4C" wp14:anchorId="015B7237">
            <wp:extent cx="2553056" cy="990738"/>
            <wp:effectExtent l="0" t="0" r="0" b="0"/>
            <wp:docPr id="774791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91388" name="Picture 774791388"/>
                    <pic:cNvPicPr/>
                  </pic:nvPicPr>
                  <pic:blipFill>
                    <a:blip xmlns:r="http://schemas.openxmlformats.org/officeDocument/2006/relationships" r:embed="rId2049744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14C4" w:rsidR="009D14C4" w:rsidP="009D14C4" w:rsidRDefault="009D14C4" w14:paraId="03F27AD4" w14:textId="1C55F887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t>Botón – Detalle especialidades</w:t>
      </w:r>
    </w:p>
    <w:p w:rsidRPr="009D14C4" w:rsidR="009D14C4" w:rsidP="009D14C4" w:rsidRDefault="009D14C4" w14:paraId="085ED50F" w14:textId="77777777">
      <w:pPr>
        <w:rPr>
          <w:sz w:val="22"/>
          <w:szCs w:val="22"/>
        </w:rPr>
      </w:pPr>
      <w:r w:rsidRPr="009D14C4">
        <w:rPr>
          <w:sz w:val="22"/>
          <w:szCs w:val="22"/>
        </w:rPr>
        <w:t>Permite acceder a un tablero adicional donde se visualiza el detalle de consultas por especialidad.</w:t>
      </w:r>
    </w:p>
    <w:p w:rsidR="00415579" w:rsidP="009D14C4" w:rsidRDefault="009D14C4" w14:paraId="45038F2A" w14:textId="75DDCF05">
      <w:pPr>
        <w:rPr>
          <w:b/>
          <w:bCs/>
          <w:sz w:val="22"/>
          <w:szCs w:val="22"/>
        </w:rPr>
      </w:pPr>
      <w:r w:rsidRPr="009D14C4">
        <w:rPr>
          <w:b/>
          <w:bCs/>
          <w:sz w:val="22"/>
          <w:szCs w:val="22"/>
        </w:rPr>
        <w:drawing>
          <wp:inline distT="0" distB="0" distL="0" distR="0" wp14:anchorId="595BF3EB" wp14:editId="37A95703">
            <wp:extent cx="1428823" cy="273064"/>
            <wp:effectExtent l="0" t="0" r="0" b="0"/>
            <wp:docPr id="488123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3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C9C" w:rsidP="009D14C4" w:rsidRDefault="00F06C9C" w14:paraId="40507250" w14:textId="77777777">
      <w:pPr>
        <w:rPr>
          <w:b/>
          <w:bCs/>
          <w:sz w:val="22"/>
          <w:szCs w:val="22"/>
        </w:rPr>
      </w:pPr>
    </w:p>
    <w:p w:rsidRPr="000E3A1C" w:rsidR="00F06C9C" w:rsidP="000E3A1C" w:rsidRDefault="00F06C9C" w14:paraId="2EDBD112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0E3A1C">
        <w:rPr>
          <w:rFonts w:asciiTheme="minorHAnsi" w:hAnsiTheme="minorHAnsi"/>
          <w:b/>
          <w:bCs/>
          <w:color w:val="auto"/>
          <w:sz w:val="22"/>
          <w:szCs w:val="22"/>
        </w:rPr>
        <w:t>DOCUMENTACIÓN – TABLERO DETALLE ESPECIALIDADES</w:t>
      </w:r>
    </w:p>
    <w:p w:rsidRPr="00F06C9C" w:rsidR="00F06C9C" w:rsidP="00F06C9C" w:rsidRDefault="00F06C9C" w14:paraId="41F0685F" w14:textId="77777777">
      <w:pPr>
        <w:rPr>
          <w:sz w:val="22"/>
          <w:szCs w:val="22"/>
        </w:rPr>
      </w:pPr>
      <w:r w:rsidRPr="00F06C9C">
        <w:rPr>
          <w:sz w:val="22"/>
          <w:szCs w:val="22"/>
        </w:rPr>
        <w:t>Este tablero permite visualizar y analizar el comportamiento de las consultas ambulatorias por especialidad, facilitando la identificación de los servicios con mayor volumen de atención y el seguimiento de los tiempos de oportunidad en la prestación del servicio.</w:t>
      </w:r>
    </w:p>
    <w:p w:rsidR="00F06C9C" w:rsidP="009D14C4" w:rsidRDefault="00F06C9C" w14:paraId="151026CC" w14:textId="77777777">
      <w:pPr>
        <w:rPr>
          <w:b/>
          <w:bCs/>
          <w:sz w:val="22"/>
          <w:szCs w:val="22"/>
        </w:rPr>
      </w:pPr>
    </w:p>
    <w:p w:rsidR="00023B65" w:rsidP="009D14C4" w:rsidRDefault="00023B65" w14:paraId="7ED8F292" w14:textId="492739B3">
      <w:pPr>
        <w:rPr>
          <w:b/>
          <w:bCs/>
          <w:sz w:val="22"/>
          <w:szCs w:val="22"/>
        </w:rPr>
      </w:pPr>
      <w:r w:rsidRPr="00023B65">
        <w:rPr>
          <w:b/>
          <w:bCs/>
          <w:sz w:val="22"/>
          <w:szCs w:val="22"/>
        </w:rPr>
        <w:drawing>
          <wp:inline distT="0" distB="0" distL="0" distR="0" wp14:anchorId="00DD6F35" wp14:editId="60454604">
            <wp:extent cx="5612130" cy="3135630"/>
            <wp:effectExtent l="0" t="0" r="7620" b="7620"/>
            <wp:docPr id="808255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5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A1C" w:rsidR="000E3A1C" w:rsidP="000E3A1C" w:rsidRDefault="000E3A1C" w14:paraId="4338D4B4" w14:textId="77777777">
      <w:pPr>
        <w:rPr>
          <w:b/>
          <w:bCs/>
          <w:sz w:val="22"/>
          <w:szCs w:val="22"/>
        </w:rPr>
      </w:pPr>
      <w:r w:rsidRPr="000E3A1C">
        <w:rPr>
          <w:b/>
          <w:bCs/>
          <w:sz w:val="22"/>
          <w:szCs w:val="22"/>
        </w:rPr>
        <w:t>Filtros</w:t>
      </w:r>
    </w:p>
    <w:p w:rsidR="000E3A1C" w:rsidP="000E3A1C" w:rsidRDefault="000E3A1C" w14:paraId="7644C432" w14:textId="77777777">
      <w:pPr>
        <w:rPr>
          <w:sz w:val="22"/>
          <w:szCs w:val="22"/>
        </w:rPr>
      </w:pPr>
      <w:r w:rsidRPr="000E3A1C">
        <w:rPr>
          <w:sz w:val="22"/>
          <w:szCs w:val="22"/>
        </w:rPr>
        <w:t>Permiten segmentar la información por Asegurador, Año, Mes, Estado y Especialidad, facilitando el análisis de las consultas según los criterios seleccionados.</w:t>
      </w:r>
    </w:p>
    <w:p w:rsidRPr="000E3A1C" w:rsidR="000E3A1C" w:rsidP="000E3A1C" w:rsidRDefault="000E3A1C" w14:paraId="58973C5C" w14:textId="60B48BE1">
      <w:pPr>
        <w:rPr>
          <w:sz w:val="22"/>
          <w:szCs w:val="22"/>
        </w:rPr>
      </w:pPr>
      <w:r w:rsidRPr="000E3A1C">
        <w:rPr>
          <w:sz w:val="22"/>
          <w:szCs w:val="22"/>
        </w:rPr>
        <w:drawing>
          <wp:inline distT="0" distB="0" distL="0" distR="0" wp14:anchorId="0967202B" wp14:editId="6DA15A8F">
            <wp:extent cx="5612130" cy="389890"/>
            <wp:effectExtent l="0" t="0" r="7620" b="0"/>
            <wp:docPr id="64104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1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A1C" w:rsidR="000E3A1C" w:rsidP="000E3A1C" w:rsidRDefault="000E3A1C" w14:paraId="4727A4F4" w14:textId="77777777">
      <w:pPr>
        <w:rPr>
          <w:b/>
          <w:bCs/>
          <w:sz w:val="22"/>
          <w:szCs w:val="22"/>
        </w:rPr>
      </w:pPr>
      <w:r w:rsidRPr="000E3A1C">
        <w:rPr>
          <w:b/>
          <w:bCs/>
          <w:sz w:val="22"/>
          <w:szCs w:val="22"/>
        </w:rPr>
        <w:t>Tarjetas de indicadores</w:t>
      </w:r>
    </w:p>
    <w:p w:rsidRPr="000E3A1C" w:rsidR="000E3A1C" w:rsidP="000E3A1C" w:rsidRDefault="000E3A1C" w14:paraId="56F008F8" w14:textId="756815EF">
      <w:pPr>
        <w:numPr>
          <w:ilvl w:val="0"/>
          <w:numId w:val="3"/>
        </w:numPr>
        <w:rPr>
          <w:sz w:val="22"/>
          <w:szCs w:val="22"/>
        </w:rPr>
      </w:pPr>
      <w:r w:rsidRPr="520D4E41" w:rsidR="3B99FF6C">
        <w:rPr>
          <w:sz w:val="22"/>
          <w:szCs w:val="22"/>
        </w:rPr>
        <w:t>Total</w:t>
      </w:r>
      <w:r w:rsidRPr="520D4E41" w:rsidR="3B99FF6C">
        <w:rPr>
          <w:sz w:val="22"/>
          <w:szCs w:val="22"/>
        </w:rPr>
        <w:t xml:space="preserve"> consultas a</w:t>
      </w:r>
      <w:r w:rsidRPr="520D4E41" w:rsidR="74AD4E20">
        <w:rPr>
          <w:sz w:val="22"/>
          <w:szCs w:val="22"/>
        </w:rPr>
        <w:t>mbulatorias</w:t>
      </w:r>
      <w:r w:rsidRPr="520D4E41" w:rsidR="3B99FF6C">
        <w:rPr>
          <w:sz w:val="22"/>
          <w:szCs w:val="22"/>
        </w:rPr>
        <w:t>: muestra el total de consultas ambulatorias registradas durante el año</w:t>
      </w:r>
      <w:r w:rsidRPr="520D4E41" w:rsidR="2E0E703D">
        <w:rPr>
          <w:sz w:val="22"/>
          <w:szCs w:val="22"/>
        </w:rPr>
        <w:t>.</w:t>
      </w:r>
    </w:p>
    <w:p w:rsidR="000E3A1C" w:rsidP="000E3A1C" w:rsidRDefault="000E3A1C" w14:paraId="5194F440" w14:textId="404A6B1F">
      <w:pPr>
        <w:numPr>
          <w:ilvl w:val="0"/>
          <w:numId w:val="3"/>
        </w:numPr>
        <w:rPr>
          <w:sz w:val="22"/>
          <w:szCs w:val="22"/>
        </w:rPr>
      </w:pPr>
      <w:r w:rsidRPr="214CBFDB" w:rsidR="34DDFFF8">
        <w:rPr>
          <w:sz w:val="22"/>
          <w:szCs w:val="22"/>
        </w:rPr>
        <w:t xml:space="preserve">Promedio mensual </w:t>
      </w:r>
      <w:r w:rsidRPr="214CBFDB" w:rsidR="54CE626A">
        <w:rPr>
          <w:sz w:val="22"/>
          <w:szCs w:val="22"/>
        </w:rPr>
        <w:t>de consultas</w:t>
      </w:r>
      <w:r w:rsidRPr="214CBFDB" w:rsidR="34DDFFF8">
        <w:rPr>
          <w:sz w:val="22"/>
          <w:szCs w:val="22"/>
        </w:rPr>
        <w:t>: presenta el promedio mensual de consultas realizadas</w:t>
      </w:r>
      <w:r w:rsidRPr="214CBFDB" w:rsidR="37C4CE3A">
        <w:rPr>
          <w:sz w:val="22"/>
          <w:szCs w:val="22"/>
        </w:rPr>
        <w:t>.</w:t>
      </w:r>
    </w:p>
    <w:p w:rsidRPr="000E3A1C" w:rsidR="000E3A1C" w:rsidP="214CBFDB" w:rsidRDefault="000E3A1C" w14:paraId="683EB5A0" w14:textId="764793CB">
      <w:pPr>
        <w:pStyle w:val="Normal"/>
      </w:pPr>
      <w:r w:rsidR="37C4CE3A">
        <w:drawing>
          <wp:inline wp14:editId="4CBFF69D" wp14:anchorId="6D0EB90A">
            <wp:extent cx="2896004" cy="657317"/>
            <wp:effectExtent l="0" t="0" r="0" b="0"/>
            <wp:docPr id="1082837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837432" name="Picture 1082837432"/>
                    <pic:cNvPicPr/>
                  </pic:nvPicPr>
                  <pic:blipFill>
                    <a:blip xmlns:r="http://schemas.openxmlformats.org/officeDocument/2006/relationships" r:embed="rId1217834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A1C" w:rsidR="000E3A1C" w:rsidP="000E3A1C" w:rsidRDefault="000E3A1C" w14:paraId="5A6B1324" w14:textId="77777777">
      <w:pPr>
        <w:rPr>
          <w:b/>
          <w:bCs/>
          <w:sz w:val="22"/>
          <w:szCs w:val="22"/>
        </w:rPr>
      </w:pPr>
      <w:r w:rsidRPr="000E3A1C">
        <w:rPr>
          <w:b/>
          <w:bCs/>
          <w:sz w:val="22"/>
          <w:szCs w:val="22"/>
        </w:rPr>
        <w:t>Treemap – Consultas ambulatorias por especialidad</w:t>
      </w:r>
    </w:p>
    <w:p w:rsidR="000E3A1C" w:rsidP="000E3A1C" w:rsidRDefault="000E3A1C" w14:paraId="58CA2863" w14:textId="77777777">
      <w:pPr>
        <w:rPr>
          <w:sz w:val="22"/>
          <w:szCs w:val="22"/>
        </w:rPr>
      </w:pPr>
      <w:r w:rsidRPr="000E3A1C">
        <w:rPr>
          <w:sz w:val="22"/>
          <w:szCs w:val="22"/>
        </w:rPr>
        <w:t>Muestra la distribución de las consultas ambulatorias por especialidad médica, permitiendo identificar las especialidades con mayor volumen de atención dentro de la institución.</w:t>
      </w:r>
    </w:p>
    <w:p w:rsidRPr="000E3A1C" w:rsidR="000E3A1C" w:rsidP="000E3A1C" w:rsidRDefault="000E3A1C" w14:paraId="0AED07A7" w14:textId="05EA5726">
      <w:pPr>
        <w:rPr>
          <w:sz w:val="22"/>
          <w:szCs w:val="22"/>
        </w:rPr>
      </w:pPr>
      <w:r w:rsidRPr="000E3A1C">
        <w:rPr>
          <w:sz w:val="22"/>
          <w:szCs w:val="22"/>
        </w:rPr>
        <w:drawing>
          <wp:inline distT="0" distB="0" distL="0" distR="0" wp14:anchorId="0A1E11AB" wp14:editId="58F3B9F4">
            <wp:extent cx="5612130" cy="1672590"/>
            <wp:effectExtent l="0" t="0" r="7620" b="3810"/>
            <wp:docPr id="29113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9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A1C" w:rsidR="000E3A1C" w:rsidP="000E3A1C" w:rsidRDefault="000E3A1C" w14:paraId="5E7C55C6" w14:textId="77777777">
      <w:pPr>
        <w:rPr>
          <w:b/>
          <w:bCs/>
          <w:sz w:val="22"/>
          <w:szCs w:val="22"/>
        </w:rPr>
      </w:pPr>
      <w:r w:rsidRPr="000E3A1C">
        <w:rPr>
          <w:b/>
          <w:bCs/>
          <w:sz w:val="22"/>
          <w:szCs w:val="22"/>
        </w:rPr>
        <w:t>Indicadores de oportunidad de consulta</w:t>
      </w:r>
    </w:p>
    <w:p w:rsidR="000E3A1C" w:rsidP="000E3A1C" w:rsidRDefault="000E3A1C" w14:paraId="62F377C7" w14:textId="77777777">
      <w:pPr>
        <w:rPr>
          <w:sz w:val="22"/>
          <w:szCs w:val="22"/>
        </w:rPr>
      </w:pPr>
      <w:r w:rsidRPr="000E3A1C">
        <w:rPr>
          <w:sz w:val="22"/>
          <w:szCs w:val="22"/>
        </w:rPr>
        <w:t>Presentan el promedio de días de espera para la atención de consultas en las modalidades consulta general, consulta de control y consulta de primera vez, permitiendo evaluar los tiempos de acceso al servicio y el cumplimiento de los estándares de oportunidad.</w:t>
      </w:r>
    </w:p>
    <w:p w:rsidRPr="000E3A1C" w:rsidR="000E3A1C" w:rsidP="000E3A1C" w:rsidRDefault="000E3A1C" w14:paraId="22B12179" w14:textId="55A6BAEE">
      <w:pPr>
        <w:rPr>
          <w:sz w:val="22"/>
          <w:szCs w:val="22"/>
        </w:rPr>
      </w:pPr>
      <w:r w:rsidRPr="000E3A1C">
        <w:rPr>
          <w:sz w:val="22"/>
          <w:szCs w:val="22"/>
        </w:rPr>
        <w:drawing>
          <wp:inline distT="0" distB="0" distL="0" distR="0" wp14:anchorId="785E27FB" wp14:editId="5F0B749D">
            <wp:extent cx="5612130" cy="686435"/>
            <wp:effectExtent l="0" t="0" r="7620" b="0"/>
            <wp:docPr id="51354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0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0E3A1C" w:rsidP="009D14C4" w:rsidRDefault="000E3A1C" w14:paraId="1158EF89" w14:textId="77777777">
      <w:pPr>
        <w:rPr>
          <w:b/>
          <w:bCs/>
          <w:sz w:val="22"/>
          <w:szCs w:val="22"/>
        </w:rPr>
      </w:pPr>
    </w:p>
    <w:sectPr w:rsidRPr="000C4E62" w:rsidR="000E3A1C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2196" w:rsidP="00586F90" w:rsidRDefault="00972196" w14:paraId="34BB85A4" w14:textId="77777777">
      <w:pPr>
        <w:spacing w:after="0" w:line="240" w:lineRule="auto"/>
      </w:pPr>
      <w:r>
        <w:separator/>
      </w:r>
    </w:p>
  </w:endnote>
  <w:endnote w:type="continuationSeparator" w:id="0">
    <w:p w:rsidR="00972196" w:rsidP="00586F90" w:rsidRDefault="00972196" w14:paraId="19839E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2196" w:rsidP="00586F90" w:rsidRDefault="00972196" w14:paraId="2FDD95D2" w14:textId="77777777">
      <w:pPr>
        <w:spacing w:after="0" w:line="240" w:lineRule="auto"/>
      </w:pPr>
      <w:r>
        <w:separator/>
      </w:r>
    </w:p>
  </w:footnote>
  <w:footnote w:type="continuationSeparator" w:id="0">
    <w:p w:rsidR="00972196" w:rsidP="00586F90" w:rsidRDefault="00972196" w14:paraId="63AEDD8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3BB9"/>
    <w:multiLevelType w:val="multilevel"/>
    <w:tmpl w:val="AA8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567150"/>
    <w:multiLevelType w:val="multilevel"/>
    <w:tmpl w:val="9A7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CDF0833"/>
    <w:multiLevelType w:val="multilevel"/>
    <w:tmpl w:val="89C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62626437">
    <w:abstractNumId w:val="2"/>
  </w:num>
  <w:num w:numId="2" w16cid:durableId="1724786790">
    <w:abstractNumId w:val="0"/>
  </w:num>
  <w:num w:numId="3" w16cid:durableId="22973135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3B65"/>
    <w:rsid w:val="00025D33"/>
    <w:rsid w:val="00060951"/>
    <w:rsid w:val="000C4E62"/>
    <w:rsid w:val="000E3A1C"/>
    <w:rsid w:val="001261E9"/>
    <w:rsid w:val="00140C46"/>
    <w:rsid w:val="001B4425"/>
    <w:rsid w:val="001C2047"/>
    <w:rsid w:val="001E7130"/>
    <w:rsid w:val="00273E3A"/>
    <w:rsid w:val="002B1D29"/>
    <w:rsid w:val="003167DB"/>
    <w:rsid w:val="00347AE7"/>
    <w:rsid w:val="0037765D"/>
    <w:rsid w:val="00415579"/>
    <w:rsid w:val="005612AA"/>
    <w:rsid w:val="00586F90"/>
    <w:rsid w:val="00643545"/>
    <w:rsid w:val="00651951"/>
    <w:rsid w:val="00683F71"/>
    <w:rsid w:val="00782E77"/>
    <w:rsid w:val="00792A90"/>
    <w:rsid w:val="00910800"/>
    <w:rsid w:val="00950BA0"/>
    <w:rsid w:val="00972196"/>
    <w:rsid w:val="009B066E"/>
    <w:rsid w:val="009C6F78"/>
    <w:rsid w:val="009D14C4"/>
    <w:rsid w:val="00A069CD"/>
    <w:rsid w:val="00A4698E"/>
    <w:rsid w:val="00B22C8F"/>
    <w:rsid w:val="00B26E0F"/>
    <w:rsid w:val="00B93EC0"/>
    <w:rsid w:val="00BB41D7"/>
    <w:rsid w:val="00C34A62"/>
    <w:rsid w:val="00C45B9D"/>
    <w:rsid w:val="00C529D9"/>
    <w:rsid w:val="00DC408B"/>
    <w:rsid w:val="00DC7EA2"/>
    <w:rsid w:val="00DD62B5"/>
    <w:rsid w:val="00E56BF9"/>
    <w:rsid w:val="00E976D1"/>
    <w:rsid w:val="00EC4E18"/>
    <w:rsid w:val="00EE124D"/>
    <w:rsid w:val="00EF5450"/>
    <w:rsid w:val="00F06C9C"/>
    <w:rsid w:val="00F96A46"/>
    <w:rsid w:val="00FA6EF6"/>
    <w:rsid w:val="00FA7C6D"/>
    <w:rsid w:val="00FC712E"/>
    <w:rsid w:val="00FF2002"/>
    <w:rsid w:val="01862D2A"/>
    <w:rsid w:val="056292C5"/>
    <w:rsid w:val="0F5EDD61"/>
    <w:rsid w:val="105C5FF0"/>
    <w:rsid w:val="1208F641"/>
    <w:rsid w:val="19D1332C"/>
    <w:rsid w:val="2048D061"/>
    <w:rsid w:val="214CBFDB"/>
    <w:rsid w:val="26973657"/>
    <w:rsid w:val="2BA158BE"/>
    <w:rsid w:val="2E0E703D"/>
    <w:rsid w:val="34DDFFF8"/>
    <w:rsid w:val="37C4CE3A"/>
    <w:rsid w:val="3B99FF6C"/>
    <w:rsid w:val="418821F8"/>
    <w:rsid w:val="495B15A7"/>
    <w:rsid w:val="4B97578B"/>
    <w:rsid w:val="520D4E41"/>
    <w:rsid w:val="54CE626A"/>
    <w:rsid w:val="57CC2A68"/>
    <w:rsid w:val="5AAEED21"/>
    <w:rsid w:val="61A4E7D8"/>
    <w:rsid w:val="64A2E9F3"/>
    <w:rsid w:val="74AD4E20"/>
    <w:rsid w:val="758E9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/media/imagec.png" Id="rId2049744510" /><Relationship Type="http://schemas.openxmlformats.org/officeDocument/2006/relationships/image" Target="/media/imaged.png" Id="rId121783440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11</revision>
  <dcterms:created xsi:type="dcterms:W3CDTF">2026-03-09T20:55:00.0000000Z</dcterms:created>
  <dcterms:modified xsi:type="dcterms:W3CDTF">2026-09-15T14:28:39.3360886Z</dcterms:modified>
</coreProperties>
</file>