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-4762</wp:posOffset>
                </wp:positionH>
                <wp:positionV relativeFrom="page">
                  <wp:posOffset>-14287</wp:posOffset>
                </wp:positionV>
                <wp:extent cx="7591425" cy="107061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3575" y="0"/>
                          <a:ext cx="7591425" cy="10706100"/>
                          <a:chOff x="1913575" y="0"/>
                          <a:chExt cx="6864875" cy="7560000"/>
                        </a:xfrm>
                      </wpg:grpSpPr>
                      <wpg:grpSp>
                        <wpg:cNvGrpSpPr/>
                        <wpg:grpSpPr>
                          <a:xfrm>
                            <a:off x="1913595" y="0"/>
                            <a:ext cx="6864850" cy="7560000"/>
                            <a:chOff x="1913575" y="0"/>
                            <a:chExt cx="68648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13575" y="0"/>
                              <a:ext cx="68648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13588" y="0"/>
                              <a:ext cx="6864824" cy="7560000"/>
                              <a:chOff x="0" y="0"/>
                              <a:chExt cx="6864824" cy="912352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864800" cy="9123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2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Bujonok Francisco, Palmero Ivo, Perez Facundo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2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1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Desarrollo de Software - 2do Año</w:t>
                                  </w:r>
                                </w:p>
                              </w:txbxContent>
                            </wps:txbx>
                            <wps:bodyPr anchorCtr="0" anchor="b" bIns="457200" lIns="457200" spcFirstLastPara="1" rIns="457200" wrap="square" tIns="7315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1"/>
                                      <w:strike w:val="0"/>
                                      <w:color w:val="000000"/>
                                      <w:sz w:val="72"/>
                                      <w:vertAlign w:val="baseline"/>
                                    </w:rPr>
                                    <w:t xml:space="preserve">SISTEMA TURNOS MÉDICOS</w:t>
                                  </w:r>
                                </w:p>
                              </w:txbxContent>
                            </wps:txbx>
                            <wps:bodyPr anchorCtr="0" anchor="ctr" bIns="91425" lIns="457200" spcFirstLastPara="1" rIns="457200" wrap="square" tIns="91425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cNvPr id="9" name="Shape 9"/>
                        <wps:spPr>
                          <a:xfrm>
                            <a:off x="4920750" y="4115825"/>
                            <a:ext cx="721200" cy="194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5400000">
                            <a:off x="4920750" y="4115825"/>
                            <a:ext cx="721200" cy="194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-4762</wp:posOffset>
                </wp:positionH>
                <wp:positionV relativeFrom="page">
                  <wp:posOffset>-14287</wp:posOffset>
                </wp:positionV>
                <wp:extent cx="7591425" cy="10706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1425" cy="10706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4"/>
          <w:szCs w:val="34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prkgd7c3j6k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Requerimientos del negocio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p7pclonpjv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Situación actual o Propósito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srlap948k6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Oportunidad del negocio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30w29yziln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Riesgos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819bs8w5x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Visión de la solución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eo4t2mtb5v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Funciones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tpyykpntca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Contexto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9sx1eezzxb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Perfil de los interesados (Stakeholders)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41n3eqzz7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Alcance y limitaciones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vmkxz7mu4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Alcance inicial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vsaw04x336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Limitaciones y exclusiones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c8j15nmwk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Requerimientos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n77ywdliku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Requerimientos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ri5nh5eyto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Requerimientos no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4"/>
          <w:szCs w:val="34"/>
          <w:u w:val="none"/>
          <w:shd w:fill="auto" w:val="clear"/>
          <w:vertAlign w:val="baseline"/>
        </w:rPr>
      </w:pPr>
      <w:bookmarkStart w:colFirst="0" w:colLast="0" w:name="_prkgd7c3j6k7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34"/>
          <w:szCs w:val="34"/>
          <w:u w:val="none"/>
          <w:shd w:fill="auto" w:val="clear"/>
          <w:vertAlign w:val="baseline"/>
          <w:rtl w:val="0"/>
        </w:rPr>
        <w:t xml:space="preserve">1. Requerimientos del negocio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p7pclonpjvz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1.1 Situación actual o Propósito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La organización cliente es un centro de atención médica que actualmente gestiona los turnos médicos de manera manual, utilizando planillas en papel o archivos de Excel, lo que genera múltiples inconvenientes como superposición de citas, dificultad para realizar búsquedas, falta de control en la disponibilidad de profesionales, falta de recordatorios efectivos y pérdida de información, además de ser bastante lento en cuanto a la atención brindada.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La gestión actual no permite a los pacientes reservar turnos de forma remota, lo que implica una sobrecarga de tareas administrativas para el personal del centro, además de generar demoras y malentendidos en la atención.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Estos problemas afectan la eficiencia del servicio, la satisfacción del paciente y la organización interna del centro. Por estos motivos, se plantea la necesidad de desarrollar un sistema informatizado para la gestión de turnos médicos que permita optimizar la organización, mejorar la atención y reducir errores.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Este documento detalla los requisitos del sistema de software para gestionar turnos médicos. La aplicación que se describe está diseñada para hacer más fácil la programación, modificación y cancelación de citas en una institución de salud. Será utilizada por el personal administrativo, médicos y pacientes. Su principal objetivo es optimizar la organización y la eficiencia en la asignación de turnos, minimizar errores, evitar solapamientos y ofrecer una experiencia más satisfactoria tanto para los pacientes como para el personal del centro médico.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rsrlap948k6x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1.2 Oportunidad del negocio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Como se mencionó antes, muchos centros médicos todavía gestionan los turnos de forma manual o con herramientas básicas como Excel, lo que genera errores, demoras y pérdida de información. Esta situación representa una oportunidad para implementar un sistema que automatice la gestión de turnos, mejore la organización del trabajo y brinde una mejor experiencia a los pacientes.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Aunque existen soluciones similares en el mercado, muchas no se adaptan a las necesidades específicas de cada institución o son demasiado costosas. Sin un sistema propio, la organización no puede resolver problemas como la superposición de turnos, la falta de notificaciones automáticas o el acceso remoto para los pacientes.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Este proyecto busca aprovechar esa oportunidad, desarrollando un sistema eficiente, accesible y adaptado a las necesidades reales del centro de salud, además de que busca ser bastante sencillo para que personas de la tercera edad o con poca experiencia en el uso de este tipo aplicaciones puedan emplearlo de todos modos sin ningún tipo de inconveniente.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La organización cuenta con un presupuesto limitado para el desarrollo del sistema de gestión de turnos médicos, lo que exige priorizar funciones esenciales y garantizar una solución liviana y eficiente.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 dispone de recursos tecnológicos suficientes pero acotados, por lo que el sistema debe funcionar correctamente en equipos de gama media o baja.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El objetivo económico principal es optimizar procesos, reducir costos administrativos y mejorar la atención al paciente para lograr un retorno de inversión en el corto o mediano plazo. </w:t>
      </w:r>
    </w:p>
    <w:p w:rsidR="00000000" w:rsidDel="00000000" w:rsidP="00000000" w:rsidRDefault="00000000" w:rsidRPr="00000000" w14:paraId="00000022">
      <w:pPr>
        <w:spacing w:after="0" w:line="276" w:lineRule="auto"/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y30w29yziln6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1.3 Riesgos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Riesgo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Severidad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Impacto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Incompatibilidad con los datos anteriores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Transferir la información del sistema anterior puede desarrollar ciertos conflictos a la hora de duplicarlos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Puede demorar la entrega final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Fallas en la infraestructura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falta de conectividad a internet, equipos obsoletos o incompatibles.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Media 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las fallas de la misma provocaría demoras a la hora de gestionar los turnos y generaría ciertas frustraciones por parte del personal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Falta de capacitación del personal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Algunos empleados mayores puede que no se adapten adecuadamente al nuevo sistema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Estos usuarios podrían llegar a cometer errores o alentar al resto de trabajadores debido a las distintas dudas que pueden tener.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Perdida de datos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errores durante la migración de información o fallos en el sistema que provoquen la pérdida de turnos registrados, historiales de atención o disponibilidad médica.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Afecta directamente a la integridad del sistema y la confianza de los usuarios.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Falta de compromiso del equipo del centro médico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El personal del centro puede mostrar desinterés o poca participación en etapas clave del proyecto, como pruebas, capacitaciones o brindar retroalimentación útil.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Compromete directamente la calidad del sistema final. Si los usuarios reales no participan activamente, el sistema puede no adaptarse correctamente a sus necesidades, generando resistencia y problemas posteriores.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Rotación del personal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Si el personal clave (como administradores del sistema o encargados de la gestión de turnos) deja su puesto, puede perderse conocimiento importante sobre el uso, configuración o mantenimiento del sistema.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Caída en la productividad del sistema.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Errores por mal uso o desconocimiento.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Necesidad de nuevas capacitaciones.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Dependencia excesiva de ciertos individuos.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Restricciones de tiempo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El proyecto puede enfrentar demoras en su desarrollo por falta de recursos, planificación inadecuada o cambios en los requerimientos.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30.0" w:type="dxa"/>
              <w:jc w:val="left"/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9">
                  <w:pPr>
                    <w:widowControl w:val="0"/>
                    <w:spacing w:after="0" w:line="240" w:lineRule="auto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025.0" w:type="dxa"/>
              <w:jc w:val="left"/>
              <w:tblLayout w:type="fixed"/>
              <w:tblLook w:val="0600"/>
            </w:tblPr>
            <w:tblGrid>
              <w:gridCol w:w="2025"/>
              <w:tblGridChange w:id="0">
                <w:tblGrid>
                  <w:gridCol w:w="2025"/>
                </w:tblGrid>
              </w:tblGridChange>
            </w:tblGrid>
            <w:tr>
              <w:trPr>
                <w:cantSplit w:val="0"/>
                <w:trHeight w:val="1954.9218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B">
                  <w:pPr>
                    <w:widowControl w:val="0"/>
                    <w:spacing w:after="0" w:line="240" w:lineRule="auto"/>
                    <w:rPr>
                      <w:rFonts w:ascii="Arial" w:cs="Arial" w:eastAsia="Arial" w:hAnsi="Arial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20"/>
                      <w:szCs w:val="20"/>
                      <w:rtl w:val="0"/>
                    </w:rPr>
                    <w:t xml:space="preserve">Podría retrasar la implementación y afectar la confianza del cliente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1819bs8w5xd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2. Visión de la solución</w:t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deo4t2mtb5v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2.1 Funciones principales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Gestión de turnos: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Permitir a pacientes y personal administrativo agendar, modificar y cancelar citas de forma intuitiva, evitando solapamientos y reduciendo la posibilidad de errores.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Consulta y Búsqueda de Turnos: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Facilitar la búsqueda rápida y detallada de citas mediante filtros por fecha, profesional, especialidad u otros criterios relevantes.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Gestión de Disponibilidad de Profesionales: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Controlar y actualizar en tiempo real la disponibilidad de cada médico o especialista, asegurando que sólo se agenden turnos en franjas horarias disponibles.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Notificaciones y Recordatorios Automatizados: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Enviar avisos y recordatorios (por correo, SMS o notificaciones push) a pacientes y profesionales para confirmar, recordar o avisar sobre cambios en las citas.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Administración de Usuarios y Roles: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Gestionar los diferentes perfiles de usuarios (pacientes, personal administrativo y médicos) con permisos y accesos adecuados a las funciones del sistema.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Reportes y Estadísticas: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Generar informes y análisis sobre la gestión de turnos, permitiendo identificar tendencias, evaluar la eficiencia y optimizar la asignación de recursos.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ltpyykpntca9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3. Contexto del negocio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m9sx1eezzxb8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3.1 Perfil de los interesados (Stakeholders)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&lt;&lt;Los stakeholders son individuos, grupos, organizaciones o entidades que están directamente involucrados con el proyecto, reciben un impacto directo o indirecto con el resultado del proyecto o pueden influir en el resultado (p. ej. establecer reglamentos o leyes). El perfil de los interesados identifica a los clientes del producto. En esta sección, describe a los stakeholders de acuerdo a esta guía: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Ejecutivos (toman decisiones de negocio)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Segmentos de mercado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Clases de usuarios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Esta descripción de los interesados tiene el propósito de reducir la probabilidad de encontrar requerimientos inesperados más tarde en el proyecto, o encontrarse con problemas más adelante, debido a restricciones de calendario y costo.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 cada perfil, incluir: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El nombre del interesado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El valor o beneficios que percibe que recibirá con el producto (por ejemplo: aumento de productividad, reducción de desperdicio, ahorro de costos, facilitar el proceso de negocio, automatización de tareas, capacidad de realizar actividades nuevas, conformidad con estándares o reglamentos, reducción de frustración en el uso de aplicaciones actuales)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Sus actitudes hacia el proyecto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Las funciones o características que le interesan más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Restricciones que deben ser tomadas en cuenta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Ejemplo: 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Layout w:type="fixed"/>
        <w:tblLook w:val="0600"/>
      </w:tblPr>
      <w:tblGrid>
        <w:gridCol w:w="1155"/>
        <w:gridCol w:w="1965"/>
        <w:gridCol w:w="2040"/>
        <w:gridCol w:w="2190"/>
        <w:gridCol w:w="1980"/>
        <w:tblGridChange w:id="0">
          <w:tblGrid>
            <w:gridCol w:w="1155"/>
            <w:gridCol w:w="1965"/>
            <w:gridCol w:w="2040"/>
            <w:gridCol w:w="2190"/>
            <w:gridCol w:w="198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7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i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196" w:lineRule="auto"/>
              <w:jc w:val="center"/>
              <w:rPr>
                <w:b w:val="1"/>
                <w:i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i w:val="1"/>
                <w:sz w:val="17"/>
                <w:szCs w:val="17"/>
                <w:rtl w:val="0"/>
              </w:rPr>
              <w:t xml:space="preserve">Stakeholder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A">
            <w:pPr>
              <w:spacing w:line="196" w:lineRule="auto"/>
              <w:jc w:val="center"/>
              <w:rPr>
                <w:b w:val="1"/>
                <w:i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i w:val="1"/>
                <w:sz w:val="17"/>
                <w:szCs w:val="17"/>
                <w:rtl w:val="0"/>
              </w:rPr>
              <w:t xml:space="preserve">Beneficio y valor percibido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B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i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196" w:lineRule="auto"/>
              <w:jc w:val="center"/>
              <w:rPr>
                <w:b w:val="1"/>
                <w:i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i w:val="1"/>
                <w:sz w:val="17"/>
                <w:szCs w:val="17"/>
                <w:rtl w:val="0"/>
              </w:rPr>
              <w:t xml:space="preserve">Actitudes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E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i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196" w:lineRule="auto"/>
              <w:jc w:val="center"/>
              <w:rPr>
                <w:b w:val="1"/>
                <w:i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i w:val="1"/>
                <w:sz w:val="17"/>
                <w:szCs w:val="17"/>
                <w:rtl w:val="0"/>
              </w:rPr>
              <w:t xml:space="preserve">Funciones de interés mayor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1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i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196" w:lineRule="auto"/>
              <w:jc w:val="center"/>
              <w:rPr>
                <w:b w:val="1"/>
                <w:i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i w:val="1"/>
                <w:sz w:val="17"/>
                <w:szCs w:val="17"/>
                <w:rtl w:val="0"/>
              </w:rPr>
              <w:t xml:space="preserve">Restricciones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4">
            <w:pPr>
              <w:spacing w:after="20" w:line="19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Ejecutivos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5">
            <w:pPr>
              <w:spacing w:after="20" w:line="19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Aumentar las ganancias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6">
            <w:pPr>
              <w:spacing w:after="20" w:line="19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Muy interesado en apoyar el producto, puede presionar por calendarios ajustados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7">
            <w:pPr>
              <w:spacing w:after="20" w:line="19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Que tenga más funciones que los productos actuales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8">
            <w:pPr>
              <w:spacing w:after="20" w:line="19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Presupuesto con tope de  $1.4M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9">
            <w:pPr>
              <w:spacing w:after="20" w:line="19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editores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A">
            <w:pPr>
              <w:spacing w:after="20" w:line="19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Cometer menos errores en su trabajo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B">
            <w:pPr>
              <w:spacing w:after="20" w:line="19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Altamente receptivo; espera buena usabilidad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C">
            <w:pPr>
              <w:spacing w:after="20" w:line="19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Corrección de ortografía automática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D">
            <w:pPr>
              <w:spacing w:after="20" w:line="19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Sus equipos de cómputo son de pocos recursos y capacidades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E">
            <w:pPr>
              <w:spacing w:after="20" w:line="19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contadores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F">
            <w:pPr>
              <w:spacing w:after="20" w:line="19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Acceder rápidamente a la información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0">
            <w:pPr>
              <w:spacing w:after="20" w:line="19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Presentará resistencia si el producto no es compatible con su sistema actual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1">
            <w:pPr>
              <w:spacing w:after="20" w:line="19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Procesar una base de datos más grande que la actual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2">
            <w:pPr>
              <w:spacing w:after="20" w:line="19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Ninguna identificada</w:t>
            </w:r>
          </w:p>
        </w:tc>
      </w:tr>
    </w:tbl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Administrativos, Doctores/Médicos, secretarios, gerentes, …</w:t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bookmarkStart w:colFirst="0" w:colLast="0" w:name="_e4ezsu8ek48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6y41n3eqzz7k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4. Alcance y limitaciones</w:t>
      </w:r>
    </w:p>
    <w:p w:rsidR="00000000" w:rsidDel="00000000" w:rsidP="00000000" w:rsidRDefault="00000000" w:rsidRPr="00000000" w14:paraId="0000008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8vmkxz7mu4n2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4.1 Alcance inicial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El proyecto se centrará en desarrollar un sistema que incluya las siguientes funciones clave: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Reserva de turnos: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Permitir que pacientes agenden citas a través de una interfaz intuitiva.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Gestión de turnos: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Facilitar la modificación, cancelación y reprogramación de citas por parte del personal administrativo.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Notificaciones automáticas: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Enviar recordatorios y alertas a pacientes y profesionales para reducir inasistencias.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Panel de control: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Ofrecer a los administradores una vista consolidada del estado de las citas y la disponibilidad de los médicos.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Historial de citas: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Registrar y consultar información histórica para análisis y mejora continua del servicio.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tvsaw04x336c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4.2 Limitaciones y exclusiones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No se contempla la integración con sistemas de historia clínica electrónica, tampoco de un módulo de gestión de pagos y facturación, enfocándose en la coordinación de citas. Aunque se ofrecerán reportes básicos y estadísticas, el análisis predictivo avanzado para optimizar la asignación de turnos no está en esta versión  del sistema. No será una aplicación móvil.</w:t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b6c8j15nmwks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5. Requerimientos</w:t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fn77ywdlikuz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5.1 Requerimientos funcionales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&lt;Especifica los requerimientos funcionales esperados en este sistema. Incluye los parámetros objetivos y los criterios para validar que están presentes&gt; Por ejemplo: Crear nuevo administrador: Se debe poder crear un nuevo administrador del sistema si se requiere.</w:t>
      </w:r>
    </w:p>
    <w:p w:rsidR="00000000" w:rsidDel="00000000" w:rsidP="00000000" w:rsidRDefault="00000000" w:rsidRPr="00000000" w14:paraId="0000009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yri5nh5eyton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5.2 Requerimientos no funcionales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&lt;Especifica los requerimientos no funcionales esperados en este sistema. Incluye los parámetros objetivos y los criterios para validar que están presentes&gt; Por ejemplo: El logotipo del sistema deberá ser el de la empresa propietaria del software.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tabs>
        <w:tab w:val="center" w:leader="none" w:pos="4550"/>
        <w:tab w:val="left" w:leader="none" w:pos="5818"/>
      </w:tabs>
      <w:ind w:right="260"/>
      <w:jc w:val="right"/>
      <w:rPr>
        <w:color w:val="222a35"/>
        <w:sz w:val="24"/>
        <w:szCs w:val="24"/>
      </w:rPr>
    </w:pPr>
    <w:r w:rsidDel="00000000" w:rsidR="00000000" w:rsidRPr="00000000">
      <w:rPr>
        <w:color w:val="8496b0"/>
        <w:sz w:val="24"/>
        <w:szCs w:val="24"/>
        <w:rtl w:val="0"/>
      </w:rPr>
      <w:t xml:space="preserve">Página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sz w:val="24"/>
        <w:szCs w:val="24"/>
        <w:rtl w:val="0"/>
      </w:rPr>
      <w:t xml:space="preserve"> |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Francisco Bujonok, Ivo Palmero, Facundo Perez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Práctica Profesionalizante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– </w:t>
    </w:r>
    <w:r w:rsidDel="00000000" w:rsidR="00000000" w:rsidRPr="00000000">
      <w:rPr>
        <w:rtl w:val="0"/>
      </w:rPr>
      <w:t xml:space="preserve">Desarrollo de Software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- 2do Año</w:t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