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sz w:val="26"/>
          <w:szCs w:val="26"/>
          <w:u w:val="none"/>
        </w:rPr>
      </w:pPr>
      <w:r w:rsidDel="00000000" w:rsidR="00000000" w:rsidRPr="00000000">
        <w:rPr>
          <w:sz w:val="26"/>
          <w:szCs w:val="26"/>
          <w:rtl w:val="0"/>
        </w:rPr>
        <w:t xml:space="preserve">La problemática se origina cuando el cliente expresa su disconformidad en cuanto a un problema que se le presenta en lo cotidiano, como a cualquier otra persona.</w:t>
      </w:r>
    </w:p>
    <w:p w:rsidR="00000000" w:rsidDel="00000000" w:rsidP="00000000" w:rsidRDefault="00000000" w:rsidRPr="00000000" w14:paraId="00000002">
      <w:pPr>
        <w:ind w:left="720" w:firstLine="0"/>
        <w:jc w:val="both"/>
        <w:rPr>
          <w:sz w:val="26"/>
          <w:szCs w:val="26"/>
        </w:rPr>
      </w:pPr>
      <w:r w:rsidDel="00000000" w:rsidR="00000000" w:rsidRPr="00000000">
        <w:rPr>
          <w:sz w:val="26"/>
          <w:szCs w:val="26"/>
          <w:rtl w:val="0"/>
        </w:rPr>
        <w:t xml:space="preserve">Este problema se centra principalmente en la cuestión del cliente al esperar mucho tiempo en lugares específicos alrededor de su ciudad al no tener forma de informarse sobre los tiempos de espera y otras cuestiones, que se entiende que pueden perjudicar o atrasar a la persona al momento de dirigirse a ciertos lugares.</w:t>
      </w:r>
    </w:p>
    <w:p w:rsidR="00000000" w:rsidDel="00000000" w:rsidP="00000000" w:rsidRDefault="00000000" w:rsidRPr="00000000" w14:paraId="00000003">
      <w:pPr>
        <w:ind w:left="720" w:firstLine="0"/>
        <w:jc w:val="both"/>
        <w:rPr>
          <w:sz w:val="26"/>
          <w:szCs w:val="26"/>
        </w:rPr>
      </w:pPr>
      <w:r w:rsidDel="00000000" w:rsidR="00000000" w:rsidRPr="00000000">
        <w:rPr>
          <w:rtl w:val="0"/>
        </w:rPr>
      </w:r>
    </w:p>
    <w:p w:rsidR="00000000" w:rsidDel="00000000" w:rsidP="00000000" w:rsidRDefault="00000000" w:rsidRPr="00000000" w14:paraId="00000004">
      <w:pPr>
        <w:numPr>
          <w:ilvl w:val="0"/>
          <w:numId w:val="1"/>
        </w:numPr>
        <w:ind w:left="720" w:hanging="360"/>
        <w:jc w:val="both"/>
        <w:rPr>
          <w:sz w:val="26"/>
          <w:szCs w:val="26"/>
          <w:u w:val="none"/>
        </w:rPr>
      </w:pPr>
      <w:r w:rsidDel="00000000" w:rsidR="00000000" w:rsidRPr="00000000">
        <w:rPr>
          <w:sz w:val="26"/>
          <w:szCs w:val="26"/>
          <w:rtl w:val="0"/>
        </w:rPr>
        <w:t xml:space="preserve">La solución es desarrollar una aplicación que permita a los usuarios compartir información a tiempo real de distintos lugares y servicios. El objetivo es que las personas puedan buscar el estado actual de un lugar antes de siquiera ir al mismo, mediante comentarios hechos por otros usuarios.</w:t>
      </w:r>
    </w:p>
    <w:p w:rsidR="00000000" w:rsidDel="00000000" w:rsidP="00000000" w:rsidRDefault="00000000" w:rsidRPr="00000000" w14:paraId="00000005">
      <w:pPr>
        <w:ind w:left="720" w:firstLine="0"/>
        <w:jc w:val="both"/>
        <w:rPr>
          <w:sz w:val="26"/>
          <w:szCs w:val="26"/>
        </w:rPr>
      </w:pPr>
      <w:r w:rsidDel="00000000" w:rsidR="00000000" w:rsidRPr="00000000">
        <w:rPr>
          <w:sz w:val="26"/>
          <w:szCs w:val="26"/>
          <w:rtl w:val="0"/>
        </w:rPr>
        <w:t xml:space="preserve">A través de la aplicación los usuarios pueden buscar lugares en especifico (por ejemplo hospitales, paradas de colectivo, locales, restaurantes, etc) y ver comentarios recientes sobre situaciones como:</w:t>
      </w:r>
    </w:p>
    <w:p w:rsidR="00000000" w:rsidDel="00000000" w:rsidP="00000000" w:rsidRDefault="00000000" w:rsidRPr="00000000" w14:paraId="00000006">
      <w:pPr>
        <w:numPr>
          <w:ilvl w:val="0"/>
          <w:numId w:val="2"/>
        </w:numPr>
        <w:ind w:left="1440" w:hanging="360"/>
        <w:jc w:val="both"/>
        <w:rPr>
          <w:sz w:val="26"/>
          <w:szCs w:val="26"/>
          <w:u w:val="none"/>
        </w:rPr>
      </w:pPr>
      <w:r w:rsidDel="00000000" w:rsidR="00000000" w:rsidRPr="00000000">
        <w:rPr>
          <w:sz w:val="26"/>
          <w:szCs w:val="26"/>
          <w:rtl w:val="0"/>
        </w:rPr>
        <w:t xml:space="preserve">Demora en el servicio</w:t>
      </w:r>
    </w:p>
    <w:p w:rsidR="00000000" w:rsidDel="00000000" w:rsidP="00000000" w:rsidRDefault="00000000" w:rsidRPr="00000000" w14:paraId="00000007">
      <w:pPr>
        <w:numPr>
          <w:ilvl w:val="0"/>
          <w:numId w:val="2"/>
        </w:numPr>
        <w:ind w:left="1440" w:hanging="360"/>
        <w:jc w:val="both"/>
        <w:rPr>
          <w:sz w:val="26"/>
          <w:szCs w:val="26"/>
          <w:u w:val="none"/>
        </w:rPr>
      </w:pPr>
      <w:r w:rsidDel="00000000" w:rsidR="00000000" w:rsidRPr="00000000">
        <w:rPr>
          <w:sz w:val="26"/>
          <w:szCs w:val="26"/>
          <w:rtl w:val="0"/>
        </w:rPr>
        <w:t xml:space="preserve">Lugares llenos o con mucha fila</w:t>
      </w:r>
    </w:p>
    <w:p w:rsidR="00000000" w:rsidDel="00000000" w:rsidP="00000000" w:rsidRDefault="00000000" w:rsidRPr="00000000" w14:paraId="00000008">
      <w:pPr>
        <w:numPr>
          <w:ilvl w:val="0"/>
          <w:numId w:val="2"/>
        </w:numPr>
        <w:ind w:left="1440" w:hanging="360"/>
        <w:jc w:val="both"/>
        <w:rPr>
          <w:sz w:val="26"/>
          <w:szCs w:val="26"/>
          <w:u w:val="none"/>
        </w:rPr>
      </w:pPr>
      <w:r w:rsidDel="00000000" w:rsidR="00000000" w:rsidRPr="00000000">
        <w:rPr>
          <w:sz w:val="26"/>
          <w:szCs w:val="26"/>
          <w:rtl w:val="0"/>
        </w:rPr>
        <w:t xml:space="preserve">Cambios de recorrido en el colectivo </w:t>
      </w:r>
    </w:p>
    <w:p w:rsidR="00000000" w:rsidDel="00000000" w:rsidP="00000000" w:rsidRDefault="00000000" w:rsidRPr="00000000" w14:paraId="00000009">
      <w:pPr>
        <w:numPr>
          <w:ilvl w:val="0"/>
          <w:numId w:val="2"/>
        </w:numPr>
        <w:ind w:left="1440" w:hanging="360"/>
        <w:jc w:val="both"/>
        <w:rPr>
          <w:sz w:val="26"/>
          <w:szCs w:val="26"/>
          <w:u w:val="none"/>
        </w:rPr>
      </w:pPr>
      <w:r w:rsidDel="00000000" w:rsidR="00000000" w:rsidRPr="00000000">
        <w:rPr>
          <w:sz w:val="26"/>
          <w:szCs w:val="26"/>
          <w:rtl w:val="0"/>
        </w:rPr>
        <w:t xml:space="preserve">Cierres temporales</w:t>
      </w:r>
    </w:p>
    <w:p w:rsidR="00000000" w:rsidDel="00000000" w:rsidP="00000000" w:rsidRDefault="00000000" w:rsidRPr="00000000" w14:paraId="0000000A">
      <w:pPr>
        <w:numPr>
          <w:ilvl w:val="0"/>
          <w:numId w:val="2"/>
        </w:numPr>
        <w:ind w:left="1440" w:hanging="360"/>
        <w:jc w:val="both"/>
        <w:rPr>
          <w:sz w:val="26"/>
          <w:szCs w:val="26"/>
          <w:u w:val="none"/>
        </w:rPr>
      </w:pPr>
      <w:r w:rsidDel="00000000" w:rsidR="00000000" w:rsidRPr="00000000">
        <w:rPr>
          <w:sz w:val="26"/>
          <w:szCs w:val="26"/>
          <w:rtl w:val="0"/>
        </w:rPr>
        <w:t xml:space="preserve">Falta de servicio</w:t>
      </w:r>
    </w:p>
    <w:p w:rsidR="00000000" w:rsidDel="00000000" w:rsidP="00000000" w:rsidRDefault="00000000" w:rsidRPr="00000000" w14:paraId="0000000B">
      <w:pPr>
        <w:numPr>
          <w:ilvl w:val="0"/>
          <w:numId w:val="2"/>
        </w:numPr>
        <w:ind w:left="1440" w:hanging="360"/>
        <w:jc w:val="both"/>
        <w:rPr>
          <w:sz w:val="26"/>
          <w:szCs w:val="26"/>
          <w:u w:val="none"/>
        </w:rPr>
      </w:pPr>
      <w:r w:rsidDel="00000000" w:rsidR="00000000" w:rsidRPr="00000000">
        <w:rPr>
          <w:sz w:val="26"/>
          <w:szCs w:val="26"/>
          <w:rtl w:val="0"/>
        </w:rPr>
        <w:t xml:space="preserve">Estado general del local en un momento específico del día</w:t>
      </w:r>
    </w:p>
    <w:p w:rsidR="00000000" w:rsidDel="00000000" w:rsidP="00000000" w:rsidRDefault="00000000" w:rsidRPr="00000000" w14:paraId="0000000C">
      <w:pPr>
        <w:ind w:left="720" w:firstLine="0"/>
        <w:jc w:val="both"/>
        <w:rPr>
          <w:sz w:val="26"/>
          <w:szCs w:val="26"/>
        </w:rPr>
      </w:pPr>
      <w:r w:rsidDel="00000000" w:rsidR="00000000" w:rsidRPr="00000000">
        <w:rPr>
          <w:sz w:val="26"/>
          <w:szCs w:val="26"/>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