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-- 5. CARGA DE 15 COMERCIOS Y HOSPITALES REALES EN VILLA URQUIZA (MVP)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– Inserción en la tabla padre 'lugar'</w:t>
      </w:r>
    </w:p>
    <w:p w:rsidR="00000000" w:rsidDel="00000000" w:rsidP="00000000" w:rsidRDefault="00000000" w:rsidRPr="00000000" w14:paraId="00000004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-- Nota: Usamos categorías 'comercio' y 'hospital' según el ENUM de la tabla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INSERT INTO lugar (id_lugar, nombre, categoria, latitud, longitud, direccion) VALUES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(101, 'Supermercado Carrefour Express', 'comercio', -34.57142000, -58.48785000, 'Av. Triunvirato 4230, CABA'),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(102, 'Farmacity Villa Urquiza', 'comercio', -34.57215000, -58.48671000, 'Av. Triunvirato 4099, CABA'),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(103, 'Dietética Tomy Urquiza', 'comercio', -34.57088000, -58.48834000, 'Av. Olazábal 5110, CABA'),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(104, 'Ferretería La Nueva', 'comercio', -34.57450000, -58.49120000, 'Av. Monroe 5302, CABA'),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(105, 'Supermercado Coto Sucursal 65', 'comercio', -34.57580000, -58.48150000, 'Av. Monroe 4751, CABA'),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(106, 'Panadería y Confitería La Nueva San José', 'comercio', -34.56890000, -58.49050000, 'Av. Triunvirato 4502, CABA'),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(107, 'Fiambrería y Quesería Al Queso, Queso', 'comercio', -34.57310000, -58.48520000, 'Echeverría 5012, CABA'),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(108, 'Pet Shop Paws Villa Urquiza', 'comercio', -34.57020000, -58.49210000, 'Av. Olazábal 5390, CABA'),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-- --- HOSPITALES Y CENTROS DE SALUD (7) —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(109, 'Hospital General de Agudos Dr. Pini', 'hospital', -34.57280000, -58.47350000, 'Av. Combatientes de Malvinas 3002, CABA'),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-- Hospital Pirovano queda cerca, pero el Tornú/Alvear/Pini representan la zona de cobertura médica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(110, 'Cemic Sede Saavedra/Urquiza', 'hospital', -34.56310000, -58.49190000, 'Av. Galván 4102, CABA'),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(111, 'Centro Médico Villa Urquiza - Swiss Medical', 'hospital', -34.57350000, -58.48410000, 'Av. Olazábal 4820, CABA'),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(112, 'Sanatorio Colegiales - Consultorios Urquiza', 'hospital', -34.57190000, -58.48890000, 'Blanco Encalada 5051, CABA'),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(113, 'Centro de Salud y Acción Comunitaria (CeSAC) N° 12', 'hospital', -34.57910000, -58.48100000, 'Olazábal 3960, CABA'),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(114, 'Clínica De Los Virreyes', 'hospital', -34.56580000, -58.47410000, 'Av. de los Constituyentes 3400, CABA'),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(115, 'Centro Pediátrico Urquiza', 'hospital', -34.57510000, -58.48620000, 'Av. Monroe 4980, CABA');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– Inserción en la tabla de extensión 'detalle_comercio' (Relación 1:1)</w:t>
      </w:r>
    </w:p>
    <w:p w:rsidR="00000000" w:rsidDel="00000000" w:rsidP="00000000" w:rsidRDefault="00000000" w:rsidRPr="00000000" w14:paraId="0000002D">
      <w:pPr>
        <w:rPr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INSERT INTO detalle_comercio (id_lugar, rubro, horario_apertura, horario_cierre, acepta_tarjetas) VALUES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(101, 'Supermercado / Kiosco', '07:00:00', '22:00:00', TRUE),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hd w:fill="cfe2f3" w:val="clear"/>
        </w:rPr>
      </w:pPr>
      <w:r w:rsidDel="00000000" w:rsidR="00000000" w:rsidRPr="00000000">
        <w:rPr>
          <w:rtl w:val="0"/>
        </w:rPr>
        <w:t xml:space="preserve">(102, 'Farmacia y Perfumería', '00:00:00', '23:59:59', TRUE), </w:t>
      </w:r>
      <w:r w:rsidDel="00000000" w:rsidR="00000000" w:rsidRPr="00000000">
        <w:rPr>
          <w:shd w:fill="cfe2f3" w:val="clear"/>
          <w:rtl w:val="0"/>
        </w:rPr>
        <w:t xml:space="preserve">-- Farmacity 24hs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(103, 'Dietética / Almacén Natural', '09:00:00', '20:30:00', TRUE),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(104, 'Ferretería / Bazar', '08:30:00', '19:30:00', TRUE),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(105, 'Supermercado / Hipermercado', '08:30:00', '21:30:00', TRUE),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(106, 'Panadería / Confitería', '07:00:00', '21:00:00', TRUE),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(107, 'Fiambrería / Almacén', '09:00:00', '20:00:00', TRUE),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(108, 'Pet Shop / Veterinaria', '09:00:00', '19:30:00', TRUE);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– Inserción en la tabla de extensión 'detalle_hospital' (Relación 1:1)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INSERT INTO detalle_hospital (id_lugar, nivel_complejidad, tiene_guardia_24hs, especialidades) VALUES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(109, 'Alta Complejidad - Público', TRUE, '["Guardia General", "Traumatología", "Clínica Médica", "Pediatría"]'),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(110, 'Alta Complejidad - Privado', TRUE, '["Cardiología", "Pediatría", "Neonatología", "Ginecología", "Traumatología"]'),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(111, 'Consultorios Externos - Privado', FALSE, '["Clínica Médica", "Pediatría", "Dermatología", "Kinesiología"]'),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(112, 'Mediana Complejidad - Privado', FALSE, '["Oftalmología", "Otorrinolaringología", "Clínica Médica"]'),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(113, 'Atención Primaria (CAPS/CeSAC)', FALSE, '["Pediatría", "Clínica Médica", "Ginecología", "Vacunatorio", "Obstetricia"]'),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(114, 'Alta Complejidad - Privado', TRUE, '["Guardia General", "Cardiología", "Unidad Coronaria", "Cirugía General"]'),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(115, 'Especializado - Pediatría', TRUE, '["Guardia Pediátrica 24hs", "Pediatría General", "Kinesiología Respiratoria"]');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