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BEAA2" w14:textId="7C656187" w:rsidR="00F41999" w:rsidRDefault="00AA1C13">
      <w:r w:rsidRPr="00AA1C13">
        <w:drawing>
          <wp:inline distT="0" distB="0" distL="0" distR="0" wp14:anchorId="7321284C" wp14:editId="799C2BA5">
            <wp:extent cx="5612130" cy="3155315"/>
            <wp:effectExtent l="0" t="0" r="7620" b="6985"/>
            <wp:docPr id="1191916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1638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C13">
        <w:drawing>
          <wp:inline distT="0" distB="0" distL="0" distR="0" wp14:anchorId="374CEFA2" wp14:editId="22C1A651">
            <wp:extent cx="5612130" cy="3155315"/>
            <wp:effectExtent l="0" t="0" r="7620" b="6985"/>
            <wp:docPr id="56740233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02331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251" w:rsidRPr="001E5251">
        <w:lastRenderedPageBreak/>
        <w:drawing>
          <wp:inline distT="0" distB="0" distL="0" distR="0" wp14:anchorId="1FB089B2" wp14:editId="0972CD4F">
            <wp:extent cx="5612130" cy="3155315"/>
            <wp:effectExtent l="0" t="0" r="7620" b="6985"/>
            <wp:docPr id="154459024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90240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251" w:rsidRPr="001E5251">
        <w:drawing>
          <wp:inline distT="0" distB="0" distL="0" distR="0" wp14:anchorId="4B790CF0" wp14:editId="4B539915">
            <wp:extent cx="5612130" cy="3155315"/>
            <wp:effectExtent l="0" t="0" r="7620" b="6985"/>
            <wp:docPr id="54878218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82189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7A" w:rsidRPr="00A2617A">
        <w:lastRenderedPageBreak/>
        <w:drawing>
          <wp:inline distT="0" distB="0" distL="0" distR="0" wp14:anchorId="74A20F30" wp14:editId="28BD3F7F">
            <wp:extent cx="5612130" cy="3155315"/>
            <wp:effectExtent l="0" t="0" r="7620" b="6985"/>
            <wp:docPr id="6501156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15692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7A" w:rsidRPr="00A2617A">
        <w:drawing>
          <wp:inline distT="0" distB="0" distL="0" distR="0" wp14:anchorId="767F306F" wp14:editId="5FF7807A">
            <wp:extent cx="5612130" cy="3155315"/>
            <wp:effectExtent l="0" t="0" r="7620" b="6985"/>
            <wp:docPr id="13218522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52252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8C0" w:rsidRPr="005368C0">
        <w:lastRenderedPageBreak/>
        <w:drawing>
          <wp:inline distT="0" distB="0" distL="0" distR="0" wp14:anchorId="5B2E9125" wp14:editId="52218646">
            <wp:extent cx="5612130" cy="3170555"/>
            <wp:effectExtent l="0" t="0" r="7620" b="0"/>
            <wp:docPr id="2564911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91185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8C0" w:rsidRPr="005368C0">
        <w:drawing>
          <wp:inline distT="0" distB="0" distL="0" distR="0" wp14:anchorId="585B655D" wp14:editId="21B3031C">
            <wp:extent cx="5612130" cy="3155315"/>
            <wp:effectExtent l="0" t="0" r="7620" b="6985"/>
            <wp:docPr id="17840450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45022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F14D" w14:textId="41B15F9A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>
        <w:br w:type="column"/>
      </w:r>
      <w:proofErr w:type="spellStart"/>
      <w:r w:rsidRPr="005368C0">
        <w:rPr>
          <w:rFonts w:ascii="Arial" w:hAnsi="Arial" w:cs="Arial"/>
          <w:sz w:val="28"/>
          <w:szCs w:val="28"/>
        </w:rPr>
        <w:lastRenderedPageBreak/>
        <w:t>Fade-out</w:t>
      </w:r>
      <w:proofErr w:type="spellEnd"/>
      <w:r w:rsidRPr="005368C0">
        <w:rPr>
          <w:rFonts w:ascii="Arial" w:hAnsi="Arial" w:cs="Arial"/>
          <w:sz w:val="28"/>
          <w:szCs w:val="28"/>
        </w:rPr>
        <w:t xml:space="preserve"> hace que un color sea </w:t>
      </w:r>
      <w:proofErr w:type="spellStart"/>
      <w:r w:rsidRPr="005368C0">
        <w:rPr>
          <w:rFonts w:ascii="Arial" w:hAnsi="Arial" w:cs="Arial"/>
          <w:sz w:val="28"/>
          <w:szCs w:val="28"/>
        </w:rPr>
        <w:t>mas</w:t>
      </w:r>
      <w:proofErr w:type="spellEnd"/>
      <w:r w:rsidRPr="005368C0">
        <w:rPr>
          <w:rFonts w:ascii="Arial" w:hAnsi="Arial" w:cs="Arial"/>
          <w:sz w:val="28"/>
          <w:szCs w:val="28"/>
        </w:rPr>
        <w:t xml:space="preserve"> transparente (0-1)</w:t>
      </w:r>
    </w:p>
    <w:p w14:paraId="091F9966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3730E525" w14:textId="7D32438E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5368C0">
        <w:rPr>
          <w:rFonts w:ascii="Arial" w:hAnsi="Arial" w:cs="Arial"/>
          <w:sz w:val="28"/>
          <w:szCs w:val="28"/>
        </w:rPr>
        <w:t>Fade</w:t>
      </w:r>
      <w:proofErr w:type="spellEnd"/>
      <w:r w:rsidRPr="005368C0">
        <w:rPr>
          <w:rFonts w:ascii="Arial" w:hAnsi="Arial" w:cs="Arial"/>
          <w:sz w:val="28"/>
          <w:szCs w:val="28"/>
        </w:rPr>
        <w:t>-in aumenta su opacidad.</w:t>
      </w:r>
    </w:p>
    <w:p w14:paraId="40722056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73A60B3A" w14:textId="1CF6E4FE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 xml:space="preserve">Compilar un </w:t>
      </w:r>
      <w:proofErr w:type="spellStart"/>
      <w:r w:rsidRPr="005368C0">
        <w:rPr>
          <w:rFonts w:ascii="Arial" w:hAnsi="Arial" w:cs="Arial"/>
          <w:sz w:val="28"/>
          <w:szCs w:val="28"/>
        </w:rPr>
        <w:t>Sass</w:t>
      </w:r>
      <w:proofErr w:type="spellEnd"/>
      <w:r w:rsidRPr="005368C0">
        <w:rPr>
          <w:rFonts w:ascii="Arial" w:hAnsi="Arial" w:cs="Arial"/>
          <w:sz w:val="28"/>
          <w:szCs w:val="28"/>
        </w:rPr>
        <w:t xml:space="preserve">: </w:t>
      </w:r>
      <w:proofErr w:type="spellStart"/>
      <w:proofErr w:type="gramStart"/>
      <w:r w:rsidRPr="005368C0">
        <w:rPr>
          <w:rFonts w:ascii="Arial" w:hAnsi="Arial" w:cs="Arial"/>
          <w:sz w:val="28"/>
          <w:szCs w:val="28"/>
        </w:rPr>
        <w:t>main.scss</w:t>
      </w:r>
      <w:proofErr w:type="spellEnd"/>
      <w:proofErr w:type="gramEnd"/>
      <w:r w:rsidRPr="005368C0">
        <w:rPr>
          <w:rFonts w:ascii="Arial" w:hAnsi="Arial" w:cs="Arial"/>
          <w:sz w:val="28"/>
          <w:szCs w:val="28"/>
        </w:rPr>
        <w:t xml:space="preserve"> main.css</w:t>
      </w:r>
    </w:p>
    <w:p w14:paraId="01DDB2DB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25E1B09D" w14:textId="0991F34C" w:rsidR="005368C0" w:rsidRPr="005368C0" w:rsidRDefault="005368C0" w:rsidP="0010513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>Variables(variable)</w:t>
      </w:r>
    </w:p>
    <w:p w14:paraId="49D5F1F1" w14:textId="77777777" w:rsidR="005368C0" w:rsidRPr="005368C0" w:rsidRDefault="005368C0" w:rsidP="0010513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gramStart"/>
      <w:r w:rsidRPr="005368C0">
        <w:rPr>
          <w:rFonts w:ascii="Arial" w:hAnsi="Arial" w:cs="Arial"/>
          <w:sz w:val="28"/>
          <w:szCs w:val="28"/>
        </w:rPr>
        <w:t>Mezclas(</w:t>
      </w:r>
      <w:proofErr w:type="spellStart"/>
      <w:proofErr w:type="gramEnd"/>
      <w:r w:rsidRPr="005368C0">
        <w:rPr>
          <w:rFonts w:ascii="Arial" w:hAnsi="Arial" w:cs="Arial"/>
          <w:sz w:val="28"/>
          <w:szCs w:val="28"/>
        </w:rPr>
        <w:t>Mixins</w:t>
      </w:r>
      <w:proofErr w:type="spellEnd"/>
      <w:r w:rsidRPr="005368C0">
        <w:rPr>
          <w:rFonts w:ascii="Arial" w:hAnsi="Arial" w:cs="Arial"/>
          <w:sz w:val="28"/>
          <w:szCs w:val="28"/>
        </w:rPr>
        <w:t>)</w:t>
      </w:r>
    </w:p>
    <w:p w14:paraId="3BDDFD23" w14:textId="77777777" w:rsidR="005368C0" w:rsidRPr="005368C0" w:rsidRDefault="005368C0" w:rsidP="0010513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gramStart"/>
      <w:r w:rsidRPr="005368C0">
        <w:rPr>
          <w:rFonts w:ascii="Arial" w:hAnsi="Arial" w:cs="Arial"/>
          <w:sz w:val="28"/>
          <w:szCs w:val="28"/>
        </w:rPr>
        <w:t>Nidos(</w:t>
      </w:r>
      <w:proofErr w:type="spellStart"/>
      <w:proofErr w:type="gramEnd"/>
      <w:r w:rsidRPr="005368C0">
        <w:rPr>
          <w:rFonts w:ascii="Arial" w:hAnsi="Arial" w:cs="Arial"/>
          <w:sz w:val="28"/>
          <w:szCs w:val="28"/>
        </w:rPr>
        <w:t>Nests</w:t>
      </w:r>
      <w:proofErr w:type="spellEnd"/>
      <w:r w:rsidRPr="005368C0">
        <w:rPr>
          <w:rFonts w:ascii="Arial" w:hAnsi="Arial" w:cs="Arial"/>
          <w:sz w:val="28"/>
          <w:szCs w:val="28"/>
        </w:rPr>
        <w:t>)</w:t>
      </w:r>
    </w:p>
    <w:p w14:paraId="2CC7C9D8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3DEDDB2B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 xml:space="preserve">Se puede anidar en </w:t>
      </w:r>
      <w:proofErr w:type="spellStart"/>
      <w:r w:rsidRPr="005368C0">
        <w:rPr>
          <w:rFonts w:ascii="Arial" w:hAnsi="Arial" w:cs="Arial"/>
          <w:sz w:val="28"/>
          <w:szCs w:val="28"/>
        </w:rPr>
        <w:t>scss</w:t>
      </w:r>
      <w:proofErr w:type="spellEnd"/>
      <w:r w:rsidRPr="005368C0">
        <w:rPr>
          <w:rFonts w:ascii="Arial" w:hAnsi="Arial" w:cs="Arial"/>
          <w:sz w:val="28"/>
          <w:szCs w:val="28"/>
        </w:rPr>
        <w:t>.</w:t>
      </w:r>
    </w:p>
    <w:p w14:paraId="32FAF2BC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15C6A8F1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 xml:space="preserve">Se pueden anidar propiedades de css con </w:t>
      </w:r>
      <w:proofErr w:type="gramStart"/>
      <w:r w:rsidRPr="005368C0">
        <w:rPr>
          <w:rFonts w:ascii="Arial" w:hAnsi="Arial" w:cs="Arial"/>
          <w:sz w:val="28"/>
          <w:szCs w:val="28"/>
        </w:rPr>
        <w:t>‘ :</w:t>
      </w:r>
      <w:proofErr w:type="gramEnd"/>
      <w:r w:rsidRPr="005368C0">
        <w:rPr>
          <w:rFonts w:ascii="Arial" w:hAnsi="Arial" w:cs="Arial"/>
          <w:sz w:val="28"/>
          <w:szCs w:val="28"/>
        </w:rPr>
        <w:t xml:space="preserve"> ’ .</w:t>
      </w:r>
    </w:p>
    <w:p w14:paraId="66F73E42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18B5B0BC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>Variable se crea con $</w:t>
      </w:r>
    </w:p>
    <w:p w14:paraId="79FFE571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6F29D1F4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>En las listas se pueden separar con comas o espacios.</w:t>
      </w:r>
    </w:p>
    <w:p w14:paraId="767D9A04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149DD5AD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 xml:space="preserve">1.5em helvética </w:t>
      </w:r>
      <w:proofErr w:type="spellStart"/>
      <w:r w:rsidRPr="005368C0">
        <w:rPr>
          <w:rFonts w:ascii="Arial" w:hAnsi="Arial" w:cs="Arial"/>
          <w:sz w:val="28"/>
          <w:szCs w:val="28"/>
        </w:rPr>
        <w:t>bold</w:t>
      </w:r>
      <w:proofErr w:type="spellEnd"/>
      <w:r w:rsidRPr="005368C0">
        <w:rPr>
          <w:rFonts w:ascii="Arial" w:hAnsi="Arial" w:cs="Arial"/>
          <w:sz w:val="28"/>
          <w:szCs w:val="28"/>
        </w:rPr>
        <w:t>;</w:t>
      </w:r>
      <w:r w:rsidRPr="005368C0">
        <w:rPr>
          <w:rFonts w:ascii="Arial" w:hAnsi="Arial" w:cs="Arial"/>
          <w:sz w:val="28"/>
          <w:szCs w:val="28"/>
        </w:rPr>
        <w:tab/>
      </w:r>
      <w:r w:rsidRPr="005368C0">
        <w:rPr>
          <w:rFonts w:ascii="Arial" w:hAnsi="Arial" w:cs="Arial"/>
          <w:sz w:val="28"/>
          <w:szCs w:val="28"/>
        </w:rPr>
        <w:tab/>
      </w:r>
      <w:proofErr w:type="spellStart"/>
      <w:r w:rsidRPr="005368C0">
        <w:rPr>
          <w:rFonts w:ascii="Arial" w:hAnsi="Arial" w:cs="Arial"/>
          <w:sz w:val="28"/>
          <w:szCs w:val="28"/>
        </w:rPr>
        <w:t>Helvetica</w:t>
      </w:r>
      <w:proofErr w:type="spellEnd"/>
      <w:r w:rsidRPr="005368C0">
        <w:rPr>
          <w:rFonts w:ascii="Arial" w:hAnsi="Arial" w:cs="Arial"/>
          <w:sz w:val="28"/>
          <w:szCs w:val="28"/>
        </w:rPr>
        <w:t xml:space="preserve">, Arial, </w:t>
      </w:r>
      <w:proofErr w:type="spellStart"/>
      <w:r w:rsidRPr="005368C0">
        <w:rPr>
          <w:rFonts w:ascii="Arial" w:hAnsi="Arial" w:cs="Arial"/>
          <w:sz w:val="28"/>
          <w:szCs w:val="28"/>
        </w:rPr>
        <w:t>sans-serif</w:t>
      </w:r>
      <w:proofErr w:type="spellEnd"/>
      <w:r w:rsidRPr="005368C0">
        <w:rPr>
          <w:rFonts w:ascii="Arial" w:hAnsi="Arial" w:cs="Arial"/>
          <w:sz w:val="28"/>
          <w:szCs w:val="28"/>
        </w:rPr>
        <w:t>;</w:t>
      </w:r>
    </w:p>
    <w:p w14:paraId="1C8FA431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4366AFBA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 xml:space="preserve">Los mapas son muy similares a las </w:t>
      </w:r>
      <w:proofErr w:type="gramStart"/>
      <w:r w:rsidRPr="005368C0">
        <w:rPr>
          <w:rFonts w:ascii="Arial" w:hAnsi="Arial" w:cs="Arial"/>
          <w:sz w:val="28"/>
          <w:szCs w:val="28"/>
        </w:rPr>
        <w:t>listas</w:t>
      </w:r>
      <w:proofErr w:type="gramEnd"/>
      <w:r w:rsidRPr="005368C0">
        <w:rPr>
          <w:rFonts w:ascii="Arial" w:hAnsi="Arial" w:cs="Arial"/>
          <w:sz w:val="28"/>
          <w:szCs w:val="28"/>
        </w:rPr>
        <w:t xml:space="preserve"> pero cada objeto esta formado por clave-valor. </w:t>
      </w:r>
    </w:p>
    <w:p w14:paraId="27C1B6D6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510D7FDC" w14:textId="0DEEE9E6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>(key1: valor1, key2:value2).</w:t>
      </w:r>
    </w:p>
    <w:p w14:paraId="0CCD3B60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08ED7E9C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5368C0">
        <w:rPr>
          <w:rFonts w:ascii="Arial" w:hAnsi="Arial" w:cs="Arial"/>
          <w:sz w:val="28"/>
          <w:szCs w:val="28"/>
        </w:rPr>
        <w:t>Mixins</w:t>
      </w:r>
      <w:proofErr w:type="spellEnd"/>
      <w:r w:rsidRPr="005368C0">
        <w:rPr>
          <w:rFonts w:ascii="Arial" w:hAnsi="Arial" w:cs="Arial"/>
          <w:sz w:val="28"/>
          <w:szCs w:val="28"/>
        </w:rPr>
        <w:t xml:space="preserve"> y el selector &amp;.</w:t>
      </w:r>
    </w:p>
    <w:p w14:paraId="2AB26BDA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1EEDBEE9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 xml:space="preserve">En </w:t>
      </w:r>
      <w:proofErr w:type="spellStart"/>
      <w:r w:rsidRPr="005368C0">
        <w:rPr>
          <w:rFonts w:ascii="Arial" w:hAnsi="Arial" w:cs="Arial"/>
          <w:sz w:val="28"/>
          <w:szCs w:val="28"/>
        </w:rPr>
        <w:t>sas</w:t>
      </w:r>
      <w:proofErr w:type="spellEnd"/>
      <w:r w:rsidRPr="005368C0">
        <w:rPr>
          <w:rFonts w:ascii="Arial" w:hAnsi="Arial" w:cs="Arial"/>
          <w:sz w:val="28"/>
          <w:szCs w:val="28"/>
        </w:rPr>
        <w:t xml:space="preserve"> un </w:t>
      </w:r>
      <w:proofErr w:type="spellStart"/>
      <w:r w:rsidRPr="005368C0">
        <w:rPr>
          <w:rFonts w:ascii="Arial" w:hAnsi="Arial" w:cs="Arial"/>
          <w:sz w:val="28"/>
          <w:szCs w:val="28"/>
        </w:rPr>
        <w:t>mixim</w:t>
      </w:r>
      <w:proofErr w:type="spellEnd"/>
      <w:r w:rsidRPr="005368C0">
        <w:rPr>
          <w:rFonts w:ascii="Arial" w:hAnsi="Arial" w:cs="Arial"/>
          <w:sz w:val="28"/>
          <w:szCs w:val="28"/>
        </w:rPr>
        <w:t xml:space="preserve"> te permite crear grupos de declaraciones css que deseas reutilizar en todo el sitio. </w:t>
      </w:r>
      <w:r w:rsidRPr="005368C0">
        <w:rPr>
          <w:rFonts w:ascii="Arial" w:hAnsi="Arial" w:cs="Arial"/>
          <w:sz w:val="28"/>
          <w:szCs w:val="28"/>
        </w:rPr>
        <w:t>@</w:t>
      </w:r>
      <w:r w:rsidRPr="005368C0">
        <w:rPr>
          <w:rFonts w:ascii="Arial" w:hAnsi="Arial" w:cs="Arial"/>
          <w:sz w:val="28"/>
          <w:szCs w:val="28"/>
        </w:rPr>
        <w:t>mixin</w:t>
      </w:r>
    </w:p>
    <w:p w14:paraId="1FE126FC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749D2EE0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 xml:space="preserve">Los </w:t>
      </w:r>
      <w:proofErr w:type="spellStart"/>
      <w:r w:rsidRPr="005368C0">
        <w:rPr>
          <w:rFonts w:ascii="Arial" w:hAnsi="Arial" w:cs="Arial"/>
          <w:sz w:val="28"/>
          <w:szCs w:val="28"/>
        </w:rPr>
        <w:t>mixim</w:t>
      </w:r>
      <w:proofErr w:type="spellEnd"/>
      <w:r w:rsidRPr="005368C0">
        <w:rPr>
          <w:rFonts w:ascii="Arial" w:hAnsi="Arial" w:cs="Arial"/>
          <w:sz w:val="28"/>
          <w:szCs w:val="28"/>
        </w:rPr>
        <w:t xml:space="preserve"> tienen la capacidad de absorber un valor, un argumento o parámetro.</w:t>
      </w:r>
    </w:p>
    <w:p w14:paraId="488918E2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>@</w:t>
      </w:r>
      <w:r w:rsidRPr="005368C0">
        <w:rPr>
          <w:rFonts w:ascii="Arial" w:hAnsi="Arial" w:cs="Arial"/>
          <w:sz w:val="28"/>
          <w:szCs w:val="28"/>
        </w:rPr>
        <w:t xml:space="preserve">include </w:t>
      </w:r>
      <w:proofErr w:type="spellStart"/>
      <w:r w:rsidRPr="005368C0">
        <w:rPr>
          <w:rFonts w:ascii="Arial" w:hAnsi="Arial" w:cs="Arial"/>
          <w:sz w:val="28"/>
          <w:szCs w:val="28"/>
        </w:rPr>
        <w:t>backface-visibility</w:t>
      </w:r>
      <w:proofErr w:type="spellEnd"/>
      <w:r w:rsidRPr="005368C0">
        <w:rPr>
          <w:rFonts w:ascii="Arial" w:hAnsi="Arial" w:cs="Arial"/>
          <w:sz w:val="28"/>
          <w:szCs w:val="28"/>
        </w:rPr>
        <w:t>(</w:t>
      </w:r>
      <w:proofErr w:type="spellStart"/>
      <w:r w:rsidRPr="005368C0">
        <w:rPr>
          <w:rFonts w:ascii="Arial" w:hAnsi="Arial" w:cs="Arial"/>
          <w:sz w:val="28"/>
          <w:szCs w:val="28"/>
        </w:rPr>
        <w:t>hidden</w:t>
      </w:r>
      <w:proofErr w:type="spellEnd"/>
      <w:r w:rsidRPr="005368C0">
        <w:rPr>
          <w:rFonts w:ascii="Arial" w:hAnsi="Arial" w:cs="Arial"/>
          <w:sz w:val="28"/>
          <w:szCs w:val="28"/>
        </w:rPr>
        <w:t>);</w:t>
      </w:r>
    </w:p>
    <w:p w14:paraId="7DE8941F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46FBC9A8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 xml:space="preserve">Los </w:t>
      </w:r>
      <w:proofErr w:type="spellStart"/>
      <w:r w:rsidRPr="005368C0">
        <w:rPr>
          <w:rFonts w:ascii="Arial" w:hAnsi="Arial" w:cs="Arial"/>
          <w:sz w:val="28"/>
          <w:szCs w:val="28"/>
        </w:rPr>
        <w:t>mixin</w:t>
      </w:r>
      <w:proofErr w:type="spellEnd"/>
      <w:r w:rsidRPr="005368C0">
        <w:rPr>
          <w:rFonts w:ascii="Arial" w:hAnsi="Arial" w:cs="Arial"/>
          <w:sz w:val="28"/>
          <w:szCs w:val="28"/>
        </w:rPr>
        <w:t xml:space="preserve"> pueden aceptar múltiples argumentos.</w:t>
      </w:r>
    </w:p>
    <w:p w14:paraId="31CA6944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6CA1E2E2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5368C0">
        <w:rPr>
          <w:rFonts w:ascii="Arial" w:hAnsi="Arial" w:cs="Arial"/>
          <w:sz w:val="28"/>
          <w:szCs w:val="28"/>
        </w:rPr>
        <w:t>Sass</w:t>
      </w:r>
      <w:proofErr w:type="spellEnd"/>
      <w:r w:rsidRPr="005368C0">
        <w:rPr>
          <w:rFonts w:ascii="Arial" w:hAnsi="Arial" w:cs="Arial"/>
          <w:sz w:val="28"/>
          <w:szCs w:val="28"/>
        </w:rPr>
        <w:t xml:space="preserve"> permite definir cada argumento en la declaración </w:t>
      </w:r>
      <w:r w:rsidRPr="005368C0">
        <w:rPr>
          <w:rFonts w:ascii="Arial" w:hAnsi="Arial" w:cs="Arial"/>
          <w:sz w:val="28"/>
          <w:szCs w:val="28"/>
        </w:rPr>
        <w:t>@</w:t>
      </w:r>
      <w:r w:rsidRPr="005368C0">
        <w:rPr>
          <w:rFonts w:ascii="Arial" w:hAnsi="Arial" w:cs="Arial"/>
          <w:sz w:val="28"/>
          <w:szCs w:val="28"/>
        </w:rPr>
        <w:t>include.</w:t>
      </w:r>
    </w:p>
    <w:p w14:paraId="5A80D741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5014161D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>Cuando se especifican los valores los podemos mandar sin ningún orden.</w:t>
      </w:r>
    </w:p>
    <w:p w14:paraId="1EB502ED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18671616" w14:textId="3C9FC326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 xml:space="preserve">En </w:t>
      </w:r>
      <w:proofErr w:type="spellStart"/>
      <w:r w:rsidRPr="005368C0">
        <w:rPr>
          <w:rFonts w:ascii="Arial" w:hAnsi="Arial" w:cs="Arial"/>
          <w:sz w:val="28"/>
          <w:szCs w:val="28"/>
        </w:rPr>
        <w:t>sas</w:t>
      </w:r>
      <w:proofErr w:type="spellEnd"/>
      <w:r w:rsidRPr="005368C0">
        <w:rPr>
          <w:rFonts w:ascii="Arial" w:hAnsi="Arial" w:cs="Arial"/>
          <w:sz w:val="28"/>
          <w:szCs w:val="28"/>
        </w:rPr>
        <w:t xml:space="preserve"> podemos sumar colores (+, </w:t>
      </w:r>
      <w:proofErr w:type="gramStart"/>
      <w:r w:rsidRPr="005368C0">
        <w:rPr>
          <w:rFonts w:ascii="Arial" w:hAnsi="Arial" w:cs="Arial"/>
          <w:sz w:val="28"/>
          <w:szCs w:val="28"/>
        </w:rPr>
        <w:t>- ,</w:t>
      </w:r>
      <w:proofErr w:type="gramEnd"/>
      <w:r w:rsidRPr="005368C0">
        <w:rPr>
          <w:rFonts w:ascii="Arial" w:hAnsi="Arial" w:cs="Arial"/>
          <w:sz w:val="28"/>
          <w:szCs w:val="28"/>
        </w:rPr>
        <w:t xml:space="preserve"> * , / , %)</w:t>
      </w:r>
      <w:r w:rsidRPr="005368C0">
        <w:rPr>
          <w:rFonts w:ascii="Arial" w:hAnsi="Arial" w:cs="Arial"/>
          <w:sz w:val="28"/>
          <w:szCs w:val="28"/>
        </w:rPr>
        <w:br/>
      </w:r>
    </w:p>
    <w:p w14:paraId="4205F466" w14:textId="44149F9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>@</w:t>
      </w:r>
      <w:r w:rsidRPr="005368C0">
        <w:rPr>
          <w:rFonts w:ascii="Arial" w:hAnsi="Arial" w:cs="Arial"/>
          <w:sz w:val="28"/>
          <w:szCs w:val="28"/>
        </w:rPr>
        <w:t xml:space="preserve">import si un archivo css se utiliza </w:t>
      </w:r>
      <w:proofErr w:type="spellStart"/>
      <w:r w:rsidRPr="005368C0">
        <w:rPr>
          <w:rFonts w:ascii="Arial" w:hAnsi="Arial" w:cs="Arial"/>
          <w:sz w:val="28"/>
          <w:szCs w:val="28"/>
        </w:rPr>
        <w:t>url</w:t>
      </w:r>
      <w:proofErr w:type="spellEnd"/>
      <w:r w:rsidRPr="005368C0">
        <w:rPr>
          <w:rFonts w:ascii="Arial" w:hAnsi="Arial" w:cs="Arial"/>
          <w:sz w:val="28"/>
          <w:szCs w:val="28"/>
        </w:rPr>
        <w:t>(http//)</w:t>
      </w:r>
    </w:p>
    <w:p w14:paraId="0AC04709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63744BCC" w14:textId="4077EF65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 xml:space="preserve">Se usa _ en el archivo que le indica </w:t>
      </w:r>
      <w:proofErr w:type="spellStart"/>
      <w:r w:rsidRPr="005368C0">
        <w:rPr>
          <w:rFonts w:ascii="Arial" w:hAnsi="Arial" w:cs="Arial"/>
          <w:sz w:val="28"/>
          <w:szCs w:val="28"/>
        </w:rPr>
        <w:t>sass</w:t>
      </w:r>
      <w:proofErr w:type="spellEnd"/>
      <w:r w:rsidRPr="005368C0">
        <w:rPr>
          <w:rFonts w:ascii="Arial" w:hAnsi="Arial" w:cs="Arial"/>
          <w:sz w:val="28"/>
          <w:szCs w:val="28"/>
        </w:rPr>
        <w:t xml:space="preserve"> para que no compile el archivo inmediatamente.</w:t>
      </w:r>
    </w:p>
    <w:p w14:paraId="139125C4" w14:textId="2A4444C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>_</w:t>
      </w:r>
      <w:proofErr w:type="spellStart"/>
      <w:proofErr w:type="gramStart"/>
      <w:r w:rsidRPr="005368C0">
        <w:rPr>
          <w:rFonts w:ascii="Arial" w:hAnsi="Arial" w:cs="Arial"/>
          <w:sz w:val="28"/>
          <w:szCs w:val="28"/>
        </w:rPr>
        <w:t>filename.scss</w:t>
      </w:r>
      <w:proofErr w:type="spellEnd"/>
      <w:proofErr w:type="gramEnd"/>
      <w:r w:rsidRPr="005368C0">
        <w:rPr>
          <w:rFonts w:ascii="Arial" w:hAnsi="Arial" w:cs="Arial"/>
          <w:sz w:val="28"/>
          <w:szCs w:val="28"/>
        </w:rPr>
        <w:t xml:space="preserve"> </w:t>
      </w:r>
      <w:r w:rsidRPr="005368C0">
        <w:rPr>
          <w:rFonts w:ascii="Arial" w:hAnsi="Arial" w:cs="Arial"/>
          <w:sz w:val="28"/>
          <w:szCs w:val="28"/>
        </w:rPr>
        <w:tab/>
      </w:r>
      <w:r w:rsidRPr="005368C0">
        <w:rPr>
          <w:rFonts w:ascii="Arial" w:hAnsi="Arial" w:cs="Arial"/>
          <w:sz w:val="28"/>
          <w:szCs w:val="28"/>
        </w:rPr>
        <w:t>@</w:t>
      </w:r>
      <w:r w:rsidRPr="005368C0">
        <w:rPr>
          <w:rFonts w:ascii="Arial" w:hAnsi="Arial" w:cs="Arial"/>
          <w:sz w:val="28"/>
          <w:szCs w:val="28"/>
        </w:rPr>
        <w:t>import “</w:t>
      </w:r>
      <w:proofErr w:type="spellStart"/>
      <w:r w:rsidRPr="005368C0">
        <w:rPr>
          <w:rFonts w:ascii="Arial" w:hAnsi="Arial" w:cs="Arial"/>
          <w:sz w:val="28"/>
          <w:szCs w:val="28"/>
        </w:rPr>
        <w:t>filename</w:t>
      </w:r>
      <w:proofErr w:type="spellEnd"/>
      <w:r w:rsidRPr="005368C0">
        <w:rPr>
          <w:rFonts w:ascii="Arial" w:hAnsi="Arial" w:cs="Arial"/>
          <w:sz w:val="28"/>
          <w:szCs w:val="28"/>
        </w:rPr>
        <w:t>”;</w:t>
      </w:r>
    </w:p>
    <w:p w14:paraId="1D6CB21E" w14:textId="7777777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</w:p>
    <w:p w14:paraId="407625F3" w14:textId="2A051287" w:rsidR="005368C0" w:rsidRPr="005368C0" w:rsidRDefault="005368C0" w:rsidP="00105139">
      <w:pPr>
        <w:jc w:val="both"/>
        <w:rPr>
          <w:rFonts w:ascii="Arial" w:hAnsi="Arial" w:cs="Arial"/>
          <w:sz w:val="28"/>
          <w:szCs w:val="28"/>
        </w:rPr>
      </w:pPr>
      <w:r w:rsidRPr="005368C0">
        <w:rPr>
          <w:rFonts w:ascii="Arial" w:hAnsi="Arial" w:cs="Arial"/>
          <w:sz w:val="28"/>
          <w:szCs w:val="28"/>
        </w:rPr>
        <w:t xml:space="preserve">Un marcador de posición en </w:t>
      </w:r>
      <w:proofErr w:type="spellStart"/>
      <w:r w:rsidRPr="005368C0">
        <w:rPr>
          <w:rFonts w:ascii="Arial" w:hAnsi="Arial" w:cs="Arial"/>
          <w:sz w:val="28"/>
          <w:szCs w:val="28"/>
        </w:rPr>
        <w:t>sass</w:t>
      </w:r>
      <w:proofErr w:type="spellEnd"/>
      <w:r w:rsidRPr="005368C0">
        <w:rPr>
          <w:rFonts w:ascii="Arial" w:hAnsi="Arial" w:cs="Arial"/>
          <w:sz w:val="28"/>
          <w:szCs w:val="28"/>
        </w:rPr>
        <w:t xml:space="preserve"> es el % y este remplaza el uso de # </w:t>
      </w:r>
      <w:proofErr w:type="gramStart"/>
      <w:r w:rsidRPr="005368C0">
        <w:rPr>
          <w:rFonts w:ascii="Arial" w:hAnsi="Arial" w:cs="Arial"/>
          <w:sz w:val="28"/>
          <w:szCs w:val="28"/>
        </w:rPr>
        <w:t>o .</w:t>
      </w:r>
      <w:proofErr w:type="gramEnd"/>
      <w:r w:rsidRPr="005368C0">
        <w:rPr>
          <w:rFonts w:ascii="Arial" w:hAnsi="Arial" w:cs="Arial"/>
          <w:sz w:val="28"/>
          <w:szCs w:val="28"/>
        </w:rPr>
        <w:t xml:space="preserve"> que estos representan como el Id o </w:t>
      </w:r>
      <w:proofErr w:type="spellStart"/>
      <w:r w:rsidRPr="005368C0">
        <w:rPr>
          <w:rFonts w:ascii="Arial" w:hAnsi="Arial" w:cs="Arial"/>
          <w:sz w:val="28"/>
          <w:szCs w:val="28"/>
        </w:rPr>
        <w:t>class</w:t>
      </w:r>
      <w:proofErr w:type="spellEnd"/>
      <w:r w:rsidRPr="005368C0">
        <w:rPr>
          <w:rFonts w:ascii="Arial" w:hAnsi="Arial" w:cs="Arial"/>
          <w:sz w:val="28"/>
          <w:szCs w:val="28"/>
        </w:rPr>
        <w:t>.</w:t>
      </w:r>
    </w:p>
    <w:sectPr w:rsidR="005368C0" w:rsidRPr="005368C0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BD51EE" w14:textId="77777777" w:rsidR="00BF5523" w:rsidRDefault="00BF5523" w:rsidP="00105139">
      <w:pPr>
        <w:spacing w:after="0" w:line="240" w:lineRule="auto"/>
      </w:pPr>
      <w:r>
        <w:separator/>
      </w:r>
    </w:p>
  </w:endnote>
  <w:endnote w:type="continuationSeparator" w:id="0">
    <w:p w14:paraId="5C18A74B" w14:textId="77777777" w:rsidR="00BF5523" w:rsidRDefault="00BF5523" w:rsidP="00105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B5F30B" w14:textId="77777777" w:rsidR="00BF5523" w:rsidRDefault="00BF5523" w:rsidP="00105139">
      <w:pPr>
        <w:spacing w:after="0" w:line="240" w:lineRule="auto"/>
      </w:pPr>
      <w:r>
        <w:separator/>
      </w:r>
    </w:p>
  </w:footnote>
  <w:footnote w:type="continuationSeparator" w:id="0">
    <w:p w14:paraId="2A36BBBF" w14:textId="77777777" w:rsidR="00BF5523" w:rsidRDefault="00BF5523" w:rsidP="001051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18E669" w14:textId="5B7D32A8" w:rsidR="00105139" w:rsidRPr="00105139" w:rsidRDefault="00105139" w:rsidP="00105139">
    <w:pPr>
      <w:pStyle w:val="Encabezado"/>
      <w:jc w:val="center"/>
      <w:rPr>
        <w:color w:val="FF0000"/>
        <w:sz w:val="32"/>
        <w:szCs w:val="32"/>
      </w:rPr>
    </w:pPr>
    <w:r w:rsidRPr="00105139">
      <w:rPr>
        <w:color w:val="FF0000"/>
        <w:sz w:val="32"/>
        <w:szCs w:val="32"/>
      </w:rPr>
      <w:t>Anderson Uriel Sanchez Rogel Anotaciones SASS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983991"/>
    <w:multiLevelType w:val="hybridMultilevel"/>
    <w:tmpl w:val="4F12CF2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9695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C13"/>
    <w:rsid w:val="00105139"/>
    <w:rsid w:val="001E5251"/>
    <w:rsid w:val="005368C0"/>
    <w:rsid w:val="008F63C1"/>
    <w:rsid w:val="00A2617A"/>
    <w:rsid w:val="00AA1C13"/>
    <w:rsid w:val="00BF5523"/>
    <w:rsid w:val="00F4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425C23"/>
  <w15:chartTrackingRefBased/>
  <w15:docId w15:val="{2B5432B6-C22F-41F0-94FA-49965A16A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1C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A1C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A1C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A1C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A1C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A1C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A1C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A1C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A1C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1C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A1C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A1C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A1C1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A1C1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A1C1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A1C1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A1C1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A1C1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A1C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1C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A1C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A1C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A1C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A1C1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A1C1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A1C1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A1C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A1C1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A1C1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05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5139"/>
  </w:style>
  <w:style w:type="paragraph" w:styleId="Piedepgina">
    <w:name w:val="footer"/>
    <w:basedOn w:val="Normal"/>
    <w:link w:val="PiedepginaCar"/>
    <w:uiPriority w:val="99"/>
    <w:unhideWhenUsed/>
    <w:rsid w:val="00105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51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197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Uriel Sanchez Rogel</dc:creator>
  <cp:keywords/>
  <dc:description/>
  <cp:lastModifiedBy>Anderson Uriel Sanchez Rogel</cp:lastModifiedBy>
  <cp:revision>1</cp:revision>
  <dcterms:created xsi:type="dcterms:W3CDTF">2024-08-30T17:40:00Z</dcterms:created>
  <dcterms:modified xsi:type="dcterms:W3CDTF">2024-08-30T19:11:00Z</dcterms:modified>
</cp:coreProperties>
</file>