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108C" w14:textId="1736E9A8" w:rsidR="005A3E8A" w:rsidRDefault="008D503A">
      <w:r>
        <w:rPr>
          <w:lang w:val="en-US"/>
        </w:rPr>
        <w:t xml:space="preserve"> </w:t>
      </w:r>
      <w:r w:rsidR="00AD049A">
        <w:t>Сайт</w:t>
      </w:r>
    </w:p>
    <w:p w14:paraId="29D25E0D" w14:textId="351AB407" w:rsidR="00AD049A" w:rsidRDefault="00AD049A"/>
    <w:p w14:paraId="5C794968" w14:textId="26980DB2" w:rsidR="00AD049A" w:rsidRDefault="00AD049A">
      <w:r w:rsidRPr="00AD049A">
        <w:t>Наш сайт присвячений просвітленню та підвищенню усвідомлення громадськості щодо важливості та переваг сортування сміття. Мета нашої платформи - надати зрозумілу та доступну інформацію про різноманітні види сміття, методи їх правильного сортування та вплив цієї дії на навколишнє середовище. Ми сприяємо формуванню екологічно відповідальної поведінки, спричиняючи позитивні зміни в екологічному стані нашої планети для майбутніх поколінь.</w:t>
      </w:r>
    </w:p>
    <w:p w14:paraId="32522C2C" w14:textId="15756AE7" w:rsidR="006E550D" w:rsidRDefault="006E550D"/>
    <w:p w14:paraId="5492EE5E" w14:textId="6C54647F" w:rsidR="006E550D" w:rsidRDefault="00C1288F">
      <w:r>
        <w:t>Розділ 1</w:t>
      </w:r>
    </w:p>
    <w:p w14:paraId="74C892E8" w14:textId="77777777" w:rsidR="00C1288F" w:rsidRPr="00C1288F" w:rsidRDefault="00C1288F" w:rsidP="00C1288F">
      <w:r w:rsidRPr="00C1288F">
        <w:t>Інформація про важливість сортування сміття:</w:t>
      </w:r>
    </w:p>
    <w:p w14:paraId="7CA04016" w14:textId="2355A2F0" w:rsidR="00C1288F" w:rsidRDefault="00555C2D">
      <w:r w:rsidRPr="00555C2D">
        <w:t>Важливість сортування сміття можна пояснити дітям простим чином, наголошуючи, що природні ресурси обмежені, і матеріали можна використовувати повторно, а не просто викидати їх. Показуйте приклади вторинно-використовуваних матеріалів, таких як папір, пластик та скло, і пояснюйте, що їх потрібно сортувати в різні контейнери для подальшого перероблення. Також можна зазначити, що це сприяє утриманню Землі в чистоті та захисту тварин.</w:t>
      </w:r>
    </w:p>
    <w:p w14:paraId="275899A5" w14:textId="28FC8D08" w:rsidR="004071C0" w:rsidRPr="004071C0" w:rsidRDefault="004071C0" w:rsidP="004071C0">
      <w:pPr>
        <w:shd w:val="clear" w:color="auto" w:fill="FFFFFF"/>
        <w:spacing w:after="450" w:line="420" w:lineRule="atLeast"/>
      </w:pPr>
      <w:r w:rsidRPr="004071C0">
        <w:t xml:space="preserve">Україна потопає в смітті, знаходячись серед країн-лідерів за кількістю сміттєвих звалищ. Об’єми викинутого пластику, скла, паперу та інших відходів налічують тисячі </w:t>
      </w:r>
      <w:proofErr w:type="spellStart"/>
      <w:r w:rsidRPr="004071C0">
        <w:t>тонн</w:t>
      </w:r>
      <w:proofErr w:type="spellEnd"/>
      <w:r w:rsidRPr="004071C0">
        <w:t>. Складно одразу зменшити цю цифру, але принаймні можна зупинити її ріст. Сортування сміття, повторне використання, зменшення споживання ресурсів – це те, що давно має спробувати кожен, варто лише почати.</w:t>
      </w:r>
    </w:p>
    <w:p w14:paraId="3BED6589" w14:textId="77777777" w:rsidR="002F4D0B" w:rsidRDefault="002F4D0B" w:rsidP="002F4D0B">
      <w:r>
        <w:t>Зважаючи на те, що за останні десятиліття суттєво змінився склад побутового сміття (раніше це були, в основному, органічні рештки, а сьогодні – пластик та інші синтетичні вироби, скло, метал, дерево і папір, елементи живлення) та зросла його кількість –  одна людина за рік викидає до 400 кілограм сміття, тому щорічно в державі його накопичується до 50 мільярдів кубометрів.</w:t>
      </w:r>
    </w:p>
    <w:p w14:paraId="1D5D1E13" w14:textId="77777777" w:rsidR="002F4D0B" w:rsidRDefault="002F4D0B" w:rsidP="002F4D0B">
      <w:r>
        <w:t>Для захоронення такої кількості сміття потрібно більше площ земельних ділянок під полігони та сміттєзвалища твердих побутових відходів, налагодження чіткої системи організації його збирання та своєчасної утилізації, створення умов роздільного збирання сміття. Останнє передбачене наказом МОЗ України від 17.03.2011 року № 145, яким затверджені Державні санітарні норми та правила утримання населених пунктів і зобов’язано здійснювати роздільне збирання побутових відходів.</w:t>
      </w:r>
    </w:p>
    <w:p w14:paraId="1857888F" w14:textId="77777777" w:rsidR="002F4D0B" w:rsidRDefault="002F4D0B" w:rsidP="002F4D0B">
      <w:r>
        <w:t>Відтак, важливість роздільного збору сміття полягає у зменшенні обсягів утворення відходів та захороненні їх на полігоні, як наслідок зменшення негативного впливу відходів на довкілля і здоров’я населення. Також роздільний збір сміття дозволяє збільшити використання вторинної сировини, яка є в складі твердих побутових відходів.</w:t>
      </w:r>
    </w:p>
    <w:p w14:paraId="711E9EA1" w14:textId="77777777" w:rsidR="002F4D0B" w:rsidRDefault="002F4D0B" w:rsidP="002F4D0B">
      <w:r w:rsidRPr="001A2A7D">
        <w:rPr>
          <w:highlight w:val="lightGray"/>
        </w:rPr>
        <w:t>Слід пам’ятати, що кинутий недопалок розкладається від 1 до 5 років, пакет з поліетилену – від 10 до 20 років, вироби з синтетичних матеріалів – через 30–40 років, консервна бляшанка – через 500, а стандартна скляна пляшка лише через 1000 років.</w:t>
      </w:r>
    </w:p>
    <w:p w14:paraId="3EB867AC" w14:textId="77777777" w:rsidR="002F4D0B" w:rsidRDefault="002F4D0B" w:rsidP="002F4D0B">
      <w:r w:rsidRPr="001A2A7D">
        <w:rPr>
          <w:highlight w:val="lightGray"/>
        </w:rPr>
        <w:t>Усе це загрожує екологічними та епідеміологічними небезпеками – забруднення довкілля шкідливими відходами; при горінні сміття у повітря потрапляють небезпечні для здоров’я хімічні речовини – окисли азоту, сірчисті та токсичні органічні сполуки, важкі метали.</w:t>
      </w:r>
    </w:p>
    <w:p w14:paraId="436DFB97" w14:textId="77777777" w:rsidR="002F4D0B" w:rsidRDefault="002F4D0B" w:rsidP="002F4D0B">
      <w:r>
        <w:t xml:space="preserve">Сортування сміття не є складною справою. Варто дізнатися, які види вторинної сировини приймають у районі і де розташовані пункти прийому; в якому вигляді приймається та чи інша вторинна сировина (наприклад, чи потрібно розділяти звичайний папір і картон, чи приймають лотки з-під яєць </w:t>
      </w:r>
      <w:r>
        <w:lastRenderedPageBreak/>
        <w:t xml:space="preserve">і </w:t>
      </w:r>
      <w:proofErr w:type="spellStart"/>
      <w:r>
        <w:t>т.д</w:t>
      </w:r>
      <w:proofErr w:type="spellEnd"/>
      <w:r>
        <w:t>.); виділити місце для збору вторинної сировини: сходову клітку, тамбур, балкон, попередньо узгодивши з сусідами (це мають бути нежитлові приміщення).</w:t>
      </w:r>
    </w:p>
    <w:p w14:paraId="6D599BFB" w14:textId="77777777" w:rsidR="002F4D0B" w:rsidRPr="001A2A7D" w:rsidRDefault="002F4D0B" w:rsidP="002F4D0B">
      <w:pPr>
        <w:rPr>
          <w:highlight w:val="lightGray"/>
        </w:rPr>
      </w:pPr>
      <w:r w:rsidRPr="001A2A7D">
        <w:rPr>
          <w:highlight w:val="lightGray"/>
        </w:rPr>
        <w:t>Декілька загальних правил сортування вторинної сировини:</w:t>
      </w:r>
    </w:p>
    <w:p w14:paraId="21C1DB01" w14:textId="77777777" w:rsidR="002F4D0B" w:rsidRPr="001A2A7D" w:rsidRDefault="002F4D0B" w:rsidP="002F4D0B">
      <w:pPr>
        <w:rPr>
          <w:highlight w:val="lightGray"/>
        </w:rPr>
      </w:pPr>
      <w:r w:rsidRPr="001A2A7D">
        <w:rPr>
          <w:highlight w:val="lightGray"/>
        </w:rPr>
        <w:t xml:space="preserve">- зберігати органічні відходи і вторинну сировину в різних пакетах, </w:t>
      </w:r>
      <w:proofErr w:type="spellStart"/>
      <w:r w:rsidRPr="001A2A7D">
        <w:rPr>
          <w:highlight w:val="lightGray"/>
        </w:rPr>
        <w:t>ємкостях</w:t>
      </w:r>
      <w:proofErr w:type="spellEnd"/>
      <w:r w:rsidRPr="001A2A7D">
        <w:rPr>
          <w:highlight w:val="lightGray"/>
        </w:rPr>
        <w:t>;</w:t>
      </w:r>
    </w:p>
    <w:p w14:paraId="24FB81B8" w14:textId="77777777" w:rsidR="002F4D0B" w:rsidRPr="001A2A7D" w:rsidRDefault="002F4D0B" w:rsidP="002F4D0B">
      <w:pPr>
        <w:rPr>
          <w:highlight w:val="lightGray"/>
        </w:rPr>
      </w:pPr>
      <w:r w:rsidRPr="001A2A7D">
        <w:rPr>
          <w:highlight w:val="lightGray"/>
        </w:rPr>
        <w:t>- промивати тару від залишків їжі;</w:t>
      </w:r>
    </w:p>
    <w:p w14:paraId="5FAC26D7" w14:textId="77777777" w:rsidR="002F4D0B" w:rsidRPr="001A2A7D" w:rsidRDefault="002F4D0B" w:rsidP="002F4D0B">
      <w:pPr>
        <w:rPr>
          <w:highlight w:val="lightGray"/>
        </w:rPr>
      </w:pPr>
      <w:r w:rsidRPr="001A2A7D">
        <w:rPr>
          <w:highlight w:val="lightGray"/>
        </w:rPr>
        <w:t xml:space="preserve">- сплющувати </w:t>
      </w:r>
      <w:proofErr w:type="spellStart"/>
      <w:r w:rsidRPr="001A2A7D">
        <w:rPr>
          <w:highlight w:val="lightGray"/>
        </w:rPr>
        <w:t>тетрапаки</w:t>
      </w:r>
      <w:proofErr w:type="spellEnd"/>
      <w:r w:rsidRPr="001A2A7D">
        <w:rPr>
          <w:highlight w:val="lightGray"/>
        </w:rPr>
        <w:t>, металеві банки, пляшки з пластика – так вони займуть менше місця;</w:t>
      </w:r>
    </w:p>
    <w:p w14:paraId="6A5AEC61" w14:textId="77777777" w:rsidR="002F4D0B" w:rsidRPr="001A2A7D" w:rsidRDefault="002F4D0B" w:rsidP="002F4D0B">
      <w:pPr>
        <w:rPr>
          <w:highlight w:val="lightGray"/>
        </w:rPr>
      </w:pPr>
      <w:r w:rsidRPr="001A2A7D">
        <w:rPr>
          <w:highlight w:val="lightGray"/>
        </w:rPr>
        <w:t>- збирати окремо пластикові покришки;</w:t>
      </w:r>
    </w:p>
    <w:p w14:paraId="3D2B431E" w14:textId="77777777" w:rsidR="002F4D0B" w:rsidRPr="001A2A7D" w:rsidRDefault="002F4D0B" w:rsidP="002F4D0B">
      <w:pPr>
        <w:rPr>
          <w:highlight w:val="lightGray"/>
        </w:rPr>
      </w:pPr>
      <w:r w:rsidRPr="001A2A7D">
        <w:rPr>
          <w:highlight w:val="lightGray"/>
        </w:rPr>
        <w:t>- місця, де зберігаються відходи, регулярно прибирати та мити.</w:t>
      </w:r>
    </w:p>
    <w:p w14:paraId="3FBAB5BB" w14:textId="77777777" w:rsidR="002F4D0B" w:rsidRDefault="002F4D0B" w:rsidP="002F4D0B">
      <w:r w:rsidRPr="001A2A7D">
        <w:rPr>
          <w:highlight w:val="lightGray"/>
        </w:rPr>
        <w:t>Важливо розуміти, що такі нескладні речі суттєво зменшать обсяги сміття і вбережуть від небезпек.</w:t>
      </w:r>
    </w:p>
    <w:p w14:paraId="78DAACFC" w14:textId="77777777" w:rsidR="002F4D0B" w:rsidRDefault="002F4D0B" w:rsidP="002F4D0B"/>
    <w:p w14:paraId="782B2885" w14:textId="77777777" w:rsidR="002F4D0B" w:rsidRDefault="002F4D0B" w:rsidP="002F4D0B">
      <w:pPr>
        <w:rPr>
          <w:b/>
          <w:bCs/>
          <w:sz w:val="32"/>
        </w:rPr>
      </w:pPr>
      <w:r>
        <w:rPr>
          <w:b/>
          <w:bCs/>
          <w:sz w:val="32"/>
          <w:highlight w:val="yellow"/>
        </w:rPr>
        <w:t>Види сміття та їх сортування</w:t>
      </w:r>
    </w:p>
    <w:p w14:paraId="2ABE6297" w14:textId="77777777" w:rsidR="002F4D0B" w:rsidRDefault="002F4D0B" w:rsidP="002F4D0B">
      <w:pPr>
        <w:pStyle w:val="2"/>
        <w:shd w:val="clear" w:color="auto" w:fill="FFFFFF"/>
        <w:spacing w:before="0" w:beforeAutospacing="0" w:after="420" w:afterAutospacing="0" w:line="510" w:lineRule="atLeast"/>
        <w:rPr>
          <w:rFonts w:asciiTheme="minorHAnsi" w:eastAsiaTheme="minorHAnsi" w:hAnsiTheme="minorHAnsi" w:cstheme="minorBidi"/>
          <w:bCs w:val="0"/>
          <w:sz w:val="28"/>
          <w:szCs w:val="22"/>
          <w:lang w:eastAsia="en-US"/>
        </w:rPr>
      </w:pPr>
      <w:r>
        <w:rPr>
          <w:rFonts w:asciiTheme="minorHAnsi" w:eastAsiaTheme="minorHAnsi" w:hAnsiTheme="minorHAnsi" w:cstheme="minorBidi"/>
          <w:bCs w:val="0"/>
          <w:sz w:val="28"/>
          <w:szCs w:val="22"/>
          <w:lang w:eastAsia="en-US"/>
        </w:rPr>
        <w:t>Сортування пластику</w:t>
      </w:r>
    </w:p>
    <w:p w14:paraId="64D90076" w14:textId="77777777" w:rsidR="002F4D0B" w:rsidRPr="001A2A7D"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highlight w:val="lightGray"/>
          <w:lang w:eastAsia="en-US"/>
        </w:rPr>
      </w:pPr>
      <w:r w:rsidRPr="001A2A7D">
        <w:rPr>
          <w:rFonts w:asciiTheme="minorHAnsi" w:eastAsiaTheme="minorHAnsi" w:hAnsiTheme="minorHAnsi" w:cstheme="minorBidi"/>
          <w:sz w:val="22"/>
          <w:szCs w:val="22"/>
          <w:highlight w:val="lightGray"/>
          <w:lang w:eastAsia="en-US"/>
        </w:rPr>
        <w:t>Пластик – найвеличніший винахід 20 століття та найпоширеніший штучний матеріал на планеті. Очолює він і сміттєвий рейтинг. На перший погляд безневинну пластмасу можна спокійно викинути в бак з іншими відходами, але проблема полягає в тому, що для повного розкладання таких виробів потрібно мінімум 150 років, а максимум – 1000. Більш того, розкладаючись, пластик виділяє токсичні речовини, які мають негативний вплив як на здоров’я людини, так і на навколишнє середовище. Залишки пластику просочуються в ґрунтові води, вітер відносить їх в океан, що призводить до загибелі фауни: тварини ковтають його часточки або ж заплутуються в пакетах.</w:t>
      </w:r>
    </w:p>
    <w:p w14:paraId="73F3A540" w14:textId="77777777" w:rsidR="002F4D0B" w:rsidRDefault="002F4D0B" w:rsidP="002F4D0B">
      <w:pPr>
        <w:pStyle w:val="a3"/>
        <w:shd w:val="clear" w:color="auto" w:fill="F6F6F6"/>
        <w:spacing w:before="0" w:beforeAutospacing="0" w:after="0" w:afterAutospacing="0" w:line="420" w:lineRule="atLeast"/>
        <w:rPr>
          <w:rFonts w:asciiTheme="minorHAnsi" w:eastAsiaTheme="minorHAnsi" w:hAnsiTheme="minorHAnsi" w:cstheme="minorBidi"/>
          <w:sz w:val="22"/>
          <w:szCs w:val="22"/>
          <w:lang w:eastAsia="en-US"/>
        </w:rPr>
      </w:pPr>
      <w:r w:rsidRPr="001A2A7D">
        <w:rPr>
          <w:rFonts w:asciiTheme="minorHAnsi" w:eastAsiaTheme="minorHAnsi" w:hAnsiTheme="minorHAnsi" w:cstheme="minorBidi"/>
          <w:sz w:val="22"/>
          <w:szCs w:val="22"/>
          <w:highlight w:val="lightGray"/>
          <w:lang w:eastAsia="en-US"/>
        </w:rPr>
        <w:t>Пластик – найпоширеніший штучний матеріал на планеті, лідер сміттєвого рейтингу. Пластикові вироби розкладаються сотні років.</w:t>
      </w:r>
    </w:p>
    <w:p w14:paraId="65178827"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t>Які типи пластику можна сортувати?</w:t>
      </w:r>
    </w:p>
    <w:p w14:paraId="52CF1C67"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Більшість пластикових харчових тар мають маркування (позначку) у вигляді значка переробки (три стрілки, що йдуть одна за одною, формуючи трикутник), цифр від 1 до 7 та літер. Інколи виріб має тільки числову відмітку. Якщо тара не має жодної подібної інформації, її краще не купувати – вона може бути небезпечною для здоров’я. Крім того, у разі відсутності позначки, станції сортування можуть не прийняти такий пластик. Маркування зазвичай розміщене на дні, нижній частині корпусу виробу або етикетці.</w:t>
      </w:r>
    </w:p>
    <w:p w14:paraId="6E818C42"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Існує 7 основних видів пластику</w:t>
      </w:r>
      <w:r>
        <w:rPr>
          <w:rFonts w:asciiTheme="minorHAnsi" w:eastAsiaTheme="minorHAnsi" w:hAnsiTheme="minorHAnsi" w:cstheme="minorBidi"/>
          <w:sz w:val="22"/>
          <w:szCs w:val="22"/>
          <w:lang w:eastAsia="en-US"/>
        </w:rPr>
        <w:t>.</w:t>
      </w:r>
    </w:p>
    <w:p w14:paraId="7AEEAEF1"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lastRenderedPageBreak/>
        <w:t xml:space="preserve">(01) </w:t>
      </w:r>
      <w:proofErr w:type="spellStart"/>
      <w:r>
        <w:rPr>
          <w:rFonts w:asciiTheme="minorHAnsi" w:eastAsiaTheme="minorHAnsi" w:hAnsiTheme="minorHAnsi" w:cstheme="minorBidi"/>
          <w:b/>
          <w:bCs/>
          <w:sz w:val="22"/>
          <w:szCs w:val="22"/>
          <w:lang w:eastAsia="en-US"/>
        </w:rPr>
        <w:t>Поліетилентерефталат</w:t>
      </w:r>
      <w:proofErr w:type="spellEnd"/>
      <w:r>
        <w:rPr>
          <w:rFonts w:asciiTheme="minorHAnsi" w:eastAsiaTheme="minorHAnsi" w:hAnsiTheme="minorHAnsi" w:cstheme="minorBidi"/>
          <w:b/>
          <w:bCs/>
          <w:sz w:val="22"/>
          <w:szCs w:val="22"/>
          <w:lang w:eastAsia="en-US"/>
        </w:rPr>
        <w:t xml:space="preserve"> – PET (E) або ПЕТ</w:t>
      </w:r>
      <w:r>
        <w:rPr>
          <w:rFonts w:asciiTheme="minorHAnsi" w:eastAsiaTheme="minorHAnsi" w:hAnsiTheme="minorHAnsi" w:cstheme="minorBidi"/>
          <w:sz w:val="22"/>
          <w:szCs w:val="22"/>
          <w:lang w:eastAsia="en-US"/>
        </w:rPr>
        <w:t>. Такий вид пластику підходить лише для одноразового використання і слугує матеріалом для тар з водою, безалкогольними напоями, пивом, олією, молочними продуктами, косметичною продукцією.</w:t>
      </w:r>
    </w:p>
    <w:p w14:paraId="31BA5434"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(02) Поліетилен високої щільності – PEHD або HDPE.</w:t>
      </w:r>
      <w:r>
        <w:rPr>
          <w:rFonts w:asciiTheme="minorHAnsi" w:eastAsiaTheme="minorHAnsi" w:hAnsiTheme="minorHAnsi" w:cstheme="minorBidi"/>
          <w:sz w:val="22"/>
          <w:szCs w:val="22"/>
          <w:lang w:eastAsia="en-US"/>
        </w:rPr>
        <w:t> Сюди відносяться пляшки для харчових (молоко, соки) і нехарчових рідин (миючі засоби, косметика, шампуні, гелі для душу), кришки, каністри для моторного та інших автомобільних мастил. Тара, як правило, має товсті стінки. Вважається придатним для зберігання харчових продуктів, добре переробляється, але вдруге бажано не використовувати. </w:t>
      </w:r>
    </w:p>
    <w:p w14:paraId="543D2415"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(03) Полівінілхлорид – PVC або ПВХ.</w:t>
      </w:r>
      <w:r>
        <w:rPr>
          <w:rFonts w:asciiTheme="minorHAnsi" w:eastAsiaTheme="minorHAnsi" w:hAnsiTheme="minorHAnsi" w:cstheme="minorBidi"/>
          <w:sz w:val="22"/>
          <w:szCs w:val="22"/>
          <w:lang w:eastAsia="en-US"/>
        </w:rPr>
        <w:t> З такого пластику виготовляють іграшки, пластикові вікна, підлогові покриття, елементи меблів, скатертини, натяжні стелі, шланги, жалюзі. Не підходить для їжі і практично не переробляється.</w:t>
      </w:r>
    </w:p>
    <w:p w14:paraId="489E27A0"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(04) Поліетилен низької щільності – LDPE або PEBD.</w:t>
      </w:r>
      <w:r>
        <w:rPr>
          <w:rFonts w:asciiTheme="minorHAnsi" w:eastAsiaTheme="minorHAnsi" w:hAnsiTheme="minorHAnsi" w:cstheme="minorBidi"/>
          <w:sz w:val="22"/>
          <w:szCs w:val="22"/>
          <w:lang w:eastAsia="en-US"/>
        </w:rPr>
        <w:t xml:space="preserve"> Пластик такого типу виробляє гладкий і еластичний матеріал: пакети, які не </w:t>
      </w:r>
      <w:proofErr w:type="spellStart"/>
      <w:r>
        <w:rPr>
          <w:rFonts w:asciiTheme="minorHAnsi" w:eastAsiaTheme="minorHAnsi" w:hAnsiTheme="minorHAnsi" w:cstheme="minorBidi"/>
          <w:sz w:val="22"/>
          <w:szCs w:val="22"/>
          <w:lang w:eastAsia="en-US"/>
        </w:rPr>
        <w:t>шарудять</w:t>
      </w:r>
      <w:proofErr w:type="spellEnd"/>
      <w:r>
        <w:rPr>
          <w:rFonts w:asciiTheme="minorHAnsi" w:eastAsiaTheme="minorHAnsi" w:hAnsiTheme="minorHAnsi" w:cstheme="minorBidi"/>
          <w:sz w:val="22"/>
          <w:szCs w:val="22"/>
          <w:lang w:eastAsia="en-US"/>
        </w:rPr>
        <w:t>, а тягнуться, пакети для сміття, іграшки, лінолеум, брезенти, плівки, ємності, що гнуться. Вважається безпечним і придатним для харчових продуктів. </w:t>
      </w:r>
    </w:p>
    <w:p w14:paraId="7662F179"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(05) Поліпропілен – PP або ПП</w:t>
      </w:r>
      <w:r>
        <w:rPr>
          <w:rFonts w:asciiTheme="minorHAnsi" w:eastAsiaTheme="minorHAnsi" w:hAnsiTheme="minorHAnsi" w:cstheme="minorBidi"/>
          <w:sz w:val="22"/>
          <w:szCs w:val="22"/>
          <w:lang w:eastAsia="en-US"/>
        </w:rPr>
        <w:t>. Пластик такого типу термостійкий і міцний. З нього виготовляють харчові контейнери та посуд, кришки для пляшок, диски, пляшки для сиропів і соусів, шприци, інгалятори, баночки, тари, стаканчики для йогурту, упаковки для фотоплівок, іграшки, труби, деталі технічної апаратури, автомобільні деталі. Безпечний: витримує високу температуру. В основному, піддається переробці, але тонкостінну тару станції сортування можуть не брати.</w:t>
      </w:r>
    </w:p>
    <w:p w14:paraId="4CD6B2AE"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(06) Полістирол – PS</w:t>
      </w:r>
      <w:r>
        <w:rPr>
          <w:rFonts w:asciiTheme="minorHAnsi" w:eastAsiaTheme="minorHAnsi" w:hAnsiTheme="minorHAnsi" w:cstheme="minorBidi"/>
          <w:sz w:val="22"/>
          <w:szCs w:val="22"/>
          <w:lang w:eastAsia="en-US"/>
        </w:rPr>
        <w:t>. Хоча з цього пластику й виробляють деякі харчові упаковки (одноразовий посуд, чашки, прилади) він вважається потенційно небезпечним через вміст </w:t>
      </w:r>
      <w:r>
        <w:rPr>
          <w:rFonts w:asciiTheme="minorHAnsi" w:eastAsiaTheme="minorHAnsi" w:hAnsiTheme="minorHAnsi" w:cstheme="minorBidi"/>
          <w:b/>
          <w:bCs/>
          <w:sz w:val="22"/>
          <w:szCs w:val="22"/>
          <w:lang w:eastAsia="en-US"/>
        </w:rPr>
        <w:t>стиролу</w:t>
      </w:r>
      <w:r>
        <w:rPr>
          <w:rFonts w:asciiTheme="minorHAnsi" w:eastAsiaTheme="minorHAnsi" w:hAnsiTheme="minorHAnsi" w:cstheme="minorBidi"/>
          <w:sz w:val="22"/>
          <w:szCs w:val="22"/>
          <w:lang w:eastAsia="en-US"/>
        </w:rPr>
        <w:t>. Цей елемент може виділятися при нагріванні та повторному використанні, негативно впливаючи в першу чергу на дихальну систему, шкірний і слизовий покриви. З полістиролу переробці піддається лише пінопласт, усі інші вироби з такого виду пластику спалюють.</w:t>
      </w:r>
    </w:p>
    <w:p w14:paraId="6391A3A3"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(7) </w:t>
      </w:r>
      <w:proofErr w:type="spellStart"/>
      <w:r>
        <w:rPr>
          <w:rFonts w:asciiTheme="minorHAnsi" w:eastAsiaTheme="minorHAnsi" w:hAnsiTheme="minorHAnsi" w:cstheme="minorBidi"/>
          <w:b/>
          <w:bCs/>
          <w:sz w:val="22"/>
          <w:szCs w:val="22"/>
          <w:lang w:eastAsia="en-US"/>
        </w:rPr>
        <w:t>Оther</w:t>
      </w:r>
      <w:proofErr w:type="spellEnd"/>
      <w:r>
        <w:rPr>
          <w:rFonts w:asciiTheme="minorHAnsi" w:eastAsiaTheme="minorHAnsi" w:hAnsiTheme="minorHAnsi" w:cstheme="minorBidi"/>
          <w:b/>
          <w:bCs/>
          <w:sz w:val="22"/>
          <w:szCs w:val="22"/>
          <w:lang w:eastAsia="en-US"/>
        </w:rPr>
        <w:t xml:space="preserve"> або Інше.</w:t>
      </w:r>
      <w:r>
        <w:rPr>
          <w:rFonts w:asciiTheme="minorHAnsi" w:eastAsiaTheme="minorHAnsi" w:hAnsiTheme="minorHAnsi" w:cstheme="minorBidi"/>
          <w:sz w:val="22"/>
          <w:szCs w:val="22"/>
          <w:lang w:eastAsia="en-US"/>
        </w:rPr>
        <w:t> Пластикові вироби без маркування, змішані, багатошарові види пластику, тверді контейнери для косметики, кави і кормів, іграшки, пляшки, посуд. За умови багаторазового використання, нагрівання може виділяти отруйний </w:t>
      </w:r>
      <w:proofErr w:type="spellStart"/>
      <w:r>
        <w:rPr>
          <w:rFonts w:asciiTheme="minorHAnsi" w:eastAsiaTheme="minorHAnsi" w:hAnsiTheme="minorHAnsi" w:cstheme="minorBidi"/>
          <w:b/>
          <w:bCs/>
          <w:sz w:val="22"/>
          <w:szCs w:val="22"/>
          <w:lang w:eastAsia="en-US"/>
        </w:rPr>
        <w:t>бісфенол</w:t>
      </w:r>
      <w:proofErr w:type="spellEnd"/>
      <w:r>
        <w:rPr>
          <w:rFonts w:asciiTheme="minorHAnsi" w:eastAsiaTheme="minorHAnsi" w:hAnsiTheme="minorHAnsi" w:cstheme="minorBidi"/>
          <w:b/>
          <w:bCs/>
          <w:sz w:val="22"/>
          <w:szCs w:val="22"/>
          <w:lang w:eastAsia="en-US"/>
        </w:rPr>
        <w:t xml:space="preserve"> А</w:t>
      </w:r>
      <w:r>
        <w:rPr>
          <w:rFonts w:asciiTheme="minorHAnsi" w:eastAsiaTheme="minorHAnsi" w:hAnsiTheme="minorHAnsi" w:cstheme="minorBidi"/>
          <w:sz w:val="22"/>
          <w:szCs w:val="22"/>
          <w:lang w:eastAsia="en-US"/>
        </w:rPr>
        <w:t>. Краще уникати використання такого виду пластику, так як він зазвичай не піддається переробці, а лише – високотемпературному спалюванню.</w:t>
      </w:r>
    </w:p>
    <w:p w14:paraId="653F89AA"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lastRenderedPageBreak/>
        <w:t>Як підготувати пластик до переробки</w:t>
      </w:r>
    </w:p>
    <w:p w14:paraId="51913CB6" w14:textId="77777777" w:rsidR="002F4D0B" w:rsidRDefault="002F4D0B" w:rsidP="002F4D0B">
      <w:pPr>
        <w:numPr>
          <w:ilvl w:val="0"/>
          <w:numId w:val="4"/>
        </w:numPr>
        <w:shd w:val="clear" w:color="auto" w:fill="FFFFFF"/>
        <w:spacing w:before="100" w:beforeAutospacing="1" w:after="100" w:afterAutospacing="1" w:line="420" w:lineRule="atLeast"/>
      </w:pPr>
      <w:r>
        <w:t>Помийте пластикову тару та висушіть її. У протилежному випадку пластик можуть не прийняти на переробку.</w:t>
      </w:r>
    </w:p>
    <w:p w14:paraId="4BD2F8EB" w14:textId="77777777" w:rsidR="002F4D0B" w:rsidRDefault="002F4D0B" w:rsidP="002F4D0B">
      <w:pPr>
        <w:numPr>
          <w:ilvl w:val="0"/>
          <w:numId w:val="4"/>
        </w:numPr>
        <w:shd w:val="clear" w:color="auto" w:fill="FFFFFF"/>
        <w:spacing w:before="100" w:beforeAutospacing="1" w:after="100" w:afterAutospacing="1" w:line="420" w:lineRule="atLeast"/>
      </w:pPr>
      <w:r>
        <w:t>Скрутіть тару, видаліть з неї повітря, щоб вона займала менше місця.</w:t>
      </w:r>
    </w:p>
    <w:p w14:paraId="77A4314D" w14:textId="77777777" w:rsidR="002F4D0B" w:rsidRDefault="002F4D0B" w:rsidP="002F4D0B">
      <w:pPr>
        <w:numPr>
          <w:ilvl w:val="0"/>
          <w:numId w:val="4"/>
        </w:numPr>
        <w:shd w:val="clear" w:color="auto" w:fill="FFFFFF"/>
        <w:spacing w:before="100" w:beforeAutospacing="1" w:after="100" w:afterAutospacing="1" w:line="420" w:lineRule="atLeast"/>
      </w:pPr>
      <w:r>
        <w:t>Кришки (в залежності від коду: зазвичай </w:t>
      </w:r>
      <w:r>
        <w:rPr>
          <w:b/>
          <w:bCs/>
        </w:rPr>
        <w:t>HDPE (2)</w:t>
      </w:r>
      <w:r>
        <w:t>, </w:t>
      </w:r>
      <w:r>
        <w:rPr>
          <w:b/>
          <w:bCs/>
        </w:rPr>
        <w:t>LDPE (4)</w:t>
      </w:r>
      <w:r>
        <w:t> або маркування у вигляді зірочки), дозатори та наліпки потрібно зняти й сортувати окремо. Залишити кришку можна лише на пляшках з-під олії та упаковках типу </w:t>
      </w:r>
      <w:proofErr w:type="spellStart"/>
      <w:r>
        <w:rPr>
          <w:b/>
          <w:bCs/>
        </w:rPr>
        <w:t>Tetra</w:t>
      </w:r>
      <w:proofErr w:type="spellEnd"/>
      <w:r>
        <w:rPr>
          <w:b/>
          <w:bCs/>
        </w:rPr>
        <w:t xml:space="preserve"> </w:t>
      </w:r>
      <w:proofErr w:type="spellStart"/>
      <w:r>
        <w:rPr>
          <w:b/>
          <w:bCs/>
        </w:rPr>
        <w:t>Pak</w:t>
      </w:r>
      <w:proofErr w:type="spellEnd"/>
      <w:r>
        <w:t>.</w:t>
      </w:r>
    </w:p>
    <w:p w14:paraId="71044052" w14:textId="77777777" w:rsidR="002F4D0B" w:rsidRDefault="002F4D0B" w:rsidP="002F4D0B">
      <w:pPr>
        <w:numPr>
          <w:ilvl w:val="0"/>
          <w:numId w:val="4"/>
        </w:numPr>
        <w:shd w:val="clear" w:color="auto" w:fill="FFFFFF"/>
        <w:spacing w:before="100" w:beforeAutospacing="1" w:after="100" w:afterAutospacing="1" w:line="420" w:lineRule="atLeast"/>
      </w:pPr>
      <w:r>
        <w:t>Якщо у вашому населеному пункті немає станцій або точок сортування сміття, викидайте підготовлений пластик виключно у відповідні баки на вулицях.</w:t>
      </w:r>
    </w:p>
    <w:p w14:paraId="4B24729D" w14:textId="77777777" w:rsidR="002F4D0B" w:rsidRDefault="002F4D0B" w:rsidP="002F4D0B">
      <w:pPr>
        <w:shd w:val="clear" w:color="auto" w:fill="FFFFFF"/>
        <w:spacing w:before="100" w:beforeAutospacing="1" w:after="100" w:afterAutospacing="1" w:line="420" w:lineRule="atLeast"/>
      </w:pPr>
    </w:p>
    <w:p w14:paraId="504DCF5F" w14:textId="77777777" w:rsidR="002F4D0B" w:rsidRDefault="002F4D0B" w:rsidP="002F4D0B">
      <w:pPr>
        <w:shd w:val="clear" w:color="auto" w:fill="FFFFFF"/>
        <w:spacing w:before="100" w:beforeAutospacing="1" w:after="100" w:afterAutospacing="1" w:line="420" w:lineRule="atLeast"/>
      </w:pPr>
    </w:p>
    <w:p w14:paraId="54193D49" w14:textId="77777777" w:rsidR="002F4D0B" w:rsidRDefault="002F4D0B" w:rsidP="002F4D0B">
      <w:pPr>
        <w:pStyle w:val="2"/>
        <w:shd w:val="clear" w:color="auto" w:fill="FFFFFF"/>
        <w:spacing w:before="0" w:beforeAutospacing="0" w:after="420" w:afterAutospacing="0" w:line="510" w:lineRule="atLeast"/>
        <w:rPr>
          <w:rFonts w:asciiTheme="minorHAnsi" w:eastAsiaTheme="minorHAnsi" w:hAnsiTheme="minorHAnsi" w:cstheme="minorBidi"/>
          <w:bCs w:val="0"/>
          <w:sz w:val="28"/>
          <w:szCs w:val="22"/>
          <w:lang w:eastAsia="en-US"/>
        </w:rPr>
      </w:pPr>
      <w:r>
        <w:rPr>
          <w:rFonts w:asciiTheme="minorHAnsi" w:eastAsiaTheme="minorHAnsi" w:hAnsiTheme="minorHAnsi" w:cstheme="minorBidi"/>
          <w:bCs w:val="0"/>
          <w:sz w:val="28"/>
          <w:szCs w:val="22"/>
          <w:lang w:eastAsia="en-US"/>
        </w:rPr>
        <w:t>Сортування паперу</w:t>
      </w:r>
    </w:p>
    <w:p w14:paraId="67510830"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Макулатура – найпоширеніша вторинна сировина, що є основою паперової промисловості. Навіщо сортувати папір і переробляти його? По-перше, це сприяє зниженню обсягів вирубки дерев. По-друге, від час переробки макулатури у навколишнє середовище потрапляє набагато менше токсинів, ніж при виробництві паперу. По-третє, це скорочує кількість відходів, що надходять на звалища, знижує забруднення повітря і зберігає ресурси, які витрачаються на виробництво. Тож давайте швидше розберемося у цій темі й навчимося сортувати папір правильно.</w:t>
      </w:r>
    </w:p>
    <w:p w14:paraId="2AB3FE25"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t xml:space="preserve">Що таке </w:t>
      </w:r>
      <w:proofErr w:type="spellStart"/>
      <w:r>
        <w:rPr>
          <w:rFonts w:asciiTheme="minorHAnsi" w:eastAsiaTheme="minorHAnsi" w:hAnsiTheme="minorHAnsi" w:cstheme="minorBidi"/>
          <w:b/>
          <w:bCs/>
          <w:color w:val="auto"/>
        </w:rPr>
        <w:t>TetraPak</w:t>
      </w:r>
      <w:proofErr w:type="spellEnd"/>
      <w:r>
        <w:rPr>
          <w:rFonts w:asciiTheme="minorHAnsi" w:eastAsiaTheme="minorHAnsi" w:hAnsiTheme="minorHAnsi" w:cstheme="minorBidi"/>
          <w:b/>
          <w:bCs/>
          <w:color w:val="auto"/>
        </w:rPr>
        <w:t>?</w:t>
      </w:r>
    </w:p>
    <w:p w14:paraId="562989B6"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Зовнішність буває оманливою, тому варто знати, що картонна упаковка з-під соків та молочних продуктів лише на 75% складається з картону, а на 20% – з поліетилену і на 5% – з алюмінієвої фольги. Таке пакування називається асептичним або </w:t>
      </w:r>
      <w:proofErr w:type="spellStart"/>
      <w:r>
        <w:rPr>
          <w:rFonts w:asciiTheme="minorHAnsi" w:eastAsiaTheme="minorHAnsi" w:hAnsiTheme="minorHAnsi" w:cstheme="minorBidi"/>
          <w:b/>
          <w:bCs/>
          <w:sz w:val="22"/>
          <w:szCs w:val="22"/>
          <w:lang w:eastAsia="en-US"/>
        </w:rPr>
        <w:t>Tetra</w:t>
      </w:r>
      <w:proofErr w:type="spellEnd"/>
      <w:r>
        <w:rPr>
          <w:rFonts w:asciiTheme="minorHAnsi" w:eastAsiaTheme="minorHAnsi" w:hAnsiTheme="minorHAnsi" w:cstheme="minorBidi"/>
          <w:b/>
          <w:bCs/>
          <w:sz w:val="22"/>
          <w:szCs w:val="22"/>
          <w:lang w:eastAsia="en-US"/>
        </w:rPr>
        <w:t xml:space="preserve"> </w:t>
      </w:r>
      <w:proofErr w:type="spellStart"/>
      <w:r>
        <w:rPr>
          <w:rFonts w:asciiTheme="minorHAnsi" w:eastAsiaTheme="minorHAnsi" w:hAnsiTheme="minorHAnsi" w:cstheme="minorBidi"/>
          <w:b/>
          <w:bCs/>
          <w:sz w:val="22"/>
          <w:szCs w:val="22"/>
          <w:lang w:eastAsia="en-US"/>
        </w:rPr>
        <w:t>Pak</w:t>
      </w:r>
      <w:proofErr w:type="spellEnd"/>
      <w:r>
        <w:rPr>
          <w:rFonts w:asciiTheme="minorHAnsi" w:eastAsiaTheme="minorHAnsi" w:hAnsiTheme="minorHAnsi" w:cstheme="minorBidi"/>
          <w:b/>
          <w:bCs/>
          <w:sz w:val="22"/>
          <w:szCs w:val="22"/>
          <w:lang w:eastAsia="en-US"/>
        </w:rPr>
        <w:t xml:space="preserve"> / </w:t>
      </w:r>
      <w:proofErr w:type="spellStart"/>
      <w:r>
        <w:rPr>
          <w:rFonts w:asciiTheme="minorHAnsi" w:eastAsiaTheme="minorHAnsi" w:hAnsiTheme="minorHAnsi" w:cstheme="minorBidi"/>
          <w:b/>
          <w:bCs/>
          <w:sz w:val="22"/>
          <w:szCs w:val="22"/>
          <w:lang w:eastAsia="en-US"/>
        </w:rPr>
        <w:t>Pure</w:t>
      </w:r>
      <w:proofErr w:type="spellEnd"/>
      <w:r>
        <w:rPr>
          <w:rFonts w:asciiTheme="minorHAnsi" w:eastAsiaTheme="minorHAnsi" w:hAnsiTheme="minorHAnsi" w:cstheme="minorBidi"/>
          <w:b/>
          <w:bCs/>
          <w:sz w:val="22"/>
          <w:szCs w:val="22"/>
          <w:lang w:eastAsia="en-US"/>
        </w:rPr>
        <w:t xml:space="preserve"> </w:t>
      </w:r>
      <w:proofErr w:type="spellStart"/>
      <w:r>
        <w:rPr>
          <w:rFonts w:asciiTheme="minorHAnsi" w:eastAsiaTheme="minorHAnsi" w:hAnsiTheme="minorHAnsi" w:cstheme="minorBidi"/>
          <w:b/>
          <w:bCs/>
          <w:sz w:val="22"/>
          <w:szCs w:val="22"/>
          <w:lang w:eastAsia="en-US"/>
        </w:rPr>
        <w:t>Pak</w:t>
      </w:r>
      <w:proofErr w:type="spellEnd"/>
      <w:r>
        <w:rPr>
          <w:rFonts w:asciiTheme="minorHAnsi" w:eastAsiaTheme="minorHAnsi" w:hAnsiTheme="minorHAnsi" w:cstheme="minorBidi"/>
          <w:b/>
          <w:bCs/>
          <w:sz w:val="22"/>
          <w:szCs w:val="22"/>
          <w:lang w:eastAsia="en-US"/>
        </w:rPr>
        <w:t> </w:t>
      </w:r>
      <w:r>
        <w:rPr>
          <w:rFonts w:asciiTheme="minorHAnsi" w:eastAsiaTheme="minorHAnsi" w:hAnsiTheme="minorHAnsi" w:cstheme="minorBidi"/>
          <w:sz w:val="22"/>
          <w:szCs w:val="22"/>
          <w:lang w:eastAsia="en-US"/>
        </w:rPr>
        <w:t>(маркування C/PAP). Така упаковка має 6 шарів, кожен з яких виконує свою функцію, а всі разом вони забезпечують тривале та безпечне зберігання продукту, створюючи ефективний бар’єр проти бактерій і зовнішніх негативних впливів. Упаковка такого типу повинна сортуватися окремо від паперових відходів, бути вимитою, сухою та стиснутою. Здавати її можна з пластиковою кришкою.</w:t>
      </w:r>
    </w:p>
    <w:p w14:paraId="1294F4C5"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t>Паперові відходи, які підлягають переробці:</w:t>
      </w:r>
    </w:p>
    <w:p w14:paraId="777EE163" w14:textId="77777777" w:rsidR="002F4D0B" w:rsidRDefault="002F4D0B" w:rsidP="002F4D0B">
      <w:pPr>
        <w:numPr>
          <w:ilvl w:val="0"/>
          <w:numId w:val="5"/>
        </w:numPr>
        <w:shd w:val="clear" w:color="auto" w:fill="FFFFFF"/>
        <w:spacing w:before="100" w:beforeAutospacing="1" w:after="100" w:afterAutospacing="1" w:line="420" w:lineRule="atLeast"/>
        <w:ind w:left="0"/>
      </w:pPr>
      <w:r>
        <w:t>картонне пакування, коробки;</w:t>
      </w:r>
    </w:p>
    <w:p w14:paraId="5999792A" w14:textId="77777777" w:rsidR="002F4D0B" w:rsidRDefault="002F4D0B" w:rsidP="002F4D0B">
      <w:pPr>
        <w:numPr>
          <w:ilvl w:val="0"/>
          <w:numId w:val="5"/>
        </w:numPr>
        <w:shd w:val="clear" w:color="auto" w:fill="FFFFFF"/>
        <w:spacing w:before="100" w:beforeAutospacing="1" w:after="100" w:afterAutospacing="1" w:line="420" w:lineRule="atLeast"/>
        <w:ind w:left="0"/>
      </w:pPr>
      <w:r>
        <w:lastRenderedPageBreak/>
        <w:t>гільзи від рулону;</w:t>
      </w:r>
    </w:p>
    <w:p w14:paraId="6FCA372B" w14:textId="77777777" w:rsidR="002F4D0B" w:rsidRDefault="002F4D0B" w:rsidP="002F4D0B">
      <w:pPr>
        <w:numPr>
          <w:ilvl w:val="0"/>
          <w:numId w:val="5"/>
        </w:numPr>
        <w:shd w:val="clear" w:color="auto" w:fill="FFFFFF"/>
        <w:spacing w:before="100" w:beforeAutospacing="1" w:after="100" w:afterAutospacing="1" w:line="420" w:lineRule="atLeast"/>
        <w:ind w:left="0"/>
      </w:pPr>
      <w:r>
        <w:t>папір (офісний, глянцевий, кольоровий)</w:t>
      </w:r>
    </w:p>
    <w:p w14:paraId="3BB35093" w14:textId="77777777" w:rsidR="002F4D0B" w:rsidRDefault="002F4D0B" w:rsidP="002F4D0B">
      <w:pPr>
        <w:numPr>
          <w:ilvl w:val="0"/>
          <w:numId w:val="5"/>
        </w:numPr>
        <w:shd w:val="clear" w:color="auto" w:fill="FFFFFF"/>
        <w:spacing w:before="100" w:beforeAutospacing="1" w:after="100" w:afterAutospacing="1" w:line="420" w:lineRule="atLeast"/>
        <w:ind w:left="0"/>
      </w:pPr>
      <w:r>
        <w:t>паперові пакети;</w:t>
      </w:r>
    </w:p>
    <w:p w14:paraId="6926FD3A" w14:textId="77777777" w:rsidR="002F4D0B" w:rsidRDefault="002F4D0B" w:rsidP="002F4D0B">
      <w:pPr>
        <w:numPr>
          <w:ilvl w:val="0"/>
          <w:numId w:val="5"/>
        </w:numPr>
        <w:shd w:val="clear" w:color="auto" w:fill="FFFFFF"/>
        <w:spacing w:before="100" w:beforeAutospacing="1" w:after="100" w:afterAutospacing="1" w:line="420" w:lineRule="atLeast"/>
        <w:ind w:left="0"/>
      </w:pPr>
      <w:r>
        <w:t>видавнича продукція;</w:t>
      </w:r>
    </w:p>
    <w:p w14:paraId="17CD9482" w14:textId="77777777" w:rsidR="002F4D0B" w:rsidRDefault="002F4D0B" w:rsidP="002F4D0B">
      <w:pPr>
        <w:numPr>
          <w:ilvl w:val="0"/>
          <w:numId w:val="5"/>
        </w:numPr>
        <w:shd w:val="clear" w:color="auto" w:fill="FFFFFF"/>
        <w:spacing w:before="100" w:beforeAutospacing="1" w:after="100" w:afterAutospacing="1" w:line="420" w:lineRule="atLeast"/>
        <w:ind w:left="0"/>
      </w:pPr>
      <w:r>
        <w:t>блокноти і зошити;</w:t>
      </w:r>
    </w:p>
    <w:p w14:paraId="44C6EB0F" w14:textId="77777777" w:rsidR="002F4D0B" w:rsidRDefault="002F4D0B" w:rsidP="002F4D0B">
      <w:pPr>
        <w:numPr>
          <w:ilvl w:val="0"/>
          <w:numId w:val="5"/>
        </w:numPr>
        <w:shd w:val="clear" w:color="auto" w:fill="FFFFFF"/>
        <w:spacing w:before="100" w:beforeAutospacing="1" w:after="100" w:afterAutospacing="1" w:line="420" w:lineRule="atLeast"/>
        <w:ind w:left="0"/>
      </w:pPr>
      <w:r>
        <w:t>паперові одноразові стаканчики (насправді ж, вони не зовсім паперові, оскільки містять поліетиленове облицювання);</w:t>
      </w:r>
    </w:p>
    <w:p w14:paraId="1E348242" w14:textId="77777777" w:rsidR="002F4D0B" w:rsidRDefault="002F4D0B" w:rsidP="002F4D0B">
      <w:pPr>
        <w:numPr>
          <w:ilvl w:val="0"/>
          <w:numId w:val="5"/>
        </w:numPr>
        <w:shd w:val="clear" w:color="auto" w:fill="FFFFFF"/>
        <w:spacing w:before="100" w:beforeAutospacing="1" w:after="100" w:afterAutospacing="1" w:line="420" w:lineRule="atLeast"/>
        <w:ind w:left="0"/>
      </w:pPr>
      <w:proofErr w:type="spellStart"/>
      <w:r>
        <w:t>Tetra</w:t>
      </w:r>
      <w:proofErr w:type="spellEnd"/>
      <w:r>
        <w:t xml:space="preserve"> </w:t>
      </w:r>
      <w:proofErr w:type="spellStart"/>
      <w:r>
        <w:t>Pak</w:t>
      </w:r>
      <w:proofErr w:type="spellEnd"/>
      <w:r>
        <w:t xml:space="preserve"> / </w:t>
      </w:r>
      <w:proofErr w:type="spellStart"/>
      <w:r>
        <w:t>Pure</w:t>
      </w:r>
      <w:proofErr w:type="spellEnd"/>
      <w:r>
        <w:t xml:space="preserve"> </w:t>
      </w:r>
      <w:proofErr w:type="spellStart"/>
      <w:r>
        <w:t>Pak</w:t>
      </w:r>
      <w:proofErr w:type="spellEnd"/>
      <w:r>
        <w:t xml:space="preserve"> (але сортуються, як правило, окремо!);</w:t>
      </w:r>
    </w:p>
    <w:p w14:paraId="5F75CF5A" w14:textId="77777777" w:rsidR="002F4D0B" w:rsidRDefault="002F4D0B" w:rsidP="002F4D0B">
      <w:pPr>
        <w:numPr>
          <w:ilvl w:val="0"/>
          <w:numId w:val="5"/>
        </w:numPr>
        <w:shd w:val="clear" w:color="auto" w:fill="FFFFFF"/>
        <w:spacing w:before="100" w:beforeAutospacing="1" w:after="100" w:afterAutospacing="1" w:line="420" w:lineRule="atLeast"/>
        <w:ind w:left="0"/>
      </w:pPr>
      <w:r>
        <w:t>коркові пробки;</w:t>
      </w:r>
    </w:p>
    <w:p w14:paraId="45A0A46F" w14:textId="77777777" w:rsidR="002F4D0B" w:rsidRDefault="002F4D0B" w:rsidP="002F4D0B">
      <w:pPr>
        <w:numPr>
          <w:ilvl w:val="0"/>
          <w:numId w:val="5"/>
        </w:numPr>
        <w:shd w:val="clear" w:color="auto" w:fill="FFFFFF"/>
        <w:spacing w:before="100" w:beforeAutospacing="1" w:after="100" w:afterAutospacing="1" w:line="420" w:lineRule="atLeast"/>
        <w:ind w:left="0"/>
      </w:pPr>
      <w:r>
        <w:t>лотки з-під яєць.</w:t>
      </w:r>
    </w:p>
    <w:p w14:paraId="3ED11004"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rPr>
      </w:pPr>
      <w:r>
        <w:rPr>
          <w:rFonts w:asciiTheme="minorHAnsi" w:eastAsiaTheme="minorHAnsi" w:hAnsiTheme="minorHAnsi" w:cstheme="minorBidi"/>
          <w:b/>
          <w:bCs/>
          <w:color w:val="auto"/>
        </w:rPr>
        <w:t>Паперові відходи, які НЕ підлягають переробці:</w:t>
      </w:r>
    </w:p>
    <w:p w14:paraId="75602D2F" w14:textId="77777777" w:rsidR="002F4D0B" w:rsidRDefault="002F4D0B" w:rsidP="002F4D0B">
      <w:pPr>
        <w:numPr>
          <w:ilvl w:val="0"/>
          <w:numId w:val="6"/>
        </w:numPr>
        <w:shd w:val="clear" w:color="auto" w:fill="FFFFFF"/>
        <w:spacing w:before="100" w:beforeAutospacing="1" w:after="100" w:afterAutospacing="1" w:line="420" w:lineRule="atLeast"/>
        <w:ind w:left="0"/>
      </w:pPr>
      <w:r>
        <w:t>серветки, рушники, туалетний папір;</w:t>
      </w:r>
    </w:p>
    <w:p w14:paraId="05B26C13" w14:textId="77777777" w:rsidR="002F4D0B" w:rsidRDefault="002F4D0B" w:rsidP="002F4D0B">
      <w:pPr>
        <w:numPr>
          <w:ilvl w:val="0"/>
          <w:numId w:val="6"/>
        </w:numPr>
        <w:shd w:val="clear" w:color="auto" w:fill="FFFFFF"/>
        <w:spacing w:before="100" w:beforeAutospacing="1" w:after="100" w:afterAutospacing="1" w:line="420" w:lineRule="atLeast"/>
        <w:ind w:left="0"/>
      </w:pPr>
      <w:r>
        <w:t>пергамент (якщо він брудний, жирний і має залишки їжі);</w:t>
      </w:r>
    </w:p>
    <w:p w14:paraId="28E8BC17" w14:textId="77777777" w:rsidR="002F4D0B" w:rsidRDefault="002F4D0B" w:rsidP="002F4D0B">
      <w:pPr>
        <w:numPr>
          <w:ilvl w:val="0"/>
          <w:numId w:val="6"/>
        </w:numPr>
        <w:shd w:val="clear" w:color="auto" w:fill="FFFFFF"/>
        <w:spacing w:before="100" w:beforeAutospacing="1" w:after="100" w:afterAutospacing="1" w:line="420" w:lineRule="atLeast"/>
        <w:ind w:left="0"/>
      </w:pPr>
      <w:proofErr w:type="spellStart"/>
      <w:r>
        <w:t>еколін</w:t>
      </w:r>
      <w:proofErr w:type="spellEnd"/>
      <w:r>
        <w:t xml:space="preserve"> (обгортка від масла, сиру тощо);</w:t>
      </w:r>
    </w:p>
    <w:p w14:paraId="03849820" w14:textId="77777777" w:rsidR="002F4D0B" w:rsidRDefault="002F4D0B" w:rsidP="002F4D0B">
      <w:pPr>
        <w:numPr>
          <w:ilvl w:val="0"/>
          <w:numId w:val="6"/>
        </w:numPr>
        <w:shd w:val="clear" w:color="auto" w:fill="FFFFFF"/>
        <w:spacing w:before="100" w:beforeAutospacing="1" w:after="100" w:afterAutospacing="1" w:line="420" w:lineRule="atLeast"/>
        <w:ind w:left="0"/>
      </w:pPr>
      <w:r>
        <w:t>стікери;</w:t>
      </w:r>
    </w:p>
    <w:p w14:paraId="10CCA7F8" w14:textId="77777777" w:rsidR="002F4D0B" w:rsidRDefault="002F4D0B" w:rsidP="002F4D0B">
      <w:pPr>
        <w:numPr>
          <w:ilvl w:val="0"/>
          <w:numId w:val="6"/>
        </w:numPr>
        <w:shd w:val="clear" w:color="auto" w:fill="FFFFFF"/>
        <w:spacing w:before="100" w:beforeAutospacing="1" w:after="100" w:afterAutospacing="1" w:line="420" w:lineRule="atLeast"/>
        <w:ind w:left="0"/>
      </w:pPr>
      <w:r>
        <w:t>шпалери;</w:t>
      </w:r>
    </w:p>
    <w:p w14:paraId="16548C3E" w14:textId="77777777" w:rsidR="002F4D0B" w:rsidRDefault="002F4D0B" w:rsidP="002F4D0B">
      <w:pPr>
        <w:numPr>
          <w:ilvl w:val="0"/>
          <w:numId w:val="6"/>
        </w:numPr>
        <w:shd w:val="clear" w:color="auto" w:fill="FFFFFF"/>
        <w:spacing w:before="100" w:beforeAutospacing="1" w:after="100" w:afterAutospacing="1" w:line="420" w:lineRule="atLeast"/>
        <w:ind w:left="0"/>
      </w:pPr>
      <w:r>
        <w:t>чеки;</w:t>
      </w:r>
    </w:p>
    <w:p w14:paraId="4494F460" w14:textId="77777777" w:rsidR="002F4D0B" w:rsidRDefault="002F4D0B" w:rsidP="002F4D0B">
      <w:pPr>
        <w:numPr>
          <w:ilvl w:val="0"/>
          <w:numId w:val="6"/>
        </w:numPr>
        <w:shd w:val="clear" w:color="auto" w:fill="FFFFFF"/>
        <w:spacing w:before="100" w:beforeAutospacing="1" w:after="100" w:afterAutospacing="1" w:line="420" w:lineRule="atLeast"/>
        <w:ind w:left="0"/>
      </w:pPr>
      <w:r>
        <w:t>ламінований папір;</w:t>
      </w:r>
    </w:p>
    <w:p w14:paraId="216FD627" w14:textId="77777777" w:rsidR="002F4D0B" w:rsidRDefault="002F4D0B" w:rsidP="002F4D0B">
      <w:pPr>
        <w:numPr>
          <w:ilvl w:val="0"/>
          <w:numId w:val="6"/>
        </w:numPr>
        <w:shd w:val="clear" w:color="auto" w:fill="FFFFFF"/>
        <w:spacing w:before="100" w:beforeAutospacing="1" w:after="100" w:afterAutospacing="1" w:line="420" w:lineRule="atLeast"/>
        <w:ind w:left="0"/>
      </w:pPr>
      <w:r>
        <w:t>крейдований папір;</w:t>
      </w:r>
    </w:p>
    <w:p w14:paraId="5A775063" w14:textId="77777777" w:rsidR="002F4D0B" w:rsidRDefault="002F4D0B" w:rsidP="002F4D0B">
      <w:pPr>
        <w:numPr>
          <w:ilvl w:val="0"/>
          <w:numId w:val="6"/>
        </w:numPr>
        <w:shd w:val="clear" w:color="auto" w:fill="FFFFFF"/>
        <w:spacing w:before="100" w:beforeAutospacing="1" w:after="100" w:afterAutospacing="1" w:line="420" w:lineRule="atLeast"/>
        <w:ind w:left="0"/>
      </w:pPr>
      <w:r>
        <w:t>паперова продукція зі слідами фарби або хімічних речовин.</w:t>
      </w:r>
    </w:p>
    <w:p w14:paraId="2E53C4FA"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rPr>
      </w:pPr>
      <w:r>
        <w:rPr>
          <w:rFonts w:asciiTheme="minorHAnsi" w:eastAsiaTheme="minorHAnsi" w:hAnsiTheme="minorHAnsi" w:cstheme="minorBidi"/>
          <w:b/>
          <w:bCs/>
          <w:color w:val="auto"/>
        </w:rPr>
        <w:t>Чому паперові чеки не можна переробляти?</w:t>
      </w:r>
    </w:p>
    <w:p w14:paraId="5EB86A95"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Матеріал, з якого роблять чеки – </w:t>
      </w:r>
      <w:proofErr w:type="spellStart"/>
      <w:r>
        <w:rPr>
          <w:rFonts w:asciiTheme="minorHAnsi" w:eastAsiaTheme="minorHAnsi" w:hAnsiTheme="minorHAnsi" w:cstheme="minorBidi"/>
          <w:sz w:val="22"/>
          <w:szCs w:val="22"/>
          <w:lang w:eastAsia="en-US"/>
        </w:rPr>
        <w:t>термопапір</w:t>
      </w:r>
      <w:proofErr w:type="spellEnd"/>
      <w:r>
        <w:rPr>
          <w:rFonts w:asciiTheme="minorHAnsi" w:eastAsiaTheme="minorHAnsi" w:hAnsiTheme="minorHAnsi" w:cstheme="minorBidi"/>
          <w:sz w:val="22"/>
          <w:szCs w:val="22"/>
          <w:lang w:eastAsia="en-US"/>
        </w:rPr>
        <w:t>, який, подібно до деякого пластику, містить у своєму складі </w:t>
      </w:r>
      <w:proofErr w:type="spellStart"/>
      <w:r>
        <w:rPr>
          <w:rFonts w:asciiTheme="minorHAnsi" w:eastAsiaTheme="minorHAnsi" w:hAnsiTheme="minorHAnsi" w:cstheme="minorBidi"/>
          <w:b/>
          <w:bCs/>
          <w:sz w:val="22"/>
          <w:szCs w:val="22"/>
          <w:lang w:eastAsia="en-US"/>
        </w:rPr>
        <w:t>бісфенол</w:t>
      </w:r>
      <w:proofErr w:type="spellEnd"/>
      <w:r>
        <w:rPr>
          <w:rFonts w:asciiTheme="minorHAnsi" w:eastAsiaTheme="minorHAnsi" w:hAnsiTheme="minorHAnsi" w:cstheme="minorBidi"/>
          <w:b/>
          <w:bCs/>
          <w:sz w:val="22"/>
          <w:szCs w:val="22"/>
          <w:lang w:eastAsia="en-US"/>
        </w:rPr>
        <w:t xml:space="preserve"> А</w:t>
      </w:r>
      <w:r>
        <w:rPr>
          <w:rFonts w:asciiTheme="minorHAnsi" w:eastAsiaTheme="minorHAnsi" w:hAnsiTheme="minorHAnsi" w:cstheme="minorBidi"/>
          <w:sz w:val="22"/>
          <w:szCs w:val="22"/>
          <w:lang w:eastAsia="en-US"/>
        </w:rPr>
        <w:t xml:space="preserve">, який має негативний вплив на здоров’я людини. Наполегливо рекомендуємо якомога менше контактувати з ними. Саме через цю речовину касові чеки й не приймають на переробку, так як є ризик забруднення іншої макулатури токсинами. Крім цього, у </w:t>
      </w:r>
      <w:proofErr w:type="spellStart"/>
      <w:r>
        <w:rPr>
          <w:rFonts w:asciiTheme="minorHAnsi" w:eastAsiaTheme="minorHAnsi" w:hAnsiTheme="minorHAnsi" w:cstheme="minorBidi"/>
          <w:sz w:val="22"/>
          <w:szCs w:val="22"/>
          <w:lang w:eastAsia="en-US"/>
        </w:rPr>
        <w:t>термопапері</w:t>
      </w:r>
      <w:proofErr w:type="spellEnd"/>
      <w:r>
        <w:rPr>
          <w:rFonts w:asciiTheme="minorHAnsi" w:eastAsiaTheme="minorHAnsi" w:hAnsiTheme="minorHAnsi" w:cstheme="minorBidi"/>
          <w:sz w:val="22"/>
          <w:szCs w:val="22"/>
          <w:lang w:eastAsia="en-US"/>
        </w:rPr>
        <w:t xml:space="preserve"> малий вміст целюлози, тому вихід вторинної сировини з нього вкрай низький.</w:t>
      </w:r>
    </w:p>
    <w:p w14:paraId="63DDC612"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t>Як підготувати папір до переробки</w:t>
      </w:r>
    </w:p>
    <w:p w14:paraId="4E04889D" w14:textId="77777777" w:rsidR="002F4D0B" w:rsidRDefault="002F4D0B" w:rsidP="002F4D0B">
      <w:pPr>
        <w:numPr>
          <w:ilvl w:val="0"/>
          <w:numId w:val="7"/>
        </w:numPr>
        <w:shd w:val="clear" w:color="auto" w:fill="FFFFFF"/>
        <w:spacing w:before="100" w:beforeAutospacing="1" w:after="100" w:afterAutospacing="1" w:line="420" w:lineRule="atLeast"/>
      </w:pPr>
      <w:r>
        <w:t xml:space="preserve">Видаліть залишки їжі – паперовий виріб повинен бути чистим, сухим, не забрудненим жиром. Упаковки </w:t>
      </w:r>
      <w:proofErr w:type="spellStart"/>
      <w:r>
        <w:t>Tetra</w:t>
      </w:r>
      <w:proofErr w:type="spellEnd"/>
      <w:r>
        <w:t xml:space="preserve"> </w:t>
      </w:r>
      <w:proofErr w:type="spellStart"/>
      <w:r>
        <w:t>Pak</w:t>
      </w:r>
      <w:proofErr w:type="spellEnd"/>
      <w:r>
        <w:t xml:space="preserve"> / </w:t>
      </w:r>
      <w:proofErr w:type="spellStart"/>
      <w:r>
        <w:t>Pure</w:t>
      </w:r>
      <w:proofErr w:type="spellEnd"/>
      <w:r>
        <w:t xml:space="preserve"> </w:t>
      </w:r>
      <w:proofErr w:type="spellStart"/>
      <w:r>
        <w:t>Pak</w:t>
      </w:r>
      <w:proofErr w:type="spellEnd"/>
      <w:r>
        <w:t xml:space="preserve"> вимийте і висушіть.</w:t>
      </w:r>
    </w:p>
    <w:p w14:paraId="1EF9D457" w14:textId="77777777" w:rsidR="002F4D0B" w:rsidRDefault="002F4D0B" w:rsidP="002F4D0B">
      <w:pPr>
        <w:numPr>
          <w:ilvl w:val="0"/>
          <w:numId w:val="7"/>
        </w:numPr>
        <w:shd w:val="clear" w:color="auto" w:fill="FFFFFF"/>
        <w:spacing w:before="100" w:beforeAutospacing="1" w:after="100" w:afterAutospacing="1" w:line="420" w:lineRule="atLeast"/>
      </w:pPr>
      <w:r>
        <w:t xml:space="preserve">Видаліть залишки </w:t>
      </w:r>
      <w:proofErr w:type="spellStart"/>
      <w:r>
        <w:t>скотчу</w:t>
      </w:r>
      <w:proofErr w:type="spellEnd"/>
      <w:r>
        <w:t xml:space="preserve">, скріпки, скоби, файли, </w:t>
      </w:r>
      <w:proofErr w:type="spellStart"/>
      <w:r>
        <w:t>зшивачі</w:t>
      </w:r>
      <w:proofErr w:type="spellEnd"/>
      <w:r>
        <w:t>, якщо вони є.</w:t>
      </w:r>
    </w:p>
    <w:p w14:paraId="7153D742" w14:textId="77777777" w:rsidR="002F4D0B" w:rsidRDefault="002F4D0B" w:rsidP="002F4D0B">
      <w:pPr>
        <w:numPr>
          <w:ilvl w:val="0"/>
          <w:numId w:val="7"/>
        </w:numPr>
        <w:shd w:val="clear" w:color="auto" w:fill="FFFFFF"/>
        <w:spacing w:before="100" w:beforeAutospacing="1" w:after="100" w:afterAutospacing="1" w:line="420" w:lineRule="atLeast"/>
      </w:pPr>
      <w:r>
        <w:lastRenderedPageBreak/>
        <w:t xml:space="preserve">Складіть всю макулатуру щільно. З упаковок типу </w:t>
      </w:r>
      <w:proofErr w:type="spellStart"/>
      <w:r>
        <w:t>Tetra</w:t>
      </w:r>
      <w:proofErr w:type="spellEnd"/>
      <w:r>
        <w:t xml:space="preserve"> </w:t>
      </w:r>
      <w:proofErr w:type="spellStart"/>
      <w:r>
        <w:t>Pak</w:t>
      </w:r>
      <w:proofErr w:type="spellEnd"/>
      <w:r>
        <w:t xml:space="preserve"> / </w:t>
      </w:r>
      <w:proofErr w:type="spellStart"/>
      <w:r>
        <w:t>Pure</w:t>
      </w:r>
      <w:proofErr w:type="spellEnd"/>
      <w:r>
        <w:t xml:space="preserve"> </w:t>
      </w:r>
      <w:proofErr w:type="spellStart"/>
      <w:r>
        <w:t>Pak</w:t>
      </w:r>
      <w:proofErr w:type="spellEnd"/>
      <w:r>
        <w:t xml:space="preserve"> видаліть повітря і стисніть, щоб вони займали менше місця.</w:t>
      </w:r>
    </w:p>
    <w:p w14:paraId="3875EE05" w14:textId="77777777" w:rsidR="002F4D0B" w:rsidRDefault="002F4D0B" w:rsidP="002F4D0B">
      <w:pPr>
        <w:shd w:val="clear" w:color="auto" w:fill="FFFFFF"/>
        <w:spacing w:before="100" w:beforeAutospacing="1" w:after="100" w:afterAutospacing="1" w:line="420" w:lineRule="atLeast"/>
      </w:pPr>
    </w:p>
    <w:p w14:paraId="1F391727" w14:textId="77777777" w:rsidR="002F4D0B" w:rsidRDefault="002F4D0B" w:rsidP="002F4D0B">
      <w:pPr>
        <w:pStyle w:val="2"/>
        <w:shd w:val="clear" w:color="auto" w:fill="FFFFFF"/>
        <w:spacing w:before="0" w:beforeAutospacing="0" w:after="420" w:afterAutospacing="0" w:line="510" w:lineRule="atLeast"/>
        <w:rPr>
          <w:rFonts w:asciiTheme="minorHAnsi" w:eastAsiaTheme="minorHAnsi" w:hAnsiTheme="minorHAnsi" w:cstheme="minorBidi"/>
          <w:bCs w:val="0"/>
          <w:sz w:val="28"/>
          <w:szCs w:val="22"/>
          <w:lang w:eastAsia="en-US"/>
        </w:rPr>
      </w:pPr>
      <w:r>
        <w:rPr>
          <w:rFonts w:asciiTheme="minorHAnsi" w:eastAsiaTheme="minorHAnsi" w:hAnsiTheme="minorHAnsi" w:cstheme="minorBidi"/>
          <w:bCs w:val="0"/>
          <w:sz w:val="28"/>
          <w:szCs w:val="22"/>
          <w:lang w:eastAsia="en-US"/>
        </w:rPr>
        <w:t>Сортування скла</w:t>
      </w:r>
    </w:p>
    <w:p w14:paraId="6C39E4C5"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Скло, як правило, з легкістю приймають скрізь. Воно дуже легко переробляється через те, що виготовлене з піску. Щоб створити новий скляний виріб, достатньо просто розбити старе скло й розплавити його. Та, на жаль, не все скло потрапляє на переробні станції, а опиняється на сміттєзвалищах, де потім розкладається тисячі років. А за деякими джерелами, воно й взагалі не розкладається.</w:t>
      </w:r>
    </w:p>
    <w:p w14:paraId="040A3CDA"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t>Скляні відходи, які підлягають переробці:</w:t>
      </w:r>
    </w:p>
    <w:p w14:paraId="17CD1E3C" w14:textId="77777777" w:rsidR="002F4D0B" w:rsidRDefault="002F4D0B" w:rsidP="002F4D0B">
      <w:pPr>
        <w:numPr>
          <w:ilvl w:val="0"/>
          <w:numId w:val="8"/>
        </w:numPr>
        <w:shd w:val="clear" w:color="auto" w:fill="FFFFFF"/>
        <w:spacing w:before="100" w:beforeAutospacing="1" w:after="100" w:afterAutospacing="1" w:line="420" w:lineRule="atLeast"/>
        <w:ind w:left="0"/>
      </w:pPr>
      <w:r>
        <w:t>Скляні пляшки;</w:t>
      </w:r>
    </w:p>
    <w:p w14:paraId="330DAFA0" w14:textId="77777777" w:rsidR="002F4D0B" w:rsidRDefault="002F4D0B" w:rsidP="002F4D0B">
      <w:pPr>
        <w:numPr>
          <w:ilvl w:val="0"/>
          <w:numId w:val="8"/>
        </w:numPr>
        <w:shd w:val="clear" w:color="auto" w:fill="FFFFFF"/>
        <w:spacing w:before="100" w:beforeAutospacing="1" w:after="100" w:afterAutospacing="1" w:line="420" w:lineRule="atLeast"/>
        <w:ind w:left="0"/>
      </w:pPr>
      <w:r>
        <w:t>Скляний посуд;</w:t>
      </w:r>
    </w:p>
    <w:p w14:paraId="2F176012" w14:textId="77777777" w:rsidR="002F4D0B" w:rsidRDefault="002F4D0B" w:rsidP="002F4D0B">
      <w:pPr>
        <w:numPr>
          <w:ilvl w:val="0"/>
          <w:numId w:val="8"/>
        </w:numPr>
        <w:shd w:val="clear" w:color="auto" w:fill="FFFFFF"/>
        <w:spacing w:before="100" w:beforeAutospacing="1" w:after="100" w:afterAutospacing="1" w:line="420" w:lineRule="atLeast"/>
        <w:ind w:left="0"/>
      </w:pPr>
      <w:r>
        <w:t>Бите скло;</w:t>
      </w:r>
    </w:p>
    <w:p w14:paraId="2ECD6F4D" w14:textId="77777777" w:rsidR="002F4D0B" w:rsidRDefault="002F4D0B" w:rsidP="002F4D0B">
      <w:pPr>
        <w:numPr>
          <w:ilvl w:val="0"/>
          <w:numId w:val="8"/>
        </w:numPr>
        <w:shd w:val="clear" w:color="auto" w:fill="FFFFFF"/>
        <w:spacing w:before="100" w:beforeAutospacing="1" w:after="100" w:afterAutospacing="1" w:line="420" w:lineRule="atLeast"/>
        <w:ind w:left="0"/>
      </w:pPr>
      <w:r>
        <w:t>Скляні бляшанки з-під парфумів, ліків;</w:t>
      </w:r>
    </w:p>
    <w:p w14:paraId="1A33B1DE"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rPr>
      </w:pPr>
      <w:r>
        <w:rPr>
          <w:rFonts w:asciiTheme="minorHAnsi" w:eastAsiaTheme="minorHAnsi" w:hAnsiTheme="minorHAnsi" w:cstheme="minorBidi"/>
          <w:b/>
          <w:bCs/>
          <w:color w:val="auto"/>
        </w:rPr>
        <w:t>Скляні відходи, які НЕ підлягають переробці:</w:t>
      </w:r>
    </w:p>
    <w:p w14:paraId="4C3B63C5" w14:textId="77777777" w:rsidR="002F4D0B" w:rsidRDefault="002F4D0B" w:rsidP="002F4D0B">
      <w:pPr>
        <w:numPr>
          <w:ilvl w:val="0"/>
          <w:numId w:val="9"/>
        </w:numPr>
        <w:shd w:val="clear" w:color="auto" w:fill="FFFFFF"/>
        <w:spacing w:before="100" w:beforeAutospacing="1" w:after="100" w:afterAutospacing="1" w:line="420" w:lineRule="atLeast"/>
        <w:ind w:left="0"/>
      </w:pPr>
      <w:r>
        <w:t>Кераміка;</w:t>
      </w:r>
    </w:p>
    <w:p w14:paraId="1D6F5968" w14:textId="77777777" w:rsidR="002F4D0B" w:rsidRDefault="002F4D0B" w:rsidP="002F4D0B">
      <w:pPr>
        <w:numPr>
          <w:ilvl w:val="0"/>
          <w:numId w:val="9"/>
        </w:numPr>
        <w:shd w:val="clear" w:color="auto" w:fill="FFFFFF"/>
        <w:spacing w:before="100" w:beforeAutospacing="1" w:after="100" w:afterAutospacing="1" w:line="420" w:lineRule="atLeast"/>
        <w:ind w:left="0"/>
      </w:pPr>
      <w:r>
        <w:t>Кришталь;</w:t>
      </w:r>
    </w:p>
    <w:p w14:paraId="53C5A047" w14:textId="77777777" w:rsidR="002F4D0B" w:rsidRDefault="002F4D0B" w:rsidP="002F4D0B">
      <w:pPr>
        <w:numPr>
          <w:ilvl w:val="0"/>
          <w:numId w:val="9"/>
        </w:numPr>
        <w:shd w:val="clear" w:color="auto" w:fill="FFFFFF"/>
        <w:spacing w:before="100" w:beforeAutospacing="1" w:after="100" w:afterAutospacing="1" w:line="420" w:lineRule="atLeast"/>
        <w:ind w:left="0"/>
      </w:pPr>
      <w:r>
        <w:t>Жаростійке скло;</w:t>
      </w:r>
    </w:p>
    <w:p w14:paraId="5FA2B828" w14:textId="77777777" w:rsidR="002F4D0B" w:rsidRDefault="002F4D0B" w:rsidP="002F4D0B">
      <w:pPr>
        <w:numPr>
          <w:ilvl w:val="0"/>
          <w:numId w:val="9"/>
        </w:numPr>
        <w:shd w:val="clear" w:color="auto" w:fill="FFFFFF"/>
        <w:spacing w:before="100" w:beforeAutospacing="1" w:after="100" w:afterAutospacing="1" w:line="420" w:lineRule="atLeast"/>
        <w:ind w:left="0"/>
      </w:pPr>
      <w:r>
        <w:t>Ударостійке скло;</w:t>
      </w:r>
    </w:p>
    <w:p w14:paraId="007FB3BF" w14:textId="77777777" w:rsidR="002F4D0B" w:rsidRDefault="002F4D0B" w:rsidP="002F4D0B">
      <w:pPr>
        <w:numPr>
          <w:ilvl w:val="0"/>
          <w:numId w:val="9"/>
        </w:numPr>
        <w:shd w:val="clear" w:color="auto" w:fill="FFFFFF"/>
        <w:spacing w:before="100" w:beforeAutospacing="1" w:after="100" w:afterAutospacing="1" w:line="420" w:lineRule="atLeast"/>
        <w:ind w:left="0"/>
      </w:pPr>
      <w:r>
        <w:t>Дзеркала.</w:t>
      </w:r>
    </w:p>
    <w:p w14:paraId="3E1F585D"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rPr>
      </w:pPr>
      <w:r>
        <w:rPr>
          <w:rFonts w:asciiTheme="minorHAnsi" w:eastAsiaTheme="minorHAnsi" w:hAnsiTheme="minorHAnsi" w:cstheme="minorBidi"/>
          <w:color w:val="auto"/>
        </w:rPr>
        <w:t>А як бути з лампочками?</w:t>
      </w:r>
    </w:p>
    <w:p w14:paraId="538DC78B" w14:textId="77777777" w:rsidR="002F4D0B" w:rsidRDefault="002F4D0B" w:rsidP="002F4D0B">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Лампочки розжарювання, енергозберігаючі та люмінесцентні лампи вважаються небезпечними відходами вищої категорії та вимагають правильної утилізації. Біле напилення всередині люмінесцентної лампи – речовина, що містить ртуть. Якщо розбити лампу, ртуть буде випаровуватися. Тому транспортувати лампи потрібно належним чином.</w:t>
      </w:r>
    </w:p>
    <w:p w14:paraId="012D0A0C" w14:textId="77777777" w:rsidR="002F4D0B" w:rsidRDefault="002F4D0B" w:rsidP="002F4D0B">
      <w:pPr>
        <w:pStyle w:val="3"/>
        <w:shd w:val="clear" w:color="auto" w:fill="FFFFFF"/>
        <w:spacing w:before="0" w:after="150" w:line="420" w:lineRule="atLeast"/>
        <w:rPr>
          <w:rFonts w:asciiTheme="minorHAnsi" w:eastAsiaTheme="minorHAnsi" w:hAnsiTheme="minorHAnsi" w:cstheme="minorBidi"/>
          <w:color w:val="auto"/>
          <w:sz w:val="22"/>
          <w:szCs w:val="22"/>
        </w:rPr>
      </w:pPr>
      <w:r>
        <w:rPr>
          <w:rFonts w:asciiTheme="minorHAnsi" w:eastAsiaTheme="minorHAnsi" w:hAnsiTheme="minorHAnsi" w:cstheme="minorBidi"/>
          <w:b/>
          <w:bCs/>
          <w:color w:val="auto"/>
        </w:rPr>
        <w:t>Як сортувати й підготувати скло до переробки</w:t>
      </w:r>
    </w:p>
    <w:p w14:paraId="37E72D13" w14:textId="77777777" w:rsidR="002F4D0B" w:rsidRDefault="002F4D0B" w:rsidP="002F4D0B">
      <w:pPr>
        <w:numPr>
          <w:ilvl w:val="0"/>
          <w:numId w:val="10"/>
        </w:numPr>
        <w:shd w:val="clear" w:color="auto" w:fill="FFFFFF"/>
        <w:spacing w:before="100" w:beforeAutospacing="1" w:after="100" w:afterAutospacing="1" w:line="420" w:lineRule="atLeast"/>
      </w:pPr>
      <w:r>
        <w:t>Забруднений скляний виріб варто вимити та просушити.</w:t>
      </w:r>
    </w:p>
    <w:p w14:paraId="3AB90D04" w14:textId="77777777" w:rsidR="002F4D0B" w:rsidRDefault="002F4D0B" w:rsidP="002F4D0B">
      <w:pPr>
        <w:numPr>
          <w:ilvl w:val="0"/>
          <w:numId w:val="10"/>
        </w:numPr>
        <w:shd w:val="clear" w:color="auto" w:fill="FFFFFF"/>
        <w:spacing w:before="100" w:beforeAutospacing="1" w:after="100" w:afterAutospacing="1" w:line="420" w:lineRule="atLeast"/>
      </w:pPr>
      <w:r>
        <w:lastRenderedPageBreak/>
        <w:t>Кришечки з-під пляшок варто сортувати разом із металом або пластиком, в залежності від типу матеріалу;</w:t>
      </w:r>
    </w:p>
    <w:p w14:paraId="683532F5" w14:textId="77777777" w:rsidR="002F4D0B" w:rsidRDefault="002F4D0B" w:rsidP="002F4D0B">
      <w:pPr>
        <w:numPr>
          <w:ilvl w:val="0"/>
          <w:numId w:val="10"/>
        </w:numPr>
        <w:shd w:val="clear" w:color="auto" w:fill="FFFFFF"/>
        <w:spacing w:before="100" w:beforeAutospacing="1" w:after="100" w:afterAutospacing="1" w:line="420" w:lineRule="atLeast"/>
      </w:pPr>
      <w:r>
        <w:t>Етикетки можна лишити на пляшці, так як вони відокремлюються в процесі переробки.</w:t>
      </w:r>
    </w:p>
    <w:p w14:paraId="5BF0DF68" w14:textId="77777777" w:rsidR="002F4D0B" w:rsidRDefault="002F4D0B" w:rsidP="002F4D0B">
      <w:pPr>
        <w:shd w:val="clear" w:color="auto" w:fill="FFFFFF"/>
        <w:spacing w:before="100" w:beforeAutospacing="1" w:after="100" w:afterAutospacing="1" w:line="420" w:lineRule="atLeast"/>
      </w:pPr>
    </w:p>
    <w:p w14:paraId="42B78308" w14:textId="77777777" w:rsidR="002F4D0B" w:rsidRDefault="002F4D0B" w:rsidP="002F4D0B">
      <w:pPr>
        <w:shd w:val="clear" w:color="auto" w:fill="FFFFFF"/>
        <w:spacing w:before="100" w:beforeAutospacing="1" w:after="100" w:afterAutospacing="1" w:line="420" w:lineRule="atLeast"/>
      </w:pPr>
    </w:p>
    <w:p w14:paraId="653E2FB6" w14:textId="72033E2E" w:rsidR="00E44552" w:rsidRDefault="00E44552"/>
    <w:p w14:paraId="42D9A7C7" w14:textId="77777777" w:rsidR="00E44552" w:rsidRPr="00E44552" w:rsidRDefault="00E44552" w:rsidP="00E44552">
      <w:pPr>
        <w:shd w:val="clear" w:color="auto" w:fill="FFFFFF"/>
        <w:spacing w:after="420" w:line="510" w:lineRule="atLeast"/>
        <w:outlineLvl w:val="1"/>
      </w:pPr>
      <w:r w:rsidRPr="00E44552">
        <w:t>Сортування металу</w:t>
      </w:r>
    </w:p>
    <w:p w14:paraId="33064872" w14:textId="77777777" w:rsidR="00E44552" w:rsidRPr="00E44552" w:rsidRDefault="00E44552" w:rsidP="00E44552">
      <w:pPr>
        <w:shd w:val="clear" w:color="auto" w:fill="FFFFFF"/>
        <w:spacing w:after="450" w:line="420" w:lineRule="atLeast"/>
      </w:pPr>
      <w:r w:rsidRPr="00E44552">
        <w:t>Металевий брухт чи не найпопулярніший тип відходів. Його приймають навіть там, де немає сформованої системи роздільного збору сміття. Жерстяна банка – найбільш переробна ємність у всьому світі. Вона буде використана, перероблена і знову відправлена на магазинну полицю протягом 60 днів. Але якщо подібна тара потрапить на сміттєвий полігон, розкладатися їй доведеться від 20 до 50 років. Отож, давайте навчимося правильно сортувати відходи з цього матеріалу, щоб зберегти природні запаси залізної руди, зменшити негативний вплив на навколишнє середовище та заощадити енергетичні ресурси.</w:t>
      </w:r>
    </w:p>
    <w:p w14:paraId="42045335" w14:textId="77777777" w:rsidR="00E44552" w:rsidRPr="004071C0" w:rsidRDefault="00E44552" w:rsidP="00E44552">
      <w:pPr>
        <w:pStyle w:val="3"/>
        <w:shd w:val="clear" w:color="auto" w:fill="FFFFFF"/>
        <w:spacing w:before="0" w:after="150" w:line="420" w:lineRule="atLeast"/>
        <w:rPr>
          <w:rFonts w:asciiTheme="minorHAnsi" w:eastAsiaTheme="minorHAnsi" w:hAnsiTheme="minorHAnsi" w:cstheme="minorBidi"/>
          <w:color w:val="auto"/>
          <w:sz w:val="22"/>
          <w:szCs w:val="22"/>
        </w:rPr>
      </w:pPr>
      <w:r w:rsidRPr="004071C0">
        <w:rPr>
          <w:rFonts w:asciiTheme="minorHAnsi" w:eastAsiaTheme="minorHAnsi" w:hAnsiTheme="minorHAnsi" w:cstheme="minorBidi"/>
          <w:color w:val="auto"/>
          <w:sz w:val="22"/>
          <w:szCs w:val="22"/>
        </w:rPr>
        <w:t>Металеві відходи, які підлягають переробці:</w:t>
      </w:r>
    </w:p>
    <w:p w14:paraId="3AF8E116"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Консервні та алюмінієві бляшанки;</w:t>
      </w:r>
    </w:p>
    <w:p w14:paraId="78DFD1BF"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Фольга та контейнери із фольги;</w:t>
      </w:r>
    </w:p>
    <w:p w14:paraId="3D7E748A"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Металеві кришечки;</w:t>
      </w:r>
    </w:p>
    <w:p w14:paraId="37499831"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Металевий посуд;</w:t>
      </w:r>
    </w:p>
    <w:p w14:paraId="1D606346"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Алюмінієві тюбики;</w:t>
      </w:r>
    </w:p>
    <w:p w14:paraId="15CD353F"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Банки з-під фарби;</w:t>
      </w:r>
    </w:p>
    <w:p w14:paraId="7C8069EE"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Алюмінієві гільзи з-під свічок;</w:t>
      </w:r>
    </w:p>
    <w:p w14:paraId="656CCA91" w14:textId="77777777" w:rsidR="00E44552" w:rsidRPr="004071C0" w:rsidRDefault="00E44552" w:rsidP="00E44552">
      <w:pPr>
        <w:numPr>
          <w:ilvl w:val="0"/>
          <w:numId w:val="1"/>
        </w:numPr>
        <w:shd w:val="clear" w:color="auto" w:fill="FFFFFF"/>
        <w:spacing w:before="100" w:beforeAutospacing="1" w:after="100" w:afterAutospacing="1" w:line="420" w:lineRule="atLeast"/>
      </w:pPr>
      <w:r w:rsidRPr="004071C0">
        <w:t>Металеві каністри.</w:t>
      </w:r>
    </w:p>
    <w:p w14:paraId="3CA4992D" w14:textId="77777777" w:rsidR="00E44552" w:rsidRPr="004071C0" w:rsidRDefault="00E44552" w:rsidP="00E44552">
      <w:pPr>
        <w:pStyle w:val="3"/>
        <w:shd w:val="clear" w:color="auto" w:fill="FFFFFF"/>
        <w:spacing w:before="0" w:after="150" w:line="420" w:lineRule="atLeast"/>
        <w:rPr>
          <w:rFonts w:asciiTheme="minorHAnsi" w:eastAsiaTheme="minorHAnsi" w:hAnsiTheme="minorHAnsi" w:cstheme="minorBidi"/>
          <w:color w:val="auto"/>
          <w:sz w:val="22"/>
          <w:szCs w:val="22"/>
        </w:rPr>
      </w:pPr>
      <w:r w:rsidRPr="004071C0">
        <w:rPr>
          <w:rFonts w:asciiTheme="minorHAnsi" w:eastAsiaTheme="minorHAnsi" w:hAnsiTheme="minorHAnsi" w:cstheme="minorBidi"/>
          <w:color w:val="auto"/>
          <w:sz w:val="22"/>
          <w:szCs w:val="22"/>
        </w:rPr>
        <w:t>Металеві відходи, які НЕ підлягають переробці:</w:t>
      </w:r>
    </w:p>
    <w:p w14:paraId="11951E47" w14:textId="77777777" w:rsidR="00E44552" w:rsidRPr="004071C0" w:rsidRDefault="00E44552" w:rsidP="00E44552">
      <w:pPr>
        <w:numPr>
          <w:ilvl w:val="0"/>
          <w:numId w:val="2"/>
        </w:numPr>
        <w:shd w:val="clear" w:color="auto" w:fill="FFFFFF"/>
        <w:spacing w:before="100" w:beforeAutospacing="1" w:after="100" w:afterAutospacing="1" w:line="420" w:lineRule="atLeast"/>
      </w:pPr>
      <w:r w:rsidRPr="004071C0">
        <w:t>Аерозольні балони (деякі станції можуть приймати);</w:t>
      </w:r>
    </w:p>
    <w:p w14:paraId="20B755D9" w14:textId="77777777" w:rsidR="00E44552" w:rsidRPr="004071C0" w:rsidRDefault="00E44552" w:rsidP="00E44552">
      <w:pPr>
        <w:numPr>
          <w:ilvl w:val="0"/>
          <w:numId w:val="2"/>
        </w:numPr>
        <w:shd w:val="clear" w:color="auto" w:fill="FFFFFF"/>
        <w:spacing w:before="100" w:beforeAutospacing="1" w:after="100" w:afterAutospacing="1" w:line="420" w:lineRule="atLeast"/>
      </w:pPr>
      <w:r w:rsidRPr="004071C0">
        <w:t>Станки для гоління;</w:t>
      </w:r>
    </w:p>
    <w:p w14:paraId="34652752" w14:textId="77777777" w:rsidR="00E44552" w:rsidRPr="004071C0" w:rsidRDefault="00E44552" w:rsidP="00E44552">
      <w:pPr>
        <w:numPr>
          <w:ilvl w:val="0"/>
          <w:numId w:val="2"/>
        </w:numPr>
        <w:shd w:val="clear" w:color="auto" w:fill="FFFFFF"/>
        <w:spacing w:before="100" w:beforeAutospacing="1" w:after="100" w:afterAutospacing="1" w:line="420" w:lineRule="atLeast"/>
      </w:pPr>
      <w:r w:rsidRPr="004071C0">
        <w:t>Батарейки.</w:t>
      </w:r>
    </w:p>
    <w:p w14:paraId="443171D7" w14:textId="77777777" w:rsidR="00E44552" w:rsidRPr="004071C0" w:rsidRDefault="00E44552" w:rsidP="00E44552">
      <w:pPr>
        <w:pStyle w:val="3"/>
        <w:shd w:val="clear" w:color="auto" w:fill="FFFFFF"/>
        <w:spacing w:before="0" w:after="150" w:line="420" w:lineRule="atLeast"/>
        <w:rPr>
          <w:rFonts w:asciiTheme="minorHAnsi" w:eastAsiaTheme="minorHAnsi" w:hAnsiTheme="minorHAnsi" w:cstheme="minorBidi"/>
          <w:color w:val="auto"/>
          <w:sz w:val="22"/>
          <w:szCs w:val="22"/>
        </w:rPr>
      </w:pPr>
      <w:r w:rsidRPr="004071C0">
        <w:rPr>
          <w:rFonts w:asciiTheme="minorHAnsi" w:eastAsiaTheme="minorHAnsi" w:hAnsiTheme="minorHAnsi" w:cstheme="minorBidi"/>
          <w:color w:val="auto"/>
          <w:sz w:val="22"/>
          <w:szCs w:val="22"/>
        </w:rPr>
        <w:lastRenderedPageBreak/>
        <w:t>Що робити з батарейками?</w:t>
      </w:r>
    </w:p>
    <w:p w14:paraId="37E919A0" w14:textId="77777777" w:rsidR="00E44552" w:rsidRPr="004071C0" w:rsidRDefault="00E44552" w:rsidP="00E44552">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sidRPr="004071C0">
        <w:rPr>
          <w:rFonts w:asciiTheme="minorHAnsi" w:eastAsiaTheme="minorHAnsi" w:hAnsiTheme="minorHAnsi" w:cstheme="minorBidi"/>
          <w:sz w:val="22"/>
          <w:szCs w:val="22"/>
          <w:lang w:eastAsia="en-US"/>
        </w:rPr>
        <w:t>Батарейки містять різні метали: свинець, цинк, нікель, марганець, кадмій, ртуть. Ці речовини забруднюють довкілля через вміст агресивних кислот: одна батарейка, недбало викинута в природу, здатна забруднити </w:t>
      </w:r>
      <w:r w:rsidRPr="004071C0">
        <w:rPr>
          <w:rFonts w:asciiTheme="minorHAnsi" w:eastAsiaTheme="minorHAnsi" w:hAnsiTheme="minorHAnsi" w:cstheme="minorBidi"/>
          <w:b/>
          <w:bCs/>
          <w:sz w:val="22"/>
          <w:szCs w:val="22"/>
          <w:lang w:eastAsia="en-US"/>
        </w:rPr>
        <w:t>16 м2 землі</w:t>
      </w:r>
      <w:r w:rsidRPr="004071C0">
        <w:rPr>
          <w:rFonts w:asciiTheme="minorHAnsi" w:eastAsiaTheme="minorHAnsi" w:hAnsiTheme="minorHAnsi" w:cstheme="minorBidi"/>
          <w:sz w:val="22"/>
          <w:szCs w:val="22"/>
          <w:lang w:eastAsia="en-US"/>
        </w:rPr>
        <w:t> токсичними речовинами. Тому в жодному разі не можна викидати батарейки у загальний смітник.</w:t>
      </w:r>
    </w:p>
    <w:p w14:paraId="025B2EF8" w14:textId="77777777" w:rsidR="00E44552" w:rsidRPr="004071C0" w:rsidRDefault="00E44552" w:rsidP="00E44552">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sidRPr="004071C0">
        <w:rPr>
          <w:rFonts w:asciiTheme="minorHAnsi" w:eastAsiaTheme="minorHAnsi" w:hAnsiTheme="minorHAnsi" w:cstheme="minorBidi"/>
          <w:sz w:val="22"/>
          <w:szCs w:val="22"/>
          <w:lang w:eastAsia="en-US"/>
        </w:rPr>
        <w:t>На жаль, велика кількість батарейок, що збираються в різних місцях, так і не потрапляє на переробку. В Україні існує наразі лише один проект під назвою </w:t>
      </w:r>
      <w:hyperlink r:id="rId5" w:tgtFrame="_blank" w:history="1">
        <w:r w:rsidRPr="004071C0">
          <w:rPr>
            <w:rFonts w:asciiTheme="minorHAnsi" w:eastAsiaTheme="minorHAnsi" w:hAnsiTheme="minorHAnsi" w:cstheme="minorBidi"/>
            <w:sz w:val="22"/>
            <w:szCs w:val="22"/>
            <w:lang w:eastAsia="en-US"/>
          </w:rPr>
          <w:t>«Батарейки, здавайтеся»</w:t>
        </w:r>
      </w:hyperlink>
      <w:r w:rsidRPr="004071C0">
        <w:rPr>
          <w:rFonts w:asciiTheme="minorHAnsi" w:eastAsiaTheme="minorHAnsi" w:hAnsiTheme="minorHAnsi" w:cstheme="minorBidi"/>
          <w:sz w:val="22"/>
          <w:szCs w:val="22"/>
          <w:lang w:eastAsia="en-US"/>
        </w:rPr>
        <w:t>, який займається збором та відправкою батарейок на завод </w:t>
      </w:r>
      <w:proofErr w:type="spellStart"/>
      <w:r w:rsidRPr="004071C0">
        <w:rPr>
          <w:rFonts w:asciiTheme="minorHAnsi" w:eastAsiaTheme="minorHAnsi" w:hAnsiTheme="minorHAnsi" w:cstheme="minorBidi"/>
          <w:b/>
          <w:bCs/>
          <w:sz w:val="22"/>
          <w:szCs w:val="22"/>
          <w:lang w:eastAsia="en-US"/>
        </w:rPr>
        <w:t>GreenWEEE</w:t>
      </w:r>
      <w:proofErr w:type="spellEnd"/>
      <w:r w:rsidRPr="004071C0">
        <w:rPr>
          <w:rFonts w:asciiTheme="minorHAnsi" w:eastAsiaTheme="minorHAnsi" w:hAnsiTheme="minorHAnsi" w:cstheme="minorBidi"/>
          <w:b/>
          <w:bCs/>
          <w:sz w:val="22"/>
          <w:szCs w:val="22"/>
          <w:lang w:eastAsia="en-US"/>
        </w:rPr>
        <w:t> </w:t>
      </w:r>
      <w:r w:rsidRPr="004071C0">
        <w:rPr>
          <w:rFonts w:asciiTheme="minorHAnsi" w:eastAsiaTheme="minorHAnsi" w:hAnsiTheme="minorHAnsi" w:cstheme="minorBidi"/>
          <w:sz w:val="22"/>
          <w:szCs w:val="22"/>
          <w:lang w:eastAsia="en-US"/>
        </w:rPr>
        <w:t xml:space="preserve">в Румунії, оскільки в Україні немає відповідних </w:t>
      </w:r>
      <w:proofErr w:type="spellStart"/>
      <w:r w:rsidRPr="004071C0">
        <w:rPr>
          <w:rFonts w:asciiTheme="minorHAnsi" w:eastAsiaTheme="minorHAnsi" w:hAnsiTheme="minorHAnsi" w:cstheme="minorBidi"/>
          <w:sz w:val="22"/>
          <w:szCs w:val="22"/>
          <w:lang w:eastAsia="en-US"/>
        </w:rPr>
        <w:t>потужностей</w:t>
      </w:r>
      <w:proofErr w:type="spellEnd"/>
      <w:r w:rsidRPr="004071C0">
        <w:rPr>
          <w:rFonts w:asciiTheme="minorHAnsi" w:eastAsiaTheme="minorHAnsi" w:hAnsiTheme="minorHAnsi" w:cstheme="minorBidi"/>
          <w:sz w:val="22"/>
          <w:szCs w:val="22"/>
          <w:lang w:eastAsia="en-US"/>
        </w:rPr>
        <w:t>. Там їх відсортовують за видом робочого елементу й отримують різні метали, які повторно будуть використовувати у виробництві.</w:t>
      </w:r>
    </w:p>
    <w:p w14:paraId="7F259584" w14:textId="77777777" w:rsidR="00E44552" w:rsidRPr="004071C0" w:rsidRDefault="00E44552" w:rsidP="00E44552">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sidRPr="004071C0">
        <w:rPr>
          <w:rFonts w:asciiTheme="minorHAnsi" w:eastAsiaTheme="minorHAnsi" w:hAnsiTheme="minorHAnsi" w:cstheme="minorBidi"/>
          <w:sz w:val="22"/>
          <w:szCs w:val="22"/>
          <w:lang w:eastAsia="en-US"/>
        </w:rPr>
        <w:t>Надійно здати батарейки можна у магазинах Епіцентр і Нова Лінія, які співпрацюють із вищевказаним проектом.</w:t>
      </w:r>
    </w:p>
    <w:p w14:paraId="5FE5D659" w14:textId="77777777" w:rsidR="00E44552" w:rsidRPr="004071C0" w:rsidRDefault="00E44552" w:rsidP="00E44552">
      <w:pPr>
        <w:pStyle w:val="3"/>
        <w:shd w:val="clear" w:color="auto" w:fill="FFFFFF"/>
        <w:spacing w:before="0" w:after="150" w:line="420" w:lineRule="atLeast"/>
        <w:rPr>
          <w:rFonts w:asciiTheme="minorHAnsi" w:eastAsiaTheme="minorHAnsi" w:hAnsiTheme="minorHAnsi" w:cstheme="minorBidi"/>
          <w:color w:val="auto"/>
          <w:sz w:val="22"/>
          <w:szCs w:val="22"/>
        </w:rPr>
      </w:pPr>
      <w:r w:rsidRPr="004071C0">
        <w:rPr>
          <w:rFonts w:asciiTheme="minorHAnsi" w:eastAsiaTheme="minorHAnsi" w:hAnsiTheme="minorHAnsi" w:cstheme="minorBidi"/>
          <w:color w:val="auto"/>
          <w:sz w:val="22"/>
          <w:szCs w:val="22"/>
        </w:rPr>
        <w:t>Як сортувати й підготувати метал до переробки</w:t>
      </w:r>
    </w:p>
    <w:p w14:paraId="0F5D0CBF" w14:textId="77777777" w:rsidR="00E44552" w:rsidRPr="004071C0" w:rsidRDefault="00E44552" w:rsidP="00E44552">
      <w:pPr>
        <w:numPr>
          <w:ilvl w:val="0"/>
          <w:numId w:val="3"/>
        </w:numPr>
        <w:shd w:val="clear" w:color="auto" w:fill="FFFFFF"/>
        <w:spacing w:before="100" w:beforeAutospacing="1" w:after="100" w:afterAutospacing="1" w:line="420" w:lineRule="atLeast"/>
      </w:pPr>
      <w:r w:rsidRPr="004071C0">
        <w:t>Промити та висушити;</w:t>
      </w:r>
    </w:p>
    <w:p w14:paraId="7FBEAAE3" w14:textId="77777777" w:rsidR="00E44552" w:rsidRPr="004071C0" w:rsidRDefault="00E44552" w:rsidP="00E44552">
      <w:pPr>
        <w:numPr>
          <w:ilvl w:val="0"/>
          <w:numId w:val="3"/>
        </w:numPr>
        <w:shd w:val="clear" w:color="auto" w:fill="FFFFFF"/>
        <w:spacing w:before="100" w:beforeAutospacing="1" w:after="100" w:afterAutospacing="1" w:line="420" w:lineRule="atLeast"/>
      </w:pPr>
      <w:r w:rsidRPr="004071C0">
        <w:t>За можливості стиснути, аби металевий виріб займав менше місця.</w:t>
      </w:r>
    </w:p>
    <w:p w14:paraId="6093E5B4" w14:textId="77777777" w:rsidR="00E44552" w:rsidRPr="004071C0" w:rsidRDefault="00E44552" w:rsidP="00E44552">
      <w:pPr>
        <w:pStyle w:val="2"/>
        <w:shd w:val="clear" w:color="auto" w:fill="FFFFFF"/>
        <w:spacing w:before="0" w:beforeAutospacing="0" w:after="420" w:afterAutospacing="0" w:line="510" w:lineRule="atLeast"/>
        <w:rPr>
          <w:rFonts w:asciiTheme="minorHAnsi" w:eastAsiaTheme="minorHAnsi" w:hAnsiTheme="minorHAnsi" w:cstheme="minorBidi"/>
          <w:b w:val="0"/>
          <w:bCs w:val="0"/>
          <w:sz w:val="22"/>
          <w:szCs w:val="22"/>
          <w:lang w:eastAsia="en-US"/>
        </w:rPr>
      </w:pPr>
      <w:r w:rsidRPr="004071C0">
        <w:rPr>
          <w:rFonts w:asciiTheme="minorHAnsi" w:eastAsiaTheme="minorHAnsi" w:hAnsiTheme="minorHAnsi" w:cstheme="minorBidi"/>
          <w:b w:val="0"/>
          <w:bCs w:val="0"/>
          <w:sz w:val="22"/>
          <w:szCs w:val="22"/>
          <w:lang w:eastAsia="en-US"/>
        </w:rPr>
        <w:t>Сортування органічних відходів</w:t>
      </w:r>
    </w:p>
    <w:p w14:paraId="24E021FA" w14:textId="77777777" w:rsidR="00E44552" w:rsidRPr="004071C0" w:rsidRDefault="00E44552" w:rsidP="00E44552">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sidRPr="004071C0">
        <w:rPr>
          <w:rFonts w:asciiTheme="minorHAnsi" w:eastAsiaTheme="minorHAnsi" w:hAnsiTheme="minorHAnsi" w:cstheme="minorBidi"/>
          <w:sz w:val="22"/>
          <w:szCs w:val="22"/>
          <w:lang w:eastAsia="en-US"/>
        </w:rPr>
        <w:t>Органічні відходи – це всі овочеві та фруктові очистки, недоїдки. Окремо складайте лише кістки та хрящі, які потім можна віддати вуличним тваринам або заморозити та відправити у притулки.</w:t>
      </w:r>
    </w:p>
    <w:p w14:paraId="458449C3" w14:textId="77777777" w:rsidR="00E44552" w:rsidRPr="004071C0" w:rsidRDefault="00E44552" w:rsidP="00E44552">
      <w:pPr>
        <w:pStyle w:val="a3"/>
        <w:shd w:val="clear" w:color="auto" w:fill="FFFFFF"/>
        <w:spacing w:before="0" w:beforeAutospacing="0" w:after="450" w:afterAutospacing="0" w:line="420" w:lineRule="atLeast"/>
        <w:rPr>
          <w:rFonts w:asciiTheme="minorHAnsi" w:eastAsiaTheme="minorHAnsi" w:hAnsiTheme="minorHAnsi" w:cstheme="minorBidi"/>
          <w:sz w:val="22"/>
          <w:szCs w:val="22"/>
          <w:lang w:eastAsia="en-US"/>
        </w:rPr>
      </w:pPr>
      <w:r w:rsidRPr="004071C0">
        <w:rPr>
          <w:rFonts w:asciiTheme="minorHAnsi" w:eastAsiaTheme="minorHAnsi" w:hAnsiTheme="minorHAnsi" w:cstheme="minorBidi"/>
          <w:sz w:val="22"/>
          <w:szCs w:val="22"/>
          <w:lang w:eastAsia="en-US"/>
        </w:rPr>
        <w:t>Найкращий та найбільш екологічний спосіб утилізації органічних відходів – компостування, яке можна проводити на присадибній ділянці і навіть у квартирі. У результаті компостування отримуємо добриво, що стане в нагоді в саду, дворі вашого дому, на дачі, а ще неодмінно сподобається вашим кімнатним рослинам.</w:t>
      </w:r>
    </w:p>
    <w:p w14:paraId="7BBB35C8" w14:textId="29007D16" w:rsidR="004071C0" w:rsidRDefault="00E44552">
      <w:pPr>
        <w:rPr>
          <w:b/>
          <w:bCs/>
          <w:sz w:val="28"/>
          <w:szCs w:val="28"/>
        </w:rPr>
      </w:pPr>
      <w:r w:rsidRPr="004071C0">
        <w:rPr>
          <w:b/>
          <w:bCs/>
          <w:sz w:val="28"/>
          <w:szCs w:val="28"/>
          <w:highlight w:val="yellow"/>
        </w:rPr>
        <w:t>Законодавство та ініціативи</w:t>
      </w:r>
    </w:p>
    <w:p w14:paraId="20717E71" w14:textId="77777777" w:rsidR="00740D67" w:rsidRPr="004220A9" w:rsidRDefault="00740D67" w:rsidP="00740D67">
      <w:pPr>
        <w:shd w:val="clear" w:color="auto" w:fill="FFFFFF"/>
        <w:spacing w:after="300" w:line="240" w:lineRule="auto"/>
        <w:rPr>
          <w:rFonts w:ascii="Calibri" w:eastAsia="Times New Roman" w:hAnsi="Calibri" w:cs="Calibri"/>
          <w:color w:val="333333"/>
          <w:sz w:val="24"/>
          <w:szCs w:val="24"/>
          <w:lang w:eastAsia="uk-UA"/>
        </w:rPr>
      </w:pPr>
      <w:r w:rsidRPr="004220A9">
        <w:rPr>
          <w:rFonts w:ascii="Calibri" w:eastAsia="Times New Roman" w:hAnsi="Calibri" w:cs="Calibri"/>
          <w:color w:val="333333"/>
          <w:sz w:val="24"/>
          <w:szCs w:val="24"/>
          <w:lang w:eastAsia="uk-UA"/>
        </w:rPr>
        <w:t>Для захоронення такої кількості сміття потрібно більше площ земельних ділянок під полігони та сміттєзвалища твердих побутових відходів, налагодження чіткої системи організації його збирання та своєчасної утилізації, створення умов роздільного збирання сміття. Останнє передбачене наказом МОЗ України від 17.03.2011 року № 145, яким затверджені Державні санітарні норми та правила утримання населених пунктів і зобов’язано здійснювати роздільне збирання побутових відходів.</w:t>
      </w:r>
    </w:p>
    <w:p w14:paraId="3D0C7E1B" w14:textId="77777777" w:rsidR="00740D67" w:rsidRPr="004220A9" w:rsidRDefault="00740D67" w:rsidP="00740D67">
      <w:pPr>
        <w:shd w:val="clear" w:color="auto" w:fill="FFFFFF"/>
        <w:spacing w:before="300" w:after="300" w:line="240" w:lineRule="auto"/>
        <w:rPr>
          <w:rFonts w:ascii="Calibri" w:eastAsia="Times New Roman" w:hAnsi="Calibri" w:cs="Calibri"/>
          <w:color w:val="333333"/>
          <w:sz w:val="24"/>
          <w:szCs w:val="24"/>
          <w:lang w:eastAsia="uk-UA"/>
        </w:rPr>
      </w:pPr>
      <w:r w:rsidRPr="004220A9">
        <w:rPr>
          <w:rFonts w:ascii="Calibri" w:eastAsia="Times New Roman" w:hAnsi="Calibri" w:cs="Calibri"/>
          <w:color w:val="333333"/>
          <w:sz w:val="24"/>
          <w:szCs w:val="24"/>
          <w:lang w:eastAsia="uk-UA"/>
        </w:rPr>
        <w:lastRenderedPageBreak/>
        <w:t>Відтак, важливість роздільного збору сміття полягає у зменшенні обсягів утворення відходів та захороненні їх на полігоні, як наслідок зменшення негативного впливу відходів на довкілля і здоров’я населення. Також роздільний збір сміття дозволяє збільшити використання вторинної сировини, яка є в складі твердих побутових відходів.</w:t>
      </w:r>
    </w:p>
    <w:p w14:paraId="35F50DDC" w14:textId="10C37FCB" w:rsidR="000744C0" w:rsidRPr="004220A9" w:rsidRDefault="000744C0" w:rsidP="000744C0">
      <w:pPr>
        <w:pStyle w:val="align-left"/>
        <w:spacing w:before="0" w:beforeAutospacing="0"/>
        <w:textAlignment w:val="baseline"/>
        <w:rPr>
          <w:rFonts w:ascii="Calibri" w:hAnsi="Calibri" w:cs="Calibri"/>
          <w:color w:val="333333"/>
        </w:rPr>
      </w:pPr>
      <w:proofErr w:type="spellStart"/>
      <w:r w:rsidRPr="004220A9">
        <w:rPr>
          <w:rFonts w:ascii="Calibri" w:hAnsi="Calibri" w:cs="Calibri"/>
          <w:color w:val="333333"/>
        </w:rPr>
        <w:t>Екоактивісти</w:t>
      </w:r>
      <w:proofErr w:type="spellEnd"/>
      <w:r w:rsidRPr="004220A9">
        <w:rPr>
          <w:rFonts w:ascii="Calibri" w:hAnsi="Calibri" w:cs="Calibri"/>
          <w:color w:val="333333"/>
        </w:rPr>
        <w:t xml:space="preserve"> Всеукраїнського молодіжного руху "</w:t>
      </w:r>
      <w:proofErr w:type="spellStart"/>
      <w:r w:rsidRPr="004220A9">
        <w:rPr>
          <w:rFonts w:ascii="Calibri" w:hAnsi="Calibri" w:cs="Calibri"/>
          <w:color w:val="333333"/>
        </w:rPr>
        <w:t>Let’s</w:t>
      </w:r>
      <w:proofErr w:type="spellEnd"/>
      <w:r w:rsidRPr="004220A9">
        <w:rPr>
          <w:rFonts w:ascii="Calibri" w:hAnsi="Calibri" w:cs="Calibri"/>
          <w:color w:val="333333"/>
        </w:rPr>
        <w:t xml:space="preserve"> </w:t>
      </w:r>
      <w:proofErr w:type="spellStart"/>
      <w:r w:rsidRPr="004220A9">
        <w:rPr>
          <w:rFonts w:ascii="Calibri" w:hAnsi="Calibri" w:cs="Calibri"/>
          <w:color w:val="333333"/>
        </w:rPr>
        <w:t>do</w:t>
      </w:r>
      <w:proofErr w:type="spellEnd"/>
      <w:r w:rsidRPr="004220A9">
        <w:rPr>
          <w:rFonts w:ascii="Calibri" w:hAnsi="Calibri" w:cs="Calibri"/>
          <w:color w:val="333333"/>
        </w:rPr>
        <w:t xml:space="preserve"> </w:t>
      </w:r>
      <w:proofErr w:type="spellStart"/>
      <w:r w:rsidRPr="004220A9">
        <w:rPr>
          <w:rFonts w:ascii="Calibri" w:hAnsi="Calibri" w:cs="Calibri"/>
          <w:color w:val="333333"/>
        </w:rPr>
        <w:t>it</w:t>
      </w:r>
      <w:proofErr w:type="spellEnd"/>
      <w:r w:rsidRPr="004220A9">
        <w:rPr>
          <w:rFonts w:ascii="Calibri" w:hAnsi="Calibri" w:cs="Calibri"/>
          <w:color w:val="333333"/>
        </w:rPr>
        <w:t xml:space="preserve"> </w:t>
      </w:r>
      <w:proofErr w:type="spellStart"/>
      <w:r w:rsidRPr="004220A9">
        <w:rPr>
          <w:rFonts w:ascii="Calibri" w:hAnsi="Calibri" w:cs="Calibri"/>
          <w:color w:val="333333"/>
        </w:rPr>
        <w:t>Ukraine</w:t>
      </w:r>
      <w:proofErr w:type="spellEnd"/>
      <w:r w:rsidRPr="004220A9">
        <w:rPr>
          <w:rFonts w:ascii="Calibri" w:hAnsi="Calibri" w:cs="Calibri"/>
          <w:color w:val="333333"/>
        </w:rPr>
        <w:t xml:space="preserve">" розробили та запустили інтерактивну мапу, на якій вказали пункти прийому </w:t>
      </w:r>
      <w:proofErr w:type="spellStart"/>
      <w:r w:rsidRPr="004220A9">
        <w:rPr>
          <w:rFonts w:ascii="Calibri" w:hAnsi="Calibri" w:cs="Calibri"/>
          <w:color w:val="333333"/>
        </w:rPr>
        <w:t>вторсировини</w:t>
      </w:r>
      <w:proofErr w:type="spellEnd"/>
      <w:r w:rsidRPr="004220A9">
        <w:rPr>
          <w:rFonts w:ascii="Calibri" w:hAnsi="Calibri" w:cs="Calibri"/>
          <w:color w:val="333333"/>
        </w:rPr>
        <w:t>, інформацію про них та поради правильного сортування.</w:t>
      </w:r>
    </w:p>
    <w:p w14:paraId="370A4824" w14:textId="18EB9141" w:rsidR="000744C0" w:rsidRDefault="00671F66" w:rsidP="000744C0">
      <w:pPr>
        <w:pStyle w:val="align-left"/>
        <w:spacing w:before="0" w:beforeAutospacing="0"/>
        <w:textAlignment w:val="baseline"/>
        <w:rPr>
          <w:rFonts w:ascii="Open Sans" w:hAnsi="Open Sans" w:cs="Open Sans"/>
          <w:color w:val="333333"/>
          <w:sz w:val="30"/>
          <w:szCs w:val="30"/>
        </w:rPr>
      </w:pPr>
      <w:hyperlink r:id="rId6" w:anchor="rec298923829" w:history="1">
        <w:r w:rsidR="000744C0" w:rsidRPr="009A2DC9">
          <w:rPr>
            <w:rStyle w:val="a5"/>
            <w:rFonts w:ascii="Open Sans" w:hAnsi="Open Sans" w:cs="Open Sans"/>
            <w:sz w:val="30"/>
            <w:szCs w:val="30"/>
          </w:rPr>
          <w:t>https://recyclingp</w:t>
        </w:r>
        <w:r w:rsidR="000744C0" w:rsidRPr="009A2DC9">
          <w:rPr>
            <w:rStyle w:val="a5"/>
            <w:rFonts w:ascii="Open Sans" w:hAnsi="Open Sans" w:cs="Open Sans"/>
            <w:sz w:val="30"/>
            <w:szCs w:val="30"/>
          </w:rPr>
          <w:t>o</w:t>
        </w:r>
        <w:r w:rsidR="000744C0" w:rsidRPr="009A2DC9">
          <w:rPr>
            <w:rStyle w:val="a5"/>
            <w:rFonts w:ascii="Open Sans" w:hAnsi="Open Sans" w:cs="Open Sans"/>
            <w:sz w:val="30"/>
            <w:szCs w:val="30"/>
          </w:rPr>
          <w:t>ints.org/#rec298923829</w:t>
        </w:r>
      </w:hyperlink>
      <w:r w:rsidR="000744C0">
        <w:rPr>
          <w:rFonts w:ascii="Open Sans" w:hAnsi="Open Sans" w:cs="Open Sans"/>
          <w:color w:val="333333"/>
          <w:sz w:val="30"/>
          <w:szCs w:val="30"/>
        </w:rPr>
        <w:t xml:space="preserve"> </w:t>
      </w:r>
    </w:p>
    <w:p w14:paraId="203028F5" w14:textId="729FF746" w:rsidR="001A2A7D" w:rsidRDefault="001A2A7D" w:rsidP="000744C0">
      <w:pPr>
        <w:pStyle w:val="align-left"/>
        <w:spacing w:before="0" w:beforeAutospacing="0"/>
        <w:textAlignment w:val="baseline"/>
        <w:rPr>
          <w:rFonts w:ascii="Open Sans" w:hAnsi="Open Sans" w:cs="Open Sans"/>
          <w:color w:val="333333"/>
          <w:sz w:val="30"/>
          <w:szCs w:val="30"/>
        </w:rPr>
      </w:pPr>
    </w:p>
    <w:p w14:paraId="7DDE2213" w14:textId="4DCE379A" w:rsidR="001A2A7D" w:rsidRDefault="001A2A7D" w:rsidP="000744C0">
      <w:pPr>
        <w:pStyle w:val="align-left"/>
        <w:spacing w:before="0" w:beforeAutospacing="0"/>
        <w:textAlignment w:val="baseline"/>
        <w:rPr>
          <w:rFonts w:ascii="Open Sans" w:hAnsi="Open Sans" w:cs="Open Sans"/>
          <w:color w:val="333333"/>
          <w:sz w:val="30"/>
          <w:szCs w:val="30"/>
        </w:rPr>
      </w:pPr>
    </w:p>
    <w:p w14:paraId="7B37DCCB" w14:textId="291E4D63" w:rsidR="001A2A7D" w:rsidRDefault="001A2A7D" w:rsidP="000744C0">
      <w:pPr>
        <w:pStyle w:val="align-left"/>
        <w:spacing w:before="0" w:beforeAutospacing="0"/>
        <w:textAlignment w:val="baseline"/>
        <w:rPr>
          <w:rFonts w:ascii="Open Sans" w:hAnsi="Open Sans" w:cs="Open Sans"/>
          <w:color w:val="333333"/>
          <w:sz w:val="30"/>
          <w:szCs w:val="30"/>
        </w:rPr>
      </w:pPr>
    </w:p>
    <w:p w14:paraId="0A8B8956" w14:textId="42453FD4" w:rsidR="001A2A7D" w:rsidRDefault="001A2A7D" w:rsidP="000744C0">
      <w:pPr>
        <w:pStyle w:val="align-left"/>
        <w:spacing w:before="0" w:beforeAutospacing="0"/>
        <w:textAlignment w:val="baseline"/>
        <w:rPr>
          <w:rFonts w:ascii="Open Sans" w:hAnsi="Open Sans" w:cs="Open Sans"/>
          <w:color w:val="333333"/>
          <w:sz w:val="30"/>
          <w:szCs w:val="30"/>
        </w:rPr>
      </w:pPr>
      <w:r>
        <w:rPr>
          <w:rFonts w:ascii="Open Sans" w:hAnsi="Open Sans" w:cs="Open Sans"/>
          <w:color w:val="333333"/>
          <w:sz w:val="30"/>
          <w:szCs w:val="30"/>
        </w:rPr>
        <w:t xml:space="preserve">джерела </w:t>
      </w:r>
      <w:proofErr w:type="spellStart"/>
      <w:r>
        <w:rPr>
          <w:rFonts w:ascii="Open Sans" w:hAnsi="Open Sans" w:cs="Open Sans"/>
          <w:color w:val="333333"/>
          <w:sz w:val="30"/>
          <w:szCs w:val="30"/>
        </w:rPr>
        <w:t>інф</w:t>
      </w:r>
      <w:proofErr w:type="spellEnd"/>
    </w:p>
    <w:p w14:paraId="75AE8CB7" w14:textId="0DD4A77C" w:rsidR="001A2A7D" w:rsidRDefault="00671F66" w:rsidP="000744C0">
      <w:pPr>
        <w:pStyle w:val="align-left"/>
        <w:spacing w:before="0" w:beforeAutospacing="0"/>
        <w:textAlignment w:val="baseline"/>
        <w:rPr>
          <w:rFonts w:ascii="Open Sans" w:hAnsi="Open Sans" w:cs="Open Sans"/>
          <w:color w:val="333333"/>
          <w:sz w:val="30"/>
          <w:szCs w:val="30"/>
        </w:rPr>
      </w:pPr>
      <w:hyperlink r:id="rId7" w:history="1">
        <w:r w:rsidR="001A2A7D" w:rsidRPr="004B5A58">
          <w:rPr>
            <w:rStyle w:val="a5"/>
            <w:rFonts w:ascii="Open Sans" w:hAnsi="Open Sans" w:cs="Open Sans"/>
            <w:sz w:val="30"/>
            <w:szCs w:val="30"/>
          </w:rPr>
          <w:t>https://city-adm.lviv.ua/news/city/housing-and-utilities/235099-vazhlyvist-sortuvannia-smittia-zaporuka-ekolohichnoi-bezpeky</w:t>
        </w:r>
      </w:hyperlink>
      <w:r w:rsidR="001A2A7D">
        <w:rPr>
          <w:rFonts w:ascii="Open Sans" w:hAnsi="Open Sans" w:cs="Open Sans"/>
          <w:color w:val="333333"/>
          <w:sz w:val="30"/>
          <w:szCs w:val="30"/>
        </w:rPr>
        <w:t xml:space="preserve"> </w:t>
      </w:r>
    </w:p>
    <w:p w14:paraId="3229FE8A" w14:textId="0EEDAA11" w:rsidR="001A2A7D" w:rsidRDefault="00671F66" w:rsidP="000744C0">
      <w:pPr>
        <w:pStyle w:val="align-left"/>
        <w:spacing w:before="0" w:beforeAutospacing="0"/>
        <w:textAlignment w:val="baseline"/>
        <w:rPr>
          <w:rFonts w:ascii="Open Sans" w:hAnsi="Open Sans" w:cs="Open Sans"/>
          <w:color w:val="333333"/>
          <w:sz w:val="30"/>
          <w:szCs w:val="30"/>
        </w:rPr>
      </w:pPr>
      <w:hyperlink r:id="rId8" w:history="1">
        <w:r w:rsidR="001A2A7D" w:rsidRPr="004B5A58">
          <w:rPr>
            <w:rStyle w:val="a5"/>
            <w:rFonts w:ascii="Open Sans" w:hAnsi="Open Sans" w:cs="Open Sans"/>
            <w:sz w:val="30"/>
            <w:szCs w:val="30"/>
          </w:rPr>
          <w:t>https://ecogrizzly.shop/waste-sorting/</w:t>
        </w:r>
      </w:hyperlink>
      <w:r w:rsidR="001A2A7D">
        <w:rPr>
          <w:rFonts w:ascii="Open Sans" w:hAnsi="Open Sans" w:cs="Open Sans"/>
          <w:color w:val="333333"/>
          <w:sz w:val="30"/>
          <w:szCs w:val="30"/>
        </w:rPr>
        <w:t xml:space="preserve"> </w:t>
      </w:r>
    </w:p>
    <w:p w14:paraId="0391FABD" w14:textId="77777777" w:rsidR="000744C0" w:rsidRDefault="000744C0" w:rsidP="000744C0">
      <w:pPr>
        <w:pStyle w:val="align-left"/>
        <w:spacing w:before="0" w:beforeAutospacing="0"/>
        <w:textAlignment w:val="baseline"/>
        <w:rPr>
          <w:rFonts w:ascii="Open Sans" w:hAnsi="Open Sans" w:cs="Open Sans"/>
          <w:color w:val="333333"/>
          <w:sz w:val="30"/>
          <w:szCs w:val="30"/>
        </w:rPr>
      </w:pPr>
    </w:p>
    <w:p w14:paraId="12CB85EB" w14:textId="732F961B" w:rsidR="00740D67" w:rsidRPr="004071C0" w:rsidRDefault="00740D67" w:rsidP="00740D67">
      <w:pPr>
        <w:rPr>
          <w:b/>
          <w:bCs/>
          <w:sz w:val="28"/>
          <w:szCs w:val="28"/>
        </w:rPr>
      </w:pPr>
    </w:p>
    <w:sectPr w:rsidR="00740D67" w:rsidRPr="004071C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02C2"/>
    <w:multiLevelType w:val="multilevel"/>
    <w:tmpl w:val="1CBC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B3A69"/>
    <w:multiLevelType w:val="multilevel"/>
    <w:tmpl w:val="24820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9C3983"/>
    <w:multiLevelType w:val="multilevel"/>
    <w:tmpl w:val="25BAB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446E47"/>
    <w:multiLevelType w:val="multilevel"/>
    <w:tmpl w:val="E34A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417A"/>
    <w:multiLevelType w:val="multilevel"/>
    <w:tmpl w:val="2C123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B330EA"/>
    <w:multiLevelType w:val="multilevel"/>
    <w:tmpl w:val="756C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A706B"/>
    <w:multiLevelType w:val="multilevel"/>
    <w:tmpl w:val="2136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3F99"/>
    <w:multiLevelType w:val="multilevel"/>
    <w:tmpl w:val="25CA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7718B"/>
    <w:multiLevelType w:val="multilevel"/>
    <w:tmpl w:val="5E8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A54AF"/>
    <w:multiLevelType w:val="multilevel"/>
    <w:tmpl w:val="EA9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9A"/>
    <w:rsid w:val="000744C0"/>
    <w:rsid w:val="001A2A7D"/>
    <w:rsid w:val="001C1888"/>
    <w:rsid w:val="002F4D0B"/>
    <w:rsid w:val="004071C0"/>
    <w:rsid w:val="004220A9"/>
    <w:rsid w:val="00555C2D"/>
    <w:rsid w:val="005A3E8A"/>
    <w:rsid w:val="00671F66"/>
    <w:rsid w:val="006E550D"/>
    <w:rsid w:val="00740D67"/>
    <w:rsid w:val="008D503A"/>
    <w:rsid w:val="00AD049A"/>
    <w:rsid w:val="00C1288F"/>
    <w:rsid w:val="00E445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BE5"/>
  <w15:chartTrackingRefBased/>
  <w15:docId w15:val="{3B337BDA-F7BE-45EA-8039-32896C77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4455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E44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455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E445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E44552"/>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E44552"/>
    <w:rPr>
      <w:b/>
      <w:bCs/>
    </w:rPr>
  </w:style>
  <w:style w:type="character" w:styleId="a5">
    <w:name w:val="Hyperlink"/>
    <w:basedOn w:val="a0"/>
    <w:uiPriority w:val="99"/>
    <w:unhideWhenUsed/>
    <w:rsid w:val="00E44552"/>
    <w:rPr>
      <w:color w:val="0000FF"/>
      <w:u w:val="single"/>
    </w:rPr>
  </w:style>
  <w:style w:type="paragraph" w:customStyle="1" w:styleId="align-left">
    <w:name w:val="align-left"/>
    <w:basedOn w:val="a"/>
    <w:rsid w:val="000744C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Unresolved Mention"/>
    <w:basedOn w:val="a0"/>
    <w:uiPriority w:val="99"/>
    <w:semiHidden/>
    <w:unhideWhenUsed/>
    <w:rsid w:val="000744C0"/>
    <w:rPr>
      <w:color w:val="605E5C"/>
      <w:shd w:val="clear" w:color="auto" w:fill="E1DFDD"/>
    </w:rPr>
  </w:style>
  <w:style w:type="character" w:styleId="a7">
    <w:name w:val="FollowedHyperlink"/>
    <w:basedOn w:val="a0"/>
    <w:uiPriority w:val="99"/>
    <w:semiHidden/>
    <w:unhideWhenUsed/>
    <w:rsid w:val="00671F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5973">
      <w:bodyDiv w:val="1"/>
      <w:marLeft w:val="0"/>
      <w:marRight w:val="0"/>
      <w:marTop w:val="0"/>
      <w:marBottom w:val="0"/>
      <w:divBdr>
        <w:top w:val="none" w:sz="0" w:space="0" w:color="auto"/>
        <w:left w:val="none" w:sz="0" w:space="0" w:color="auto"/>
        <w:bottom w:val="none" w:sz="0" w:space="0" w:color="auto"/>
        <w:right w:val="none" w:sz="0" w:space="0" w:color="auto"/>
      </w:divBdr>
    </w:div>
    <w:div w:id="773945124">
      <w:bodyDiv w:val="1"/>
      <w:marLeft w:val="0"/>
      <w:marRight w:val="0"/>
      <w:marTop w:val="0"/>
      <w:marBottom w:val="0"/>
      <w:divBdr>
        <w:top w:val="none" w:sz="0" w:space="0" w:color="auto"/>
        <w:left w:val="none" w:sz="0" w:space="0" w:color="auto"/>
        <w:bottom w:val="none" w:sz="0" w:space="0" w:color="auto"/>
        <w:right w:val="none" w:sz="0" w:space="0" w:color="auto"/>
      </w:divBdr>
    </w:div>
    <w:div w:id="1125193615">
      <w:bodyDiv w:val="1"/>
      <w:marLeft w:val="0"/>
      <w:marRight w:val="0"/>
      <w:marTop w:val="0"/>
      <w:marBottom w:val="0"/>
      <w:divBdr>
        <w:top w:val="none" w:sz="0" w:space="0" w:color="auto"/>
        <w:left w:val="none" w:sz="0" w:space="0" w:color="auto"/>
        <w:bottom w:val="none" w:sz="0" w:space="0" w:color="auto"/>
        <w:right w:val="none" w:sz="0" w:space="0" w:color="auto"/>
      </w:divBdr>
    </w:div>
    <w:div w:id="1209296813">
      <w:bodyDiv w:val="1"/>
      <w:marLeft w:val="0"/>
      <w:marRight w:val="0"/>
      <w:marTop w:val="0"/>
      <w:marBottom w:val="0"/>
      <w:divBdr>
        <w:top w:val="none" w:sz="0" w:space="0" w:color="auto"/>
        <w:left w:val="none" w:sz="0" w:space="0" w:color="auto"/>
        <w:bottom w:val="none" w:sz="0" w:space="0" w:color="auto"/>
        <w:right w:val="none" w:sz="0" w:space="0" w:color="auto"/>
      </w:divBdr>
    </w:div>
    <w:div w:id="1409309981">
      <w:bodyDiv w:val="1"/>
      <w:marLeft w:val="0"/>
      <w:marRight w:val="0"/>
      <w:marTop w:val="0"/>
      <w:marBottom w:val="0"/>
      <w:divBdr>
        <w:top w:val="none" w:sz="0" w:space="0" w:color="auto"/>
        <w:left w:val="none" w:sz="0" w:space="0" w:color="auto"/>
        <w:bottom w:val="none" w:sz="0" w:space="0" w:color="auto"/>
        <w:right w:val="none" w:sz="0" w:space="0" w:color="auto"/>
      </w:divBdr>
    </w:div>
    <w:div w:id="1664816915">
      <w:bodyDiv w:val="1"/>
      <w:marLeft w:val="0"/>
      <w:marRight w:val="0"/>
      <w:marTop w:val="0"/>
      <w:marBottom w:val="0"/>
      <w:divBdr>
        <w:top w:val="none" w:sz="0" w:space="0" w:color="auto"/>
        <w:left w:val="none" w:sz="0" w:space="0" w:color="auto"/>
        <w:bottom w:val="none" w:sz="0" w:space="0" w:color="auto"/>
        <w:right w:val="none" w:sz="0" w:space="0" w:color="auto"/>
      </w:divBdr>
    </w:div>
    <w:div w:id="1758594904">
      <w:bodyDiv w:val="1"/>
      <w:marLeft w:val="0"/>
      <w:marRight w:val="0"/>
      <w:marTop w:val="0"/>
      <w:marBottom w:val="0"/>
      <w:divBdr>
        <w:top w:val="none" w:sz="0" w:space="0" w:color="auto"/>
        <w:left w:val="none" w:sz="0" w:space="0" w:color="auto"/>
        <w:bottom w:val="none" w:sz="0" w:space="0" w:color="auto"/>
        <w:right w:val="none" w:sz="0" w:space="0" w:color="auto"/>
      </w:divBdr>
    </w:div>
    <w:div w:id="1841500729">
      <w:bodyDiv w:val="1"/>
      <w:marLeft w:val="0"/>
      <w:marRight w:val="0"/>
      <w:marTop w:val="0"/>
      <w:marBottom w:val="0"/>
      <w:divBdr>
        <w:top w:val="none" w:sz="0" w:space="0" w:color="auto"/>
        <w:left w:val="none" w:sz="0" w:space="0" w:color="auto"/>
        <w:bottom w:val="none" w:sz="0" w:space="0" w:color="auto"/>
        <w:right w:val="none" w:sz="0" w:space="0" w:color="auto"/>
      </w:divBdr>
    </w:div>
    <w:div w:id="2047638750">
      <w:bodyDiv w:val="1"/>
      <w:marLeft w:val="0"/>
      <w:marRight w:val="0"/>
      <w:marTop w:val="0"/>
      <w:marBottom w:val="0"/>
      <w:divBdr>
        <w:top w:val="none" w:sz="0" w:space="0" w:color="auto"/>
        <w:left w:val="none" w:sz="0" w:space="0" w:color="auto"/>
        <w:bottom w:val="none" w:sz="0" w:space="0" w:color="auto"/>
        <w:right w:val="none" w:sz="0" w:space="0" w:color="auto"/>
      </w:divBdr>
    </w:div>
    <w:div w:id="21185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grizzly.shop/waste-sorting/" TargetMode="External"/><Relationship Id="rId3" Type="http://schemas.openxmlformats.org/officeDocument/2006/relationships/settings" Target="settings.xml"/><Relationship Id="rId7" Type="http://schemas.openxmlformats.org/officeDocument/2006/relationships/hyperlink" Target="https://city-adm.lviv.ua/news/city/housing-and-utilities/235099-vazhlyvist-sortuvannia-smittia-zaporuka-ekolohichnoi-bezpe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cyclingpoints.org/" TargetMode="External"/><Relationship Id="rId5" Type="http://schemas.openxmlformats.org/officeDocument/2006/relationships/hyperlink" Target="http://batareiky.in.u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10417</Words>
  <Characters>5939</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2024-04-03T17:14:00Z</dcterms:created>
  <dcterms:modified xsi:type="dcterms:W3CDTF">2024-04-09T21:50:00Z</dcterms:modified>
</cp:coreProperties>
</file>