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UNIVERSIDAD TÉCNICA PARTICULAR DE LOJA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Luis Fernando Alvarez Castillo</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Tema:</w:t>
      </w:r>
      <w:r w:rsidDel="00000000" w:rsidR="00000000" w:rsidRPr="00000000">
        <w:rPr>
          <w:sz w:val="24"/>
          <w:szCs w:val="24"/>
          <w:rtl w:val="0"/>
        </w:rPr>
        <w:t xml:space="preserve"> Aplicación de un modelo de minería de datos para identificar patrones meteorológicos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¿Cómo desde mi trabajo de titulación puedo aportar para mejorar la situación?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La situación actual que atraviesa el país y el mundo es bastante crítica y requiere de soluciones inmediatas, sin embargo todos los esfuerzos parecen no funcionar debido al rápido incremento de contagiados en la población.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Es muy importante poder aportar desde cualquier ámbito a través de cualquier tipo de ayuda significativa que permita controlar esta pandemia de una manera más efectiva, teniendo esto como premisa, dentro de mi trabajo de titulación puedo proponer diferentes enfoques que pueden ser de utilidad en esta situación, ya que se cuenta con un gran número de datos meteorológicos que serán analizados mediante técnicas de aprendizaje automático, cuyos resultados pueden ser usados para determinar áreas en donde exista una una menor temperatura, es decir en donde exista un clima frío esto es de gran importancia debido que al tratarse de un virus que puede durar más tiempo en las superficies en este tipo de clima por lo que puede haber un mayor número de contagios, de la misma manera al ser un tipo de gripe como es bien conocido en épocas de frío, es en donde existe un mayor índice de personas contagiadas, de tal modo que también se puede usar estos datos para determinar que meses del año son los de menor temperatura, con lo cual se puede prever que durante ese periodo de tiempo existirá un mayor número de personas enfermas y así se podría tomar las precauciones necesarias para evitar la propagación del virus y minimizar en gran medida el impacto que la enfermedad pueda llegar a tener.</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Los datos meteorológicos se pueden utilizar en diferentes áreas del conocimiento, como ya hemos visto en el área de la salud puede ser de gran utilidad, ya que ciertas enfermedades se desarrollan mejor en determinados tipos de clima, y gracias a esto se podría, así como no se podría tomar medidas preventivas.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