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CD1B9" w14:textId="77777777" w:rsidR="00695F98" w:rsidRDefault="00654361" w:rsidP="00654361">
      <w:pPr>
        <w:pStyle w:val="Heading1"/>
      </w:pPr>
      <w:r>
        <w:t>How to get started with MobileLabs Automation Framework</w:t>
      </w:r>
    </w:p>
    <w:p w14:paraId="1D565E08" w14:textId="77777777" w:rsidR="00654361" w:rsidRDefault="00654361" w:rsidP="00654361"/>
    <w:p w14:paraId="156218C0" w14:textId="77777777" w:rsidR="00654361" w:rsidRDefault="00654361" w:rsidP="00654361">
      <w:r>
        <w:t>This document describes what needs to be done in order to use the automation framework. Please follow the steps given below:</w:t>
      </w:r>
    </w:p>
    <w:p w14:paraId="6F5C27EF" w14:textId="77777777" w:rsidR="00654361" w:rsidRDefault="00654361" w:rsidP="00654361">
      <w:pPr>
        <w:pStyle w:val="Heading2"/>
      </w:pPr>
      <w:r>
        <w:t>Pre-requisites</w:t>
      </w:r>
    </w:p>
    <w:p w14:paraId="3D74DFC7" w14:textId="77777777" w:rsidR="00654361" w:rsidRDefault="00654361" w:rsidP="00654361">
      <w:pPr>
        <w:pStyle w:val="ListParagraph"/>
        <w:numPr>
          <w:ilvl w:val="0"/>
          <w:numId w:val="1"/>
        </w:numPr>
      </w:pPr>
      <w:r>
        <w:t>QTP 11.0 or later needs to be installed.</w:t>
      </w:r>
    </w:p>
    <w:p w14:paraId="47B9BB1F" w14:textId="77777777" w:rsidR="00654361" w:rsidRDefault="00654361" w:rsidP="00654361">
      <w:pPr>
        <w:pStyle w:val="Heading3"/>
      </w:pPr>
      <w:r>
        <w:t>Device connectivity software</w:t>
      </w:r>
    </w:p>
    <w:p w14:paraId="3B4C6855" w14:textId="77777777" w:rsidR="00654361" w:rsidRDefault="00BC4AA9" w:rsidP="00654361">
      <w:pPr>
        <w:pStyle w:val="ListParagraph"/>
        <w:numPr>
          <w:ilvl w:val="0"/>
          <w:numId w:val="3"/>
        </w:numPr>
      </w:pPr>
      <w:r>
        <w:t>Trust should be installed.</w:t>
      </w:r>
    </w:p>
    <w:p w14:paraId="7D4B5712" w14:textId="77777777" w:rsidR="00BC4AA9" w:rsidRDefault="00BC4AA9" w:rsidP="00654361">
      <w:pPr>
        <w:pStyle w:val="ListParagraph"/>
        <w:numPr>
          <w:ilvl w:val="0"/>
          <w:numId w:val="3"/>
        </w:numPr>
      </w:pPr>
      <w:r>
        <w:t>Please make sure you install the right version of Trust downloaded from the deviceConnect server.</w:t>
      </w:r>
    </w:p>
    <w:p w14:paraId="4E5857B5" w14:textId="77777777" w:rsidR="00BC4AA9" w:rsidRDefault="00BC4AA9" w:rsidP="00BC4AA9">
      <w:pPr>
        <w:pStyle w:val="Heading2"/>
      </w:pPr>
      <w:r>
        <w:t>Folder Structure</w:t>
      </w:r>
    </w:p>
    <w:p w14:paraId="2E29927F" w14:textId="77777777" w:rsidR="00BC4AA9" w:rsidRDefault="00BC4AA9" w:rsidP="00BC4AA9">
      <w:pPr>
        <w:pStyle w:val="ListParagraph"/>
        <w:numPr>
          <w:ilvl w:val="0"/>
          <w:numId w:val="16"/>
        </w:numPr>
      </w:pPr>
      <w:r>
        <w:t>Data – TBD, we don’t have any data driven scripts at the moment.</w:t>
      </w:r>
    </w:p>
    <w:p w14:paraId="0BE5E084" w14:textId="77777777" w:rsidR="00BC4AA9" w:rsidRDefault="00BC4AA9" w:rsidP="00BC4AA9">
      <w:pPr>
        <w:pStyle w:val="ListParagraph"/>
        <w:numPr>
          <w:ilvl w:val="0"/>
          <w:numId w:val="16"/>
        </w:numPr>
      </w:pPr>
      <w:r>
        <w:t>Debug – Meant only to debug some code before being pushed to the final tests.</w:t>
      </w:r>
    </w:p>
    <w:p w14:paraId="0CE2DB48" w14:textId="77777777" w:rsidR="00BC4AA9" w:rsidRDefault="00BC4AA9" w:rsidP="00BC4AA9">
      <w:pPr>
        <w:pStyle w:val="ListParagraph"/>
        <w:numPr>
          <w:ilvl w:val="0"/>
          <w:numId w:val="16"/>
        </w:numPr>
      </w:pPr>
      <w:r>
        <w:t>DefectReporting – TBD, report defects to Jira automatically for failures. Not implemented as of now as it requires complex design and logic to determine which bugs need to go to Jira and also check if the bug/failure is already logged or not.</w:t>
      </w:r>
    </w:p>
    <w:p w14:paraId="76031CE3" w14:textId="77777777" w:rsidR="00BC4AA9" w:rsidRDefault="00BC4AA9" w:rsidP="00BC4AA9">
      <w:pPr>
        <w:pStyle w:val="ListParagraph"/>
        <w:numPr>
          <w:ilvl w:val="0"/>
          <w:numId w:val="16"/>
        </w:numPr>
      </w:pPr>
      <w:r>
        <w:t xml:space="preserve">Environment – File(s) that will be used to setup environment like what device model, os and app will the tests run on. </w:t>
      </w:r>
      <w:r w:rsidRPr="00DF7C99">
        <w:rPr>
          <w:b/>
          <w:bCs/>
        </w:rPr>
        <w:t>TestLab.xlsx</w:t>
      </w:r>
      <w:r>
        <w:t xml:space="preserve"> is the only file being used at the moment.</w:t>
      </w:r>
    </w:p>
    <w:p w14:paraId="70783875" w14:textId="77777777" w:rsidR="00BC4AA9" w:rsidRDefault="00BC4AA9" w:rsidP="00BC4AA9">
      <w:pPr>
        <w:pStyle w:val="ListParagraph"/>
        <w:numPr>
          <w:ilvl w:val="0"/>
          <w:numId w:val="16"/>
        </w:numPr>
      </w:pPr>
      <w:r>
        <w:t>FunctionLibraries – All qfls go in here and this folder will be added to QTP/UFT folder list at run-time.</w:t>
      </w:r>
    </w:p>
    <w:p w14:paraId="4F1AD46B" w14:textId="77777777" w:rsidR="00BC4AA9" w:rsidRDefault="00BC4AA9" w:rsidP="00BC4AA9">
      <w:pPr>
        <w:pStyle w:val="ListParagraph"/>
        <w:numPr>
          <w:ilvl w:val="0"/>
          <w:numId w:val="16"/>
        </w:numPr>
      </w:pPr>
      <w:r>
        <w:t xml:space="preserve">MasterScripts – Only </w:t>
      </w:r>
      <w:r w:rsidRPr="00DF7C99">
        <w:rPr>
          <w:b/>
          <w:bCs/>
        </w:rPr>
        <w:t>ExecuteTestSet.vbs</w:t>
      </w:r>
      <w:r>
        <w:t xml:space="preserve"> will be used for now which will read configuration from </w:t>
      </w:r>
      <w:r w:rsidRPr="00DF7C99">
        <w:rPr>
          <w:b/>
          <w:bCs/>
        </w:rPr>
        <w:t>TestLab.xlsx</w:t>
      </w:r>
      <w:r>
        <w:t xml:space="preserve"> and execute all the tests in the defined directory.</w:t>
      </w:r>
    </w:p>
    <w:p w14:paraId="5353E6B6" w14:textId="77777777" w:rsidR="00BC4AA9" w:rsidRDefault="00BC4AA9" w:rsidP="00BC4AA9">
      <w:pPr>
        <w:pStyle w:val="ListParagraph"/>
        <w:numPr>
          <w:ilvl w:val="0"/>
          <w:numId w:val="16"/>
        </w:numPr>
      </w:pPr>
      <w:r>
        <w:t>Notification – TBD, will send email notifications on start and end of the execution.</w:t>
      </w:r>
    </w:p>
    <w:p w14:paraId="54C6A5CA" w14:textId="77777777" w:rsidR="00BC4AA9" w:rsidRDefault="00BC4AA9" w:rsidP="00BC4AA9">
      <w:pPr>
        <w:pStyle w:val="ListParagraph"/>
        <w:numPr>
          <w:ilvl w:val="0"/>
          <w:numId w:val="16"/>
        </w:numPr>
      </w:pPr>
      <w:r>
        <w:t>ORs – All object repositories go in here. This folder will be added to QTP/UFT folder list at run-time.</w:t>
      </w:r>
    </w:p>
    <w:p w14:paraId="63D30FC5" w14:textId="77777777" w:rsidR="00BC4AA9" w:rsidRDefault="00BC4AA9" w:rsidP="00BC4AA9">
      <w:pPr>
        <w:pStyle w:val="ListParagraph"/>
        <w:numPr>
          <w:ilvl w:val="0"/>
          <w:numId w:val="16"/>
        </w:numPr>
      </w:pPr>
      <w:r>
        <w:t>Recovery – TDB, place for adding any recovery scenarios in future.</w:t>
      </w:r>
    </w:p>
    <w:p w14:paraId="3310ED28" w14:textId="77777777" w:rsidR="00BC4AA9" w:rsidRDefault="00BC4AA9" w:rsidP="00BC4AA9">
      <w:pPr>
        <w:pStyle w:val="ListParagraph"/>
        <w:numPr>
          <w:ilvl w:val="0"/>
          <w:numId w:val="16"/>
        </w:numPr>
      </w:pPr>
      <w:r>
        <w:t>Results – TBD, as at the moment the results are saved to a temp location.</w:t>
      </w:r>
    </w:p>
    <w:p w14:paraId="2B66E349" w14:textId="77777777" w:rsidR="00BC4AA9" w:rsidRDefault="00BC4AA9" w:rsidP="00BC4AA9">
      <w:pPr>
        <w:pStyle w:val="ListParagraph"/>
        <w:numPr>
          <w:ilvl w:val="0"/>
          <w:numId w:val="16"/>
        </w:numPr>
      </w:pPr>
      <w:r>
        <w:t>Tests – All tests will be kept in here. The folder structure is defined below</w:t>
      </w:r>
    </w:p>
    <w:p w14:paraId="252A3380" w14:textId="77777777" w:rsidR="00BC4AA9" w:rsidRDefault="00BC4AA9" w:rsidP="00B214C4">
      <w:pPr>
        <w:pStyle w:val="ListParagraph"/>
        <w:numPr>
          <w:ilvl w:val="0"/>
          <w:numId w:val="18"/>
        </w:numPr>
      </w:pPr>
      <w:r>
        <w:t>Module</w:t>
      </w:r>
      <w:r w:rsidR="00B214C4">
        <w:t xml:space="preserve"> – Like Trust run-time or Installer</w:t>
      </w:r>
    </w:p>
    <w:p w14:paraId="5F067004" w14:textId="77777777" w:rsidR="00BC4AA9" w:rsidRDefault="00B214C4" w:rsidP="00B214C4">
      <w:pPr>
        <w:pStyle w:val="ListParagraph"/>
        <w:numPr>
          <w:ilvl w:val="1"/>
          <w:numId w:val="17"/>
        </w:numPr>
      </w:pPr>
      <w:r>
        <w:t>Platform – Like iOS or Android</w:t>
      </w:r>
    </w:p>
    <w:p w14:paraId="15044457" w14:textId="77777777" w:rsidR="00B214C4" w:rsidRDefault="00B214C4" w:rsidP="00B214C4">
      <w:pPr>
        <w:pStyle w:val="ListParagraph"/>
        <w:numPr>
          <w:ilvl w:val="2"/>
          <w:numId w:val="17"/>
        </w:numPr>
      </w:pPr>
      <w:r>
        <w:t>Application – Like PhoneLookup or Trust Browser</w:t>
      </w:r>
    </w:p>
    <w:p w14:paraId="5FBE6CE2" w14:textId="77777777" w:rsidR="00B214C4" w:rsidRDefault="00D66044" w:rsidP="00D66044">
      <w:pPr>
        <w:pStyle w:val="ListParagraph"/>
        <w:numPr>
          <w:ilvl w:val="0"/>
          <w:numId w:val="16"/>
        </w:numPr>
      </w:pPr>
      <w:r>
        <w:t xml:space="preserve">Tools – All executables, dlls and other files needed at run-time will be placed here along with CLI files contained in a sub-folder. The files will be copied to </w:t>
      </w:r>
      <w:r w:rsidRPr="00DF7C99">
        <w:rPr>
          <w:b/>
          <w:bCs/>
        </w:rPr>
        <w:t>%temp%\MobileLabsAutomation</w:t>
      </w:r>
      <w:r>
        <w:t xml:space="preserve"> at run-time.</w:t>
      </w:r>
    </w:p>
    <w:p w14:paraId="27640B8B" w14:textId="77777777" w:rsidR="00D66044" w:rsidRPr="00BC4AA9" w:rsidRDefault="00D66044" w:rsidP="00D66044">
      <w:pPr>
        <w:pStyle w:val="ListParagraph"/>
        <w:numPr>
          <w:ilvl w:val="0"/>
          <w:numId w:val="16"/>
        </w:numPr>
      </w:pPr>
      <w:r>
        <w:t>TrustBuilds – TBD, for future when the Trust build will be installed automatically.</w:t>
      </w:r>
    </w:p>
    <w:p w14:paraId="441BAD7C" w14:textId="77777777" w:rsidR="00E04215" w:rsidRDefault="00AB5E9A" w:rsidP="00AB5E9A">
      <w:pPr>
        <w:pStyle w:val="Heading2"/>
      </w:pPr>
      <w:r>
        <w:lastRenderedPageBreak/>
        <w:t>Configuration</w:t>
      </w:r>
    </w:p>
    <w:p w14:paraId="74DB4DA7" w14:textId="77777777" w:rsidR="00AB5E9A" w:rsidRDefault="00DF7C99" w:rsidP="00DF7C99">
      <w:r>
        <w:t xml:space="preserve">In the </w:t>
      </w:r>
      <w:r w:rsidR="00C34487" w:rsidRPr="00DF7C99">
        <w:rPr>
          <w:b/>
          <w:bCs/>
        </w:rPr>
        <w:t>MobileLabsAutomation</w:t>
      </w:r>
      <w:r w:rsidR="00AB5E9A" w:rsidRPr="00DF7C99">
        <w:rPr>
          <w:b/>
          <w:bCs/>
        </w:rPr>
        <w:t>Framework</w:t>
      </w:r>
      <w:r>
        <w:t xml:space="preserve"> folder go to </w:t>
      </w:r>
      <w:r w:rsidR="00BC4AA9" w:rsidRPr="00DF7C99">
        <w:rPr>
          <w:b/>
          <w:bCs/>
        </w:rPr>
        <w:t>Environment</w:t>
      </w:r>
      <w:r>
        <w:t xml:space="preserve"> folder and open the </w:t>
      </w:r>
      <w:r w:rsidR="00BC4AA9" w:rsidRPr="00DF7C99">
        <w:rPr>
          <w:b/>
          <w:bCs/>
        </w:rPr>
        <w:t>TestLab.xlsx</w:t>
      </w:r>
      <w:r>
        <w:t xml:space="preserve"> </w:t>
      </w:r>
      <w:r w:rsidR="00AB5E9A">
        <w:t>file.</w:t>
      </w:r>
    </w:p>
    <w:p w14:paraId="1C3EF72E" w14:textId="77777777" w:rsidR="00AB5E9A" w:rsidRDefault="00AB5E9A" w:rsidP="00BC4AA9">
      <w:pPr>
        <w:pStyle w:val="ListParagraph"/>
        <w:numPr>
          <w:ilvl w:val="0"/>
          <w:numId w:val="5"/>
        </w:numPr>
      </w:pPr>
      <w:r>
        <w:t xml:space="preserve">In the </w:t>
      </w:r>
      <w:r w:rsidR="00BC4AA9" w:rsidRPr="00D07883">
        <w:rPr>
          <w:b/>
          <w:bCs/>
        </w:rPr>
        <w:t>TestSet</w:t>
      </w:r>
      <w:r>
        <w:t xml:space="preserve"> worksheet </w:t>
      </w:r>
      <w:r w:rsidR="00BC4AA9">
        <w:t>enter the following details.</w:t>
      </w:r>
    </w:p>
    <w:p w14:paraId="369D6EC3" w14:textId="77777777" w:rsidR="00BC4AA9" w:rsidRDefault="00BC4AA9" w:rsidP="00BC4AA9">
      <w:pPr>
        <w:pStyle w:val="ListParagraph"/>
        <w:numPr>
          <w:ilvl w:val="0"/>
          <w:numId w:val="15"/>
        </w:numPr>
      </w:pPr>
      <w:r>
        <w:t>dCVersion</w:t>
      </w:r>
      <w:r>
        <w:tab/>
      </w:r>
    </w:p>
    <w:p w14:paraId="50AEFA84" w14:textId="77777777" w:rsidR="00BC4AA9" w:rsidRDefault="00BC4AA9" w:rsidP="00BC4AA9">
      <w:pPr>
        <w:pStyle w:val="ListParagraph"/>
        <w:numPr>
          <w:ilvl w:val="0"/>
          <w:numId w:val="15"/>
        </w:numPr>
      </w:pPr>
      <w:r>
        <w:t>trustVersion</w:t>
      </w:r>
    </w:p>
    <w:p w14:paraId="63CD8553" w14:textId="77777777" w:rsidR="00BC4AA9" w:rsidRDefault="00BC4AA9" w:rsidP="00BC4AA9">
      <w:pPr>
        <w:pStyle w:val="ListParagraph"/>
        <w:numPr>
          <w:ilvl w:val="0"/>
          <w:numId w:val="15"/>
        </w:numPr>
      </w:pPr>
      <w:r>
        <w:t>agentVersion</w:t>
      </w:r>
    </w:p>
    <w:p w14:paraId="5E80A627" w14:textId="77777777" w:rsidR="00BC4AA9" w:rsidRDefault="00BC4AA9" w:rsidP="00BC4AA9">
      <w:pPr>
        <w:pStyle w:val="ListParagraph"/>
        <w:numPr>
          <w:ilvl w:val="0"/>
          <w:numId w:val="15"/>
        </w:numPr>
      </w:pPr>
      <w:r>
        <w:t>protocolVersion</w:t>
      </w:r>
    </w:p>
    <w:p w14:paraId="087320AE" w14:textId="77777777" w:rsidR="00BC4AA9" w:rsidRDefault="00BC4AA9" w:rsidP="00BC4AA9">
      <w:pPr>
        <w:pStyle w:val="ListParagraph"/>
        <w:numPr>
          <w:ilvl w:val="0"/>
          <w:numId w:val="15"/>
        </w:numPr>
      </w:pPr>
      <w:r>
        <w:t>serverUser</w:t>
      </w:r>
    </w:p>
    <w:p w14:paraId="43B96603" w14:textId="77777777" w:rsidR="00BC4AA9" w:rsidRDefault="00BC4AA9" w:rsidP="00BC4AA9">
      <w:pPr>
        <w:pStyle w:val="ListParagraph"/>
        <w:numPr>
          <w:ilvl w:val="0"/>
          <w:numId w:val="15"/>
        </w:numPr>
      </w:pPr>
      <w:r>
        <w:t>serverPassword</w:t>
      </w:r>
    </w:p>
    <w:p w14:paraId="3A8B60C6" w14:textId="77777777" w:rsidR="00BC4AA9" w:rsidRDefault="00BC4AA9" w:rsidP="00BC4AA9">
      <w:pPr>
        <w:pStyle w:val="ListParagraph"/>
        <w:numPr>
          <w:ilvl w:val="0"/>
          <w:numId w:val="15"/>
        </w:numPr>
      </w:pPr>
      <w:r>
        <w:t>dCIP</w:t>
      </w:r>
    </w:p>
    <w:p w14:paraId="100C640C" w14:textId="77777777" w:rsidR="00BC4AA9" w:rsidRDefault="00BC4AA9" w:rsidP="00BC4AA9">
      <w:pPr>
        <w:pStyle w:val="ListParagraph"/>
        <w:numPr>
          <w:ilvl w:val="0"/>
          <w:numId w:val="15"/>
        </w:numPr>
      </w:pPr>
      <w:r>
        <w:t>dCUser</w:t>
      </w:r>
    </w:p>
    <w:p w14:paraId="4666EB36" w14:textId="77777777" w:rsidR="00BC4AA9" w:rsidRDefault="00BC4AA9" w:rsidP="00BC4AA9">
      <w:pPr>
        <w:pStyle w:val="ListParagraph"/>
        <w:numPr>
          <w:ilvl w:val="0"/>
          <w:numId w:val="15"/>
        </w:numPr>
      </w:pPr>
      <w:r>
        <w:t>dCPassword</w:t>
      </w:r>
    </w:p>
    <w:p w14:paraId="755A6210" w14:textId="77777777" w:rsidR="00BC4AA9" w:rsidRDefault="00BC4AA9" w:rsidP="00BC4AA9">
      <w:pPr>
        <w:pStyle w:val="ListParagraph"/>
        <w:numPr>
          <w:ilvl w:val="0"/>
          <w:numId w:val="15"/>
        </w:numPr>
      </w:pPr>
      <w:r>
        <w:t>deviceModel</w:t>
      </w:r>
    </w:p>
    <w:p w14:paraId="2770EBC9" w14:textId="77777777" w:rsidR="00BC4AA9" w:rsidRDefault="00BC4AA9" w:rsidP="00BC4AA9">
      <w:pPr>
        <w:pStyle w:val="ListParagraph"/>
        <w:numPr>
          <w:ilvl w:val="0"/>
          <w:numId w:val="15"/>
        </w:numPr>
      </w:pPr>
      <w:r>
        <w:t>deviceOS</w:t>
      </w:r>
    </w:p>
    <w:p w14:paraId="32124E1E" w14:textId="77777777" w:rsidR="00BC4AA9" w:rsidRDefault="00BC4AA9" w:rsidP="00BC4AA9">
      <w:pPr>
        <w:pStyle w:val="ListParagraph"/>
        <w:numPr>
          <w:ilvl w:val="0"/>
          <w:numId w:val="15"/>
        </w:numPr>
      </w:pPr>
      <w:r>
        <w:t>deviceOSVersion</w:t>
      </w:r>
    </w:p>
    <w:p w14:paraId="034BB569" w14:textId="77777777" w:rsidR="00BC4AA9" w:rsidRDefault="00BC4AA9" w:rsidP="00816960">
      <w:pPr>
        <w:pStyle w:val="ListParagraph"/>
        <w:numPr>
          <w:ilvl w:val="0"/>
          <w:numId w:val="15"/>
        </w:numPr>
      </w:pPr>
      <w:r>
        <w:t>testFolder</w:t>
      </w:r>
      <w:r w:rsidR="00816960">
        <w:t xml:space="preserve"> – The folder where the tests are placed. To be selected from the dropdown list. Actual path will be calculated at run-time. </w:t>
      </w:r>
    </w:p>
    <w:p w14:paraId="0A7B2ED3" w14:textId="77777777" w:rsidR="00BC4AA9" w:rsidRDefault="00BC4AA9" w:rsidP="00BC4AA9">
      <w:pPr>
        <w:pStyle w:val="ListParagraph"/>
        <w:numPr>
          <w:ilvl w:val="0"/>
          <w:numId w:val="15"/>
        </w:numPr>
      </w:pPr>
      <w:r>
        <w:t>viewerOrientation</w:t>
      </w:r>
    </w:p>
    <w:p w14:paraId="32C0188A" w14:textId="77777777" w:rsidR="00BC4AA9" w:rsidRDefault="00BC4AA9" w:rsidP="00BC4AA9">
      <w:pPr>
        <w:pStyle w:val="ListParagraph"/>
        <w:numPr>
          <w:ilvl w:val="0"/>
          <w:numId w:val="15"/>
        </w:numPr>
      </w:pPr>
      <w:r>
        <w:t>viewerScale</w:t>
      </w:r>
    </w:p>
    <w:p w14:paraId="03E8FE2A" w14:textId="265D279A" w:rsidR="0028203B" w:rsidRDefault="00BC4AA9" w:rsidP="00100ADA">
      <w:pPr>
        <w:pStyle w:val="ListParagraph"/>
        <w:numPr>
          <w:ilvl w:val="0"/>
          <w:numId w:val="15"/>
        </w:numPr>
      </w:pPr>
      <w:r>
        <w:t>appID</w:t>
      </w:r>
      <w:bookmarkStart w:id="0" w:name="_GoBack"/>
      <w:bookmarkEnd w:id="0"/>
    </w:p>
    <w:p w14:paraId="1C6B53D6" w14:textId="77777777" w:rsidR="0028203B" w:rsidRDefault="0028203B" w:rsidP="00100ADA">
      <w:pPr>
        <w:pStyle w:val="Heading2"/>
      </w:pPr>
      <w:r>
        <w:t>QTP/UFT setup</w:t>
      </w:r>
    </w:p>
    <w:p w14:paraId="5C7BE7E8" w14:textId="77777777" w:rsidR="0028203B" w:rsidRDefault="0028203B" w:rsidP="0028203B">
      <w:r>
        <w:t xml:space="preserve">Make sure all absolute paths are removed, i.e. function libraries and object repositories should be referenced by the filename only and not by path. This will help in locating the files in the folders that </w:t>
      </w:r>
      <w:r w:rsidRPr="00DF7C99">
        <w:rPr>
          <w:b/>
          <w:bCs/>
        </w:rPr>
        <w:t>ExecuteTestSet.vbs</w:t>
      </w:r>
      <w:r>
        <w:rPr>
          <w:bCs/>
        </w:rPr>
        <w:t xml:space="preserve"> will add at run-time.</w:t>
      </w:r>
    </w:p>
    <w:p w14:paraId="187CA974" w14:textId="77777777" w:rsidR="00100ADA" w:rsidRDefault="00100ADA" w:rsidP="00100ADA">
      <w:pPr>
        <w:pStyle w:val="Heading2"/>
      </w:pPr>
      <w:r>
        <w:t>Execution</w:t>
      </w:r>
    </w:p>
    <w:p w14:paraId="017D942C" w14:textId="77777777" w:rsidR="00100ADA" w:rsidRDefault="00C34487" w:rsidP="00C34487">
      <w:r>
        <w:t xml:space="preserve">Once the configuration has been done in TestLab.xlsx </w:t>
      </w:r>
      <w:r w:rsidR="00DF7C99">
        <w:t xml:space="preserve">go to </w:t>
      </w:r>
      <w:r w:rsidR="00100ADA" w:rsidRPr="00DF7C99">
        <w:rPr>
          <w:b/>
          <w:bCs/>
        </w:rPr>
        <w:t>Master</w:t>
      </w:r>
      <w:r w:rsidRPr="00DF7C99">
        <w:rPr>
          <w:b/>
          <w:bCs/>
        </w:rPr>
        <w:t>Scripts</w:t>
      </w:r>
      <w:r w:rsidR="00DF7C99">
        <w:t xml:space="preserve"> </w:t>
      </w:r>
      <w:r w:rsidR="00100ADA">
        <w:t>folder</w:t>
      </w:r>
      <w:r w:rsidR="00DF7C99">
        <w:t xml:space="preserve"> and run the </w:t>
      </w:r>
      <w:r w:rsidRPr="00DF7C99">
        <w:rPr>
          <w:b/>
          <w:bCs/>
        </w:rPr>
        <w:t>ExecuteTestSet.vbs</w:t>
      </w:r>
      <w:r w:rsidR="00CA529F">
        <w:t xml:space="preserve"> file.</w:t>
      </w:r>
    </w:p>
    <w:p w14:paraId="49AA04F8" w14:textId="77777777" w:rsidR="00CA529F" w:rsidRDefault="00CA529F" w:rsidP="00100ADA">
      <w:r>
        <w:t>The Automation Framework will kick-off and do the following:</w:t>
      </w:r>
    </w:p>
    <w:p w14:paraId="1A8D85A6" w14:textId="77777777" w:rsidR="00CF2790" w:rsidRDefault="00C34487" w:rsidP="00C34487">
      <w:pPr>
        <w:pStyle w:val="List"/>
        <w:numPr>
          <w:ilvl w:val="0"/>
          <w:numId w:val="19"/>
        </w:numPr>
        <w:rPr>
          <w:lang w:val="en-IN"/>
        </w:rPr>
      </w:pPr>
      <w:r>
        <w:rPr>
          <w:lang w:val="en-IN"/>
        </w:rPr>
        <w:t>Create an array of tests in the defined folder</w:t>
      </w:r>
    </w:p>
    <w:p w14:paraId="424CF14B" w14:textId="77777777" w:rsidR="00C34487" w:rsidRDefault="00C34487" w:rsidP="00C34487">
      <w:pPr>
        <w:pStyle w:val="List"/>
        <w:numPr>
          <w:ilvl w:val="0"/>
          <w:numId w:val="19"/>
        </w:numPr>
        <w:rPr>
          <w:lang w:val="en-IN"/>
        </w:rPr>
      </w:pPr>
      <w:r>
        <w:rPr>
          <w:lang w:val="en-IN"/>
        </w:rPr>
        <w:t>Run the tests one by one</w:t>
      </w:r>
    </w:p>
    <w:p w14:paraId="1CD1A8BC" w14:textId="77777777" w:rsidR="00A94C70" w:rsidRPr="00C34487" w:rsidRDefault="00C34487" w:rsidP="00C34487">
      <w:pPr>
        <w:pStyle w:val="List"/>
        <w:numPr>
          <w:ilvl w:val="0"/>
          <w:numId w:val="19"/>
        </w:numPr>
        <w:rPr>
          <w:lang w:val="en-IN"/>
        </w:rPr>
      </w:pPr>
      <w:r>
        <w:rPr>
          <w:lang w:val="en-IN"/>
        </w:rPr>
        <w:t xml:space="preserve">The rest of the configuration is read by </w:t>
      </w:r>
      <w:r w:rsidRPr="00DF7C99">
        <w:rPr>
          <w:b/>
          <w:bCs/>
        </w:rPr>
        <w:t>ReadEnvironmentVariables</w:t>
      </w:r>
      <w:r>
        <w:t xml:space="preserve"> function in </w:t>
      </w:r>
      <w:r w:rsidRPr="00DF7C99">
        <w:rPr>
          <w:b/>
          <w:bCs/>
        </w:rPr>
        <w:t>GeneralFunctions.qfl</w:t>
      </w:r>
    </w:p>
    <w:p w14:paraId="3242E9A6" w14:textId="77777777" w:rsidR="00C34487" w:rsidRPr="00C34487" w:rsidRDefault="00C34487" w:rsidP="00C34487">
      <w:pPr>
        <w:pStyle w:val="List"/>
        <w:numPr>
          <w:ilvl w:val="0"/>
          <w:numId w:val="19"/>
        </w:numPr>
        <w:rPr>
          <w:lang w:val="en-IN"/>
        </w:rPr>
      </w:pPr>
      <w:r>
        <w:t xml:space="preserve">The scripts would store tests results in </w:t>
      </w:r>
      <w:r w:rsidRPr="00DF7C99">
        <w:rPr>
          <w:b/>
          <w:bCs/>
        </w:rPr>
        <w:t>%Temp\TrustTestResult</w:t>
      </w:r>
    </w:p>
    <w:sectPr w:rsidR="00C34487" w:rsidRPr="00C3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C9A37E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6E7708F"/>
    <w:multiLevelType w:val="hybridMultilevel"/>
    <w:tmpl w:val="C75EF7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7DF20ED"/>
    <w:multiLevelType w:val="hybridMultilevel"/>
    <w:tmpl w:val="87544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66CCA"/>
    <w:multiLevelType w:val="hybridMultilevel"/>
    <w:tmpl w:val="A63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772C8"/>
    <w:multiLevelType w:val="hybridMultilevel"/>
    <w:tmpl w:val="62EC80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9034D1F"/>
    <w:multiLevelType w:val="hybridMultilevel"/>
    <w:tmpl w:val="3DAE9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81906"/>
    <w:multiLevelType w:val="hybridMultilevel"/>
    <w:tmpl w:val="40AC50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1526DAA"/>
    <w:multiLevelType w:val="hybridMultilevel"/>
    <w:tmpl w:val="C96E1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87D8C"/>
    <w:multiLevelType w:val="hybridMultilevel"/>
    <w:tmpl w:val="38DE2408"/>
    <w:lvl w:ilvl="0" w:tplc="FB4C38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564CDA"/>
    <w:multiLevelType w:val="hybridMultilevel"/>
    <w:tmpl w:val="D25C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A27702"/>
    <w:multiLevelType w:val="hybridMultilevel"/>
    <w:tmpl w:val="8F960B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A23A15"/>
    <w:multiLevelType w:val="hybridMultilevel"/>
    <w:tmpl w:val="0C08F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D358C0"/>
    <w:multiLevelType w:val="hybridMultilevel"/>
    <w:tmpl w:val="19EAB0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6CE30110"/>
    <w:multiLevelType w:val="hybridMultilevel"/>
    <w:tmpl w:val="F61638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6CFE2B0E"/>
    <w:multiLevelType w:val="hybridMultilevel"/>
    <w:tmpl w:val="8D92B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FA6C23"/>
    <w:multiLevelType w:val="hybridMultilevel"/>
    <w:tmpl w:val="9F92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D2A6F"/>
    <w:multiLevelType w:val="hybridMultilevel"/>
    <w:tmpl w:val="4BB032C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76CD6906"/>
    <w:multiLevelType w:val="hybridMultilevel"/>
    <w:tmpl w:val="5178C4D0"/>
    <w:lvl w:ilvl="0" w:tplc="17D82D20">
      <w:start w:val="1"/>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EB3DF5"/>
    <w:multiLevelType w:val="hybridMultilevel"/>
    <w:tmpl w:val="67104F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3"/>
  </w:num>
  <w:num w:numId="4">
    <w:abstractNumId w:val="5"/>
  </w:num>
  <w:num w:numId="5">
    <w:abstractNumId w:val="7"/>
  </w:num>
  <w:num w:numId="6">
    <w:abstractNumId w:val="9"/>
  </w:num>
  <w:num w:numId="7">
    <w:abstractNumId w:val="0"/>
  </w:num>
  <w:num w:numId="8">
    <w:abstractNumId w:val="12"/>
  </w:num>
  <w:num w:numId="9">
    <w:abstractNumId w:val="13"/>
  </w:num>
  <w:num w:numId="10">
    <w:abstractNumId w:val="18"/>
  </w:num>
  <w:num w:numId="11">
    <w:abstractNumId w:val="6"/>
  </w:num>
  <w:num w:numId="12">
    <w:abstractNumId w:val="1"/>
  </w:num>
  <w:num w:numId="13">
    <w:abstractNumId w:val="16"/>
  </w:num>
  <w:num w:numId="14">
    <w:abstractNumId w:val="4"/>
  </w:num>
  <w:num w:numId="15">
    <w:abstractNumId w:val="8"/>
  </w:num>
  <w:num w:numId="16">
    <w:abstractNumId w:val="15"/>
  </w:num>
  <w:num w:numId="17">
    <w:abstractNumId w:val="17"/>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9B"/>
    <w:rsid w:val="0007569B"/>
    <w:rsid w:val="00100ADA"/>
    <w:rsid w:val="00112790"/>
    <w:rsid w:val="00130107"/>
    <w:rsid w:val="0028203B"/>
    <w:rsid w:val="00366849"/>
    <w:rsid w:val="00654361"/>
    <w:rsid w:val="00695F98"/>
    <w:rsid w:val="00731D2F"/>
    <w:rsid w:val="00816960"/>
    <w:rsid w:val="00A94C70"/>
    <w:rsid w:val="00AB5E9A"/>
    <w:rsid w:val="00B214C4"/>
    <w:rsid w:val="00BC4AA9"/>
    <w:rsid w:val="00C34487"/>
    <w:rsid w:val="00CA529F"/>
    <w:rsid w:val="00CF2790"/>
    <w:rsid w:val="00D07883"/>
    <w:rsid w:val="00D66044"/>
    <w:rsid w:val="00DF7C99"/>
    <w:rsid w:val="00E042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14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3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43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43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54361"/>
    <w:pPr>
      <w:ind w:left="720"/>
      <w:contextualSpacing/>
    </w:pPr>
  </w:style>
  <w:style w:type="character" w:customStyle="1" w:styleId="Heading3Char">
    <w:name w:val="Heading 3 Char"/>
    <w:basedOn w:val="DefaultParagraphFont"/>
    <w:link w:val="Heading3"/>
    <w:uiPriority w:val="9"/>
    <w:rsid w:val="006543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4361"/>
    <w:rPr>
      <w:rFonts w:asciiTheme="majorHAnsi" w:eastAsiaTheme="majorEastAsia" w:hAnsiTheme="majorHAnsi" w:cstheme="majorBidi"/>
      <w:b/>
      <w:bCs/>
      <w:i/>
      <w:iCs/>
      <w:color w:val="4F81BD" w:themeColor="accent1"/>
    </w:rPr>
  </w:style>
  <w:style w:type="paragraph" w:styleId="List">
    <w:name w:val="List"/>
    <w:basedOn w:val="Normal"/>
    <w:uiPriority w:val="99"/>
    <w:unhideWhenUsed/>
    <w:rsid w:val="00CF2790"/>
    <w:pPr>
      <w:spacing w:after="0" w:line="240" w:lineRule="auto"/>
      <w:ind w:left="360" w:hanging="360"/>
    </w:pPr>
    <w:rPr>
      <w:rFonts w:ascii="Calibri" w:hAnsi="Calibri" w:cs="Calibri"/>
    </w:rPr>
  </w:style>
  <w:style w:type="paragraph" w:styleId="ListBullet2">
    <w:name w:val="List Bullet 2"/>
    <w:basedOn w:val="Normal"/>
    <w:uiPriority w:val="99"/>
    <w:unhideWhenUsed/>
    <w:rsid w:val="00CF2790"/>
    <w:pPr>
      <w:numPr>
        <w:numId w:val="7"/>
      </w:numPr>
      <w:spacing w:after="0" w:line="240" w:lineRule="auto"/>
    </w:pPr>
    <w:rPr>
      <w:rFonts w:ascii="Calibri" w:hAnsi="Calibri"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43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43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3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43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54361"/>
    <w:pPr>
      <w:ind w:left="720"/>
      <w:contextualSpacing/>
    </w:pPr>
  </w:style>
  <w:style w:type="character" w:customStyle="1" w:styleId="Heading3Char">
    <w:name w:val="Heading 3 Char"/>
    <w:basedOn w:val="DefaultParagraphFont"/>
    <w:link w:val="Heading3"/>
    <w:uiPriority w:val="9"/>
    <w:rsid w:val="006543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4361"/>
    <w:rPr>
      <w:rFonts w:asciiTheme="majorHAnsi" w:eastAsiaTheme="majorEastAsia" w:hAnsiTheme="majorHAnsi" w:cstheme="majorBidi"/>
      <w:b/>
      <w:bCs/>
      <w:i/>
      <w:iCs/>
      <w:color w:val="4F81BD" w:themeColor="accent1"/>
    </w:rPr>
  </w:style>
  <w:style w:type="paragraph" w:styleId="List">
    <w:name w:val="List"/>
    <w:basedOn w:val="Normal"/>
    <w:uiPriority w:val="99"/>
    <w:unhideWhenUsed/>
    <w:rsid w:val="00CF2790"/>
    <w:pPr>
      <w:spacing w:after="0" w:line="240" w:lineRule="auto"/>
      <w:ind w:left="360" w:hanging="360"/>
    </w:pPr>
    <w:rPr>
      <w:rFonts w:ascii="Calibri" w:hAnsi="Calibri" w:cs="Calibri"/>
    </w:rPr>
  </w:style>
  <w:style w:type="paragraph" w:styleId="ListBullet2">
    <w:name w:val="List Bullet 2"/>
    <w:basedOn w:val="Normal"/>
    <w:uiPriority w:val="99"/>
    <w:unhideWhenUsed/>
    <w:rsid w:val="00CF2790"/>
    <w:pPr>
      <w:numPr>
        <w:numId w:val="7"/>
      </w:num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22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479</Words>
  <Characters>2736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Pyramid IT Consulting PVT. LTD.</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Chauhan</dc:creator>
  <cp:keywords/>
  <dc:description/>
  <cp:lastModifiedBy>Naveen Chauhan</cp:lastModifiedBy>
  <cp:revision>18</cp:revision>
  <dcterms:created xsi:type="dcterms:W3CDTF">2012-06-01T06:02:00Z</dcterms:created>
  <dcterms:modified xsi:type="dcterms:W3CDTF">2015-09-29T05:33:00Z</dcterms:modified>
</cp:coreProperties>
</file>