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4CFB6D" w14:textId="70FD77A3" w:rsidR="00C60B0E" w:rsidRPr="00C60B0E" w:rsidRDefault="00C60B0E" w:rsidP="00C60B0E">
      <w:pPr>
        <w:ind w:left="990" w:hanging="360"/>
        <w:jc w:val="center"/>
        <w:rPr>
          <w:rFonts w:ascii="Times New Roman" w:hAnsi="Times New Roman" w:cs="Times New Roman"/>
          <w:b/>
          <w:bCs/>
          <w:sz w:val="32"/>
          <w:szCs w:val="32"/>
        </w:rPr>
      </w:pPr>
      <w:r w:rsidRPr="00C60B0E">
        <w:rPr>
          <w:rFonts w:ascii="Times New Roman" w:hAnsi="Times New Roman" w:cs="Times New Roman"/>
          <w:b/>
          <w:bCs/>
          <w:sz w:val="32"/>
          <w:szCs w:val="32"/>
        </w:rPr>
        <w:t>SQL WORKSHEET ANSWERS</w:t>
      </w:r>
    </w:p>
    <w:p w14:paraId="3F5CF6F3" w14:textId="609A89AD" w:rsidR="00CF614B" w:rsidRPr="0013592B" w:rsidRDefault="008F1F7A" w:rsidP="008F1F7A">
      <w:pPr>
        <w:pStyle w:val="ListParagraph"/>
        <w:numPr>
          <w:ilvl w:val="0"/>
          <w:numId w:val="1"/>
        </w:numPr>
        <w:rPr>
          <w:rFonts w:ascii="Times New Roman" w:hAnsi="Times New Roman" w:cs="Times New Roman"/>
          <w:sz w:val="28"/>
          <w:szCs w:val="28"/>
          <w:lang w:val="en-US"/>
        </w:rPr>
      </w:pPr>
      <w:r w:rsidRPr="0013592B">
        <w:rPr>
          <w:rFonts w:ascii="Times New Roman" w:hAnsi="Times New Roman" w:cs="Times New Roman"/>
          <w:sz w:val="28"/>
          <w:szCs w:val="28"/>
          <w:lang w:val="en-US"/>
        </w:rPr>
        <w:t>A and D</w:t>
      </w:r>
    </w:p>
    <w:p w14:paraId="23A090EF" w14:textId="569EFC74" w:rsidR="008F1F7A" w:rsidRPr="0013592B" w:rsidRDefault="008F1F7A" w:rsidP="008F1F7A">
      <w:pPr>
        <w:pStyle w:val="ListParagraph"/>
        <w:numPr>
          <w:ilvl w:val="0"/>
          <w:numId w:val="1"/>
        </w:numPr>
        <w:rPr>
          <w:rFonts w:ascii="Times New Roman" w:hAnsi="Times New Roman" w:cs="Times New Roman"/>
          <w:sz w:val="28"/>
          <w:szCs w:val="28"/>
          <w:lang w:val="en-US"/>
        </w:rPr>
      </w:pPr>
      <w:r w:rsidRPr="0013592B">
        <w:rPr>
          <w:rFonts w:ascii="Times New Roman" w:hAnsi="Times New Roman" w:cs="Times New Roman"/>
          <w:sz w:val="28"/>
          <w:szCs w:val="28"/>
          <w:lang w:val="en-US"/>
        </w:rPr>
        <w:t>A and B</w:t>
      </w:r>
    </w:p>
    <w:p w14:paraId="2C47D000" w14:textId="4B882240" w:rsidR="008F1F7A" w:rsidRPr="0013592B" w:rsidRDefault="008F1F7A" w:rsidP="008F1F7A">
      <w:pPr>
        <w:pStyle w:val="ListParagraph"/>
        <w:numPr>
          <w:ilvl w:val="0"/>
          <w:numId w:val="1"/>
        </w:numPr>
        <w:rPr>
          <w:rFonts w:ascii="Times New Roman" w:hAnsi="Times New Roman" w:cs="Times New Roman"/>
          <w:sz w:val="28"/>
          <w:szCs w:val="28"/>
          <w:lang w:val="en-US"/>
        </w:rPr>
      </w:pPr>
      <w:r w:rsidRPr="0013592B">
        <w:rPr>
          <w:rFonts w:ascii="Times New Roman" w:hAnsi="Times New Roman" w:cs="Times New Roman"/>
          <w:sz w:val="28"/>
          <w:szCs w:val="28"/>
          <w:lang w:val="en-US"/>
        </w:rPr>
        <w:t>B</w:t>
      </w:r>
    </w:p>
    <w:p w14:paraId="4096C133" w14:textId="7D04635D" w:rsidR="008F1F7A" w:rsidRPr="0013592B" w:rsidRDefault="008F1F7A" w:rsidP="008F1F7A">
      <w:pPr>
        <w:pStyle w:val="ListParagraph"/>
        <w:numPr>
          <w:ilvl w:val="0"/>
          <w:numId w:val="1"/>
        </w:numPr>
        <w:rPr>
          <w:rFonts w:ascii="Times New Roman" w:hAnsi="Times New Roman" w:cs="Times New Roman"/>
          <w:sz w:val="28"/>
          <w:szCs w:val="28"/>
          <w:lang w:val="en-US"/>
        </w:rPr>
      </w:pPr>
      <w:r w:rsidRPr="0013592B">
        <w:rPr>
          <w:rFonts w:ascii="Times New Roman" w:hAnsi="Times New Roman" w:cs="Times New Roman"/>
          <w:sz w:val="28"/>
          <w:szCs w:val="28"/>
          <w:lang w:val="en-US"/>
        </w:rPr>
        <w:t>B</w:t>
      </w:r>
    </w:p>
    <w:p w14:paraId="2C64D05C" w14:textId="604BA768" w:rsidR="008F1F7A" w:rsidRPr="0013592B" w:rsidRDefault="008F1F7A" w:rsidP="008F1F7A">
      <w:pPr>
        <w:pStyle w:val="ListParagraph"/>
        <w:numPr>
          <w:ilvl w:val="0"/>
          <w:numId w:val="1"/>
        </w:numPr>
        <w:rPr>
          <w:rFonts w:ascii="Times New Roman" w:hAnsi="Times New Roman" w:cs="Times New Roman"/>
          <w:sz w:val="28"/>
          <w:szCs w:val="28"/>
          <w:lang w:val="en-US"/>
        </w:rPr>
      </w:pPr>
      <w:r w:rsidRPr="0013592B">
        <w:rPr>
          <w:rFonts w:ascii="Times New Roman" w:hAnsi="Times New Roman" w:cs="Times New Roman"/>
          <w:sz w:val="28"/>
          <w:szCs w:val="28"/>
          <w:lang w:val="en-US"/>
        </w:rPr>
        <w:t>A</w:t>
      </w:r>
    </w:p>
    <w:p w14:paraId="51623332" w14:textId="0F3A0470" w:rsidR="008F1F7A" w:rsidRPr="0013592B" w:rsidRDefault="008F1F7A" w:rsidP="008F1F7A">
      <w:pPr>
        <w:pStyle w:val="ListParagraph"/>
        <w:numPr>
          <w:ilvl w:val="0"/>
          <w:numId w:val="1"/>
        </w:numPr>
        <w:rPr>
          <w:rFonts w:ascii="Times New Roman" w:hAnsi="Times New Roman" w:cs="Times New Roman"/>
          <w:sz w:val="28"/>
          <w:szCs w:val="28"/>
          <w:lang w:val="en-US"/>
        </w:rPr>
      </w:pPr>
      <w:r w:rsidRPr="0013592B">
        <w:rPr>
          <w:rFonts w:ascii="Times New Roman" w:hAnsi="Times New Roman" w:cs="Times New Roman"/>
          <w:sz w:val="28"/>
          <w:szCs w:val="28"/>
          <w:lang w:val="en-US"/>
        </w:rPr>
        <w:t>C</w:t>
      </w:r>
    </w:p>
    <w:p w14:paraId="3FC8FC4D" w14:textId="0DCD2224" w:rsidR="00957AD2" w:rsidRPr="0013592B" w:rsidRDefault="00957AD2" w:rsidP="008F1F7A">
      <w:pPr>
        <w:pStyle w:val="ListParagraph"/>
        <w:numPr>
          <w:ilvl w:val="0"/>
          <w:numId w:val="1"/>
        </w:numPr>
        <w:rPr>
          <w:rFonts w:ascii="Times New Roman" w:hAnsi="Times New Roman" w:cs="Times New Roman"/>
          <w:sz w:val="28"/>
          <w:szCs w:val="28"/>
          <w:lang w:val="en-US"/>
        </w:rPr>
      </w:pPr>
      <w:r w:rsidRPr="0013592B">
        <w:rPr>
          <w:rFonts w:ascii="Times New Roman" w:hAnsi="Times New Roman" w:cs="Times New Roman"/>
          <w:sz w:val="28"/>
          <w:szCs w:val="28"/>
          <w:lang w:val="en-US"/>
        </w:rPr>
        <w:t>B</w:t>
      </w:r>
    </w:p>
    <w:p w14:paraId="11A37D46" w14:textId="32037ABB" w:rsidR="00957AD2" w:rsidRPr="0013592B" w:rsidRDefault="00957AD2" w:rsidP="008F1F7A">
      <w:pPr>
        <w:pStyle w:val="ListParagraph"/>
        <w:numPr>
          <w:ilvl w:val="0"/>
          <w:numId w:val="1"/>
        </w:numPr>
        <w:rPr>
          <w:rFonts w:ascii="Times New Roman" w:hAnsi="Times New Roman" w:cs="Times New Roman"/>
          <w:sz w:val="28"/>
          <w:szCs w:val="28"/>
          <w:lang w:val="en-US"/>
        </w:rPr>
      </w:pPr>
      <w:r w:rsidRPr="0013592B">
        <w:rPr>
          <w:rFonts w:ascii="Times New Roman" w:hAnsi="Times New Roman" w:cs="Times New Roman"/>
          <w:sz w:val="28"/>
          <w:szCs w:val="28"/>
          <w:lang w:val="en-US"/>
        </w:rPr>
        <w:t>B</w:t>
      </w:r>
    </w:p>
    <w:p w14:paraId="4A88355E" w14:textId="1570AA17" w:rsidR="00957AD2" w:rsidRPr="0013592B" w:rsidRDefault="00957AD2" w:rsidP="008F1F7A">
      <w:pPr>
        <w:pStyle w:val="ListParagraph"/>
        <w:numPr>
          <w:ilvl w:val="0"/>
          <w:numId w:val="1"/>
        </w:numPr>
        <w:rPr>
          <w:rFonts w:ascii="Times New Roman" w:hAnsi="Times New Roman" w:cs="Times New Roman"/>
          <w:sz w:val="28"/>
          <w:szCs w:val="28"/>
          <w:lang w:val="en-US"/>
        </w:rPr>
      </w:pPr>
      <w:r w:rsidRPr="0013592B">
        <w:rPr>
          <w:rFonts w:ascii="Times New Roman" w:hAnsi="Times New Roman" w:cs="Times New Roman"/>
          <w:sz w:val="28"/>
          <w:szCs w:val="28"/>
          <w:lang w:val="en-US"/>
        </w:rPr>
        <w:t>B</w:t>
      </w:r>
    </w:p>
    <w:p w14:paraId="1E39EE34" w14:textId="0FBFFCD2" w:rsidR="00957AD2" w:rsidRPr="0013592B" w:rsidRDefault="00957AD2" w:rsidP="008F1F7A">
      <w:pPr>
        <w:pStyle w:val="ListParagraph"/>
        <w:numPr>
          <w:ilvl w:val="0"/>
          <w:numId w:val="1"/>
        </w:numPr>
        <w:rPr>
          <w:rFonts w:ascii="Times New Roman" w:hAnsi="Times New Roman" w:cs="Times New Roman"/>
          <w:sz w:val="28"/>
          <w:szCs w:val="28"/>
          <w:lang w:val="en-US"/>
        </w:rPr>
      </w:pPr>
      <w:r w:rsidRPr="0013592B">
        <w:rPr>
          <w:rFonts w:ascii="Times New Roman" w:hAnsi="Times New Roman" w:cs="Times New Roman"/>
          <w:sz w:val="28"/>
          <w:szCs w:val="28"/>
          <w:lang w:val="en-US"/>
        </w:rPr>
        <w:t>C</w:t>
      </w:r>
    </w:p>
    <w:p w14:paraId="5352CBFF" w14:textId="7CECE416" w:rsidR="00957AD2" w:rsidRPr="0013592B" w:rsidRDefault="00957AD2" w:rsidP="00957AD2">
      <w:pPr>
        <w:rPr>
          <w:rFonts w:ascii="Times New Roman" w:hAnsi="Times New Roman" w:cs="Times New Roman"/>
          <w:sz w:val="28"/>
          <w:szCs w:val="28"/>
          <w:lang w:val="en-US"/>
        </w:rPr>
      </w:pPr>
    </w:p>
    <w:p w14:paraId="26F71DB9" w14:textId="1479C85D" w:rsidR="00957AD2" w:rsidRPr="0013592B" w:rsidRDefault="0013592B" w:rsidP="0013592B">
      <w:pPr>
        <w:pStyle w:val="ListParagraph"/>
        <w:numPr>
          <w:ilvl w:val="0"/>
          <w:numId w:val="1"/>
        </w:numPr>
        <w:rPr>
          <w:rFonts w:ascii="Times New Roman" w:hAnsi="Times New Roman" w:cs="Times New Roman"/>
          <w:sz w:val="28"/>
          <w:szCs w:val="28"/>
          <w:lang w:val="en-US"/>
        </w:rPr>
      </w:pPr>
      <w:r w:rsidRPr="0013592B">
        <w:rPr>
          <w:rFonts w:ascii="Times New Roman" w:hAnsi="Times New Roman" w:cs="Times New Roman"/>
          <w:color w:val="000000"/>
          <w:sz w:val="28"/>
          <w:szCs w:val="28"/>
          <w:shd w:val="clear" w:color="auto" w:fill="FBF9F8"/>
        </w:rPr>
        <w:t>A </w:t>
      </w:r>
      <w:r w:rsidRPr="0013592B">
        <w:rPr>
          <w:rStyle w:val="Emphasis"/>
          <w:rFonts w:ascii="Times New Roman" w:hAnsi="Times New Roman" w:cs="Times New Roman"/>
          <w:b/>
          <w:bCs/>
          <w:i w:val="0"/>
          <w:iCs w:val="0"/>
          <w:color w:val="000000"/>
          <w:sz w:val="28"/>
          <w:szCs w:val="28"/>
          <w:shd w:val="clear" w:color="auto" w:fill="FBF9F8"/>
        </w:rPr>
        <w:t>data warehouse</w:t>
      </w:r>
      <w:r w:rsidRPr="0013592B">
        <w:rPr>
          <w:rFonts w:ascii="Times New Roman" w:hAnsi="Times New Roman" w:cs="Times New Roman"/>
          <w:color w:val="000000"/>
          <w:sz w:val="28"/>
          <w:szCs w:val="28"/>
          <w:shd w:val="clear" w:color="auto" w:fill="FBF9F8"/>
        </w:rPr>
        <w:t> is a type of </w:t>
      </w:r>
      <w:r w:rsidRPr="0013592B">
        <w:rPr>
          <w:rFonts w:ascii="Times New Roman" w:hAnsi="Times New Roman" w:cs="Times New Roman"/>
          <w:sz w:val="28"/>
          <w:szCs w:val="28"/>
          <w:shd w:val="clear" w:color="auto" w:fill="FBF9F8"/>
        </w:rPr>
        <w:t>data management</w:t>
      </w:r>
      <w:r w:rsidRPr="0013592B">
        <w:rPr>
          <w:rFonts w:ascii="Times New Roman" w:hAnsi="Times New Roman" w:cs="Times New Roman"/>
          <w:color w:val="000000"/>
          <w:sz w:val="28"/>
          <w:szCs w:val="28"/>
          <w:shd w:val="clear" w:color="auto" w:fill="FBF9F8"/>
        </w:rPr>
        <w:t> system that is designed to enable and support business intelligence (BI) activities, especially analytics. Data warehouses are solely intended to perform queries and analysis and often contain large amounts of historical data. The data within a data warehouse is usually derived from a wide range of sources such as application log files and transaction applications.</w:t>
      </w:r>
    </w:p>
    <w:p w14:paraId="1E8680A2" w14:textId="77777777" w:rsidR="0013592B" w:rsidRPr="0013592B" w:rsidRDefault="0013592B" w:rsidP="0013592B">
      <w:pPr>
        <w:pStyle w:val="ListParagraph"/>
        <w:rPr>
          <w:rFonts w:ascii="Times New Roman" w:hAnsi="Times New Roman" w:cs="Times New Roman"/>
          <w:sz w:val="28"/>
          <w:szCs w:val="28"/>
          <w:lang w:val="en-US"/>
        </w:rPr>
      </w:pPr>
    </w:p>
    <w:p w14:paraId="71CD97FE" w14:textId="4E6CB26E" w:rsidR="00A22F27" w:rsidRPr="00A22F27" w:rsidRDefault="00A22F27" w:rsidP="00A22F27">
      <w:pPr>
        <w:pStyle w:val="ListParagraph"/>
        <w:numPr>
          <w:ilvl w:val="0"/>
          <w:numId w:val="1"/>
        </w:numPr>
        <w:rPr>
          <w:rFonts w:ascii="Times New Roman" w:hAnsi="Times New Roman" w:cs="Times New Roman"/>
          <w:sz w:val="28"/>
          <w:szCs w:val="28"/>
          <w:lang w:val="en-US"/>
        </w:rPr>
      </w:pPr>
      <w:r w:rsidRPr="00A22F27">
        <w:rPr>
          <w:rFonts w:ascii="Times New Roman" w:hAnsi="Times New Roman" w:cs="Times New Roman"/>
          <w:b/>
          <w:bCs/>
          <w:sz w:val="28"/>
          <w:szCs w:val="28"/>
          <w:shd w:val="clear" w:color="auto" w:fill="FFFFFF"/>
        </w:rPr>
        <w:t>O</w:t>
      </w:r>
      <w:r w:rsidRPr="00A22F27">
        <w:rPr>
          <w:rFonts w:ascii="Times New Roman" w:hAnsi="Times New Roman" w:cs="Times New Roman"/>
          <w:b/>
          <w:bCs/>
          <w:sz w:val="28"/>
          <w:szCs w:val="28"/>
          <w:shd w:val="clear" w:color="auto" w:fill="FFFFFF"/>
        </w:rPr>
        <w:t>LTP (O</w:t>
      </w:r>
      <w:r w:rsidRPr="00A22F27">
        <w:rPr>
          <w:rFonts w:ascii="Times New Roman" w:hAnsi="Times New Roman" w:cs="Times New Roman"/>
          <w:b/>
          <w:bCs/>
          <w:sz w:val="28"/>
          <w:szCs w:val="28"/>
          <w:shd w:val="clear" w:color="auto" w:fill="FFFFFF"/>
        </w:rPr>
        <w:t>nline transaction processing</w:t>
      </w:r>
      <w:r w:rsidRPr="00A22F27">
        <w:rPr>
          <w:rFonts w:ascii="Times New Roman" w:hAnsi="Times New Roman" w:cs="Times New Roman"/>
          <w:b/>
          <w:bCs/>
          <w:sz w:val="28"/>
          <w:szCs w:val="28"/>
          <w:shd w:val="clear" w:color="auto" w:fill="FFFFFF"/>
        </w:rPr>
        <w:t>)</w:t>
      </w:r>
      <w:r w:rsidRPr="00A22F27">
        <w:rPr>
          <w:rFonts w:ascii="Times New Roman" w:hAnsi="Times New Roman" w:cs="Times New Roman"/>
          <w:sz w:val="28"/>
          <w:szCs w:val="28"/>
          <w:shd w:val="clear" w:color="auto" w:fill="FFFFFF"/>
        </w:rPr>
        <w:t xml:space="preserve"> provides transaction-oriented applications in a 3-tier architecture. OLTP administers day to day transaction of an organization</w:t>
      </w:r>
      <w:r w:rsidRPr="00A22F27">
        <w:rPr>
          <w:rFonts w:ascii="Times New Roman" w:hAnsi="Times New Roman" w:cs="Times New Roman"/>
          <w:sz w:val="28"/>
          <w:szCs w:val="28"/>
          <w:shd w:val="clear" w:color="auto" w:fill="FFFFFF"/>
        </w:rPr>
        <w:t xml:space="preserve"> whereas </w:t>
      </w:r>
      <w:proofErr w:type="gramStart"/>
      <w:r w:rsidRPr="00A22F27">
        <w:rPr>
          <w:rFonts w:ascii="Times New Roman" w:hAnsi="Times New Roman" w:cs="Times New Roman"/>
          <w:b/>
          <w:bCs/>
          <w:sz w:val="28"/>
          <w:szCs w:val="28"/>
          <w:shd w:val="clear" w:color="auto" w:fill="FFFFFF"/>
        </w:rPr>
        <w:t>O</w:t>
      </w:r>
      <w:r w:rsidRPr="00A22F27">
        <w:rPr>
          <w:rFonts w:ascii="Times New Roman" w:hAnsi="Times New Roman" w:cs="Times New Roman"/>
          <w:b/>
          <w:bCs/>
          <w:sz w:val="28"/>
          <w:szCs w:val="28"/>
          <w:shd w:val="clear" w:color="auto" w:fill="FFFFFF"/>
        </w:rPr>
        <w:t>LAP(</w:t>
      </w:r>
      <w:proofErr w:type="gramEnd"/>
      <w:r w:rsidRPr="00A22F27">
        <w:rPr>
          <w:rFonts w:ascii="Times New Roman" w:hAnsi="Times New Roman" w:cs="Times New Roman"/>
          <w:b/>
          <w:bCs/>
          <w:sz w:val="28"/>
          <w:szCs w:val="28"/>
          <w:shd w:val="clear" w:color="auto" w:fill="FFFFFF"/>
        </w:rPr>
        <w:t>O</w:t>
      </w:r>
      <w:r w:rsidRPr="00A22F27">
        <w:rPr>
          <w:rFonts w:ascii="Times New Roman" w:hAnsi="Times New Roman" w:cs="Times New Roman"/>
          <w:b/>
          <w:bCs/>
          <w:sz w:val="28"/>
          <w:szCs w:val="28"/>
          <w:shd w:val="clear" w:color="auto" w:fill="FFFFFF"/>
        </w:rPr>
        <w:t>nline Analytical Processing</w:t>
      </w:r>
      <w:r w:rsidRPr="00A22F27">
        <w:rPr>
          <w:rFonts w:ascii="Times New Roman" w:hAnsi="Times New Roman" w:cs="Times New Roman"/>
          <w:b/>
          <w:bCs/>
          <w:sz w:val="28"/>
          <w:szCs w:val="28"/>
          <w:shd w:val="clear" w:color="auto" w:fill="FFFFFF"/>
        </w:rPr>
        <w:t>)</w:t>
      </w:r>
      <w:r w:rsidRPr="00A22F27">
        <w:rPr>
          <w:rFonts w:ascii="Times New Roman" w:hAnsi="Times New Roman" w:cs="Times New Roman"/>
          <w:sz w:val="28"/>
          <w:szCs w:val="28"/>
          <w:shd w:val="clear" w:color="auto" w:fill="FFFFFF"/>
        </w:rPr>
        <w:t xml:space="preserve"> consists of a type of software tools that are used for data analysis for business decisions. OLAP provides an environment to get insights from the database retrieved from multiple database systems at one time.</w:t>
      </w:r>
    </w:p>
    <w:p w14:paraId="6F4497E0" w14:textId="77777777" w:rsidR="00A22F27" w:rsidRPr="00A22F27" w:rsidRDefault="00A22F27" w:rsidP="00A22F27">
      <w:pPr>
        <w:pStyle w:val="ListParagraph"/>
        <w:rPr>
          <w:rFonts w:ascii="Times New Roman" w:hAnsi="Times New Roman" w:cs="Times New Roman"/>
          <w:sz w:val="28"/>
          <w:szCs w:val="28"/>
          <w:lang w:val="en-US"/>
        </w:rPr>
      </w:pPr>
    </w:p>
    <w:p w14:paraId="74CCAE87" w14:textId="58BBEA15" w:rsidR="00A22F27" w:rsidRDefault="00A22F27" w:rsidP="00A22F27">
      <w:pPr>
        <w:pStyle w:val="ListParagraph"/>
        <w:numPr>
          <w:ilvl w:val="0"/>
          <w:numId w:val="1"/>
        </w:numPr>
        <w:rPr>
          <w:rFonts w:ascii="Times New Roman" w:hAnsi="Times New Roman" w:cs="Times New Roman"/>
          <w:sz w:val="28"/>
          <w:szCs w:val="28"/>
          <w:lang w:val="en-US"/>
        </w:rPr>
      </w:pPr>
      <w:r w:rsidRPr="00A22F27">
        <w:rPr>
          <w:rFonts w:ascii="Times New Roman" w:hAnsi="Times New Roman" w:cs="Times New Roman"/>
          <w:sz w:val="28"/>
          <w:szCs w:val="28"/>
          <w:lang w:val="en-US"/>
        </w:rPr>
        <w:t>Some of the Characteristics of Data Warehouse are as follows:</w:t>
      </w:r>
    </w:p>
    <w:p w14:paraId="5184972E" w14:textId="77777777" w:rsidR="00A22F27" w:rsidRPr="00A22F27" w:rsidRDefault="00A22F27" w:rsidP="00A22F27">
      <w:pPr>
        <w:pStyle w:val="ListParagraph"/>
        <w:rPr>
          <w:rFonts w:ascii="Times New Roman" w:hAnsi="Times New Roman" w:cs="Times New Roman"/>
          <w:sz w:val="28"/>
          <w:szCs w:val="28"/>
          <w:lang w:val="en-US"/>
        </w:rPr>
      </w:pPr>
    </w:p>
    <w:p w14:paraId="5973D887" w14:textId="77777777" w:rsidR="00A22F27" w:rsidRPr="00A22F27" w:rsidRDefault="00A22F27" w:rsidP="00A22F27">
      <w:pPr>
        <w:pStyle w:val="ListParagraph"/>
        <w:numPr>
          <w:ilvl w:val="0"/>
          <w:numId w:val="3"/>
        </w:numPr>
        <w:rPr>
          <w:rFonts w:ascii="Times New Roman" w:hAnsi="Times New Roman" w:cs="Times New Roman"/>
          <w:sz w:val="28"/>
          <w:szCs w:val="28"/>
          <w:lang w:val="en-US"/>
        </w:rPr>
      </w:pPr>
      <w:r w:rsidRPr="00A22F27">
        <w:rPr>
          <w:rStyle w:val="Strong"/>
          <w:rFonts w:ascii="Times New Roman" w:hAnsi="Times New Roman" w:cs="Times New Roman"/>
          <w:color w:val="000000"/>
          <w:sz w:val="28"/>
          <w:szCs w:val="28"/>
          <w:shd w:val="clear" w:color="auto" w:fill="FBF9F8"/>
        </w:rPr>
        <w:t>Subject-oriented.</w:t>
      </w:r>
      <w:r w:rsidRPr="00A22F27">
        <w:rPr>
          <w:rFonts w:ascii="Times New Roman" w:hAnsi="Times New Roman" w:cs="Times New Roman"/>
          <w:color w:val="000000"/>
          <w:sz w:val="28"/>
          <w:szCs w:val="28"/>
          <w:shd w:val="clear" w:color="auto" w:fill="FBF9F8"/>
        </w:rPr>
        <w:t> They can analyse data about a particular subject or functional area (such as sales).</w:t>
      </w:r>
    </w:p>
    <w:p w14:paraId="4C468D55" w14:textId="77777777" w:rsidR="00A22F27" w:rsidRPr="00A22F27" w:rsidRDefault="00A22F27" w:rsidP="00A22F27">
      <w:pPr>
        <w:pStyle w:val="ListParagraph"/>
        <w:numPr>
          <w:ilvl w:val="0"/>
          <w:numId w:val="3"/>
        </w:numPr>
        <w:rPr>
          <w:rFonts w:ascii="Times New Roman" w:hAnsi="Times New Roman" w:cs="Times New Roman"/>
          <w:sz w:val="28"/>
          <w:szCs w:val="28"/>
          <w:lang w:val="en-US"/>
        </w:rPr>
      </w:pPr>
      <w:r w:rsidRPr="00A22F27">
        <w:rPr>
          <w:rStyle w:val="Strong"/>
          <w:rFonts w:ascii="Times New Roman" w:hAnsi="Times New Roman" w:cs="Times New Roman"/>
          <w:color w:val="000000"/>
          <w:sz w:val="28"/>
          <w:szCs w:val="28"/>
          <w:shd w:val="clear" w:color="auto" w:fill="FBF9F8"/>
        </w:rPr>
        <w:t>Integrated.</w:t>
      </w:r>
      <w:r w:rsidRPr="00A22F27">
        <w:rPr>
          <w:rFonts w:ascii="Times New Roman" w:hAnsi="Times New Roman" w:cs="Times New Roman"/>
          <w:color w:val="000000"/>
          <w:sz w:val="28"/>
          <w:szCs w:val="28"/>
          <w:shd w:val="clear" w:color="auto" w:fill="FBF9F8"/>
        </w:rPr>
        <w:t> Data warehouses create consistency among different data types from disparate sources.</w:t>
      </w:r>
    </w:p>
    <w:p w14:paraId="49A8CAFF" w14:textId="77777777" w:rsidR="00A22F27" w:rsidRPr="00A22F27" w:rsidRDefault="00A22F27" w:rsidP="00A22F27">
      <w:pPr>
        <w:pStyle w:val="ListParagraph"/>
        <w:numPr>
          <w:ilvl w:val="0"/>
          <w:numId w:val="3"/>
        </w:numPr>
        <w:rPr>
          <w:rFonts w:ascii="Times New Roman" w:hAnsi="Times New Roman" w:cs="Times New Roman"/>
          <w:sz w:val="28"/>
          <w:szCs w:val="28"/>
          <w:lang w:val="en-US"/>
        </w:rPr>
      </w:pPr>
      <w:r w:rsidRPr="00A22F27">
        <w:rPr>
          <w:rStyle w:val="Strong"/>
          <w:rFonts w:ascii="Times New Roman" w:hAnsi="Times New Roman" w:cs="Times New Roman"/>
          <w:color w:val="000000"/>
          <w:sz w:val="28"/>
          <w:szCs w:val="28"/>
          <w:shd w:val="clear" w:color="auto" w:fill="FBF9F8"/>
        </w:rPr>
        <w:t>Non-volatile.</w:t>
      </w:r>
      <w:r w:rsidRPr="00A22F27">
        <w:rPr>
          <w:rFonts w:ascii="Times New Roman" w:hAnsi="Times New Roman" w:cs="Times New Roman"/>
          <w:color w:val="000000"/>
          <w:sz w:val="28"/>
          <w:szCs w:val="28"/>
          <w:shd w:val="clear" w:color="auto" w:fill="FBF9F8"/>
        </w:rPr>
        <w:t> Once data is in a data warehouse, it’s stable and doesn’t change.</w:t>
      </w:r>
    </w:p>
    <w:p w14:paraId="3C101F11" w14:textId="6881493A" w:rsidR="00A22F27" w:rsidRPr="00A22F27" w:rsidRDefault="00A22F27" w:rsidP="00A22F27">
      <w:pPr>
        <w:pStyle w:val="ListParagraph"/>
        <w:numPr>
          <w:ilvl w:val="0"/>
          <w:numId w:val="3"/>
        </w:numPr>
        <w:rPr>
          <w:rFonts w:ascii="Times New Roman" w:hAnsi="Times New Roman" w:cs="Times New Roman"/>
          <w:sz w:val="28"/>
          <w:szCs w:val="28"/>
          <w:lang w:val="en-US"/>
        </w:rPr>
      </w:pPr>
      <w:r w:rsidRPr="00A22F27">
        <w:rPr>
          <w:rStyle w:val="Strong"/>
          <w:rFonts w:ascii="Times New Roman" w:hAnsi="Times New Roman" w:cs="Times New Roman"/>
          <w:color w:val="000000"/>
          <w:sz w:val="28"/>
          <w:szCs w:val="28"/>
          <w:shd w:val="clear" w:color="auto" w:fill="FBF9F8"/>
        </w:rPr>
        <w:t>Time-variant.</w:t>
      </w:r>
      <w:r w:rsidRPr="00A22F27">
        <w:rPr>
          <w:rFonts w:ascii="Times New Roman" w:hAnsi="Times New Roman" w:cs="Times New Roman"/>
          <w:color w:val="000000"/>
          <w:sz w:val="28"/>
          <w:szCs w:val="28"/>
          <w:shd w:val="clear" w:color="auto" w:fill="FBF9F8"/>
        </w:rPr>
        <w:t> Data warehouse analysis looks at change over time.</w:t>
      </w:r>
    </w:p>
    <w:p w14:paraId="3E713FE1" w14:textId="77777777" w:rsidR="00A22F27" w:rsidRPr="00A22F27" w:rsidRDefault="00A22F27" w:rsidP="00A22F27">
      <w:pPr>
        <w:pStyle w:val="ListParagraph"/>
        <w:rPr>
          <w:rFonts w:ascii="Times New Roman" w:hAnsi="Times New Roman" w:cs="Times New Roman"/>
          <w:sz w:val="28"/>
          <w:szCs w:val="28"/>
          <w:lang w:val="en-US"/>
        </w:rPr>
      </w:pPr>
    </w:p>
    <w:p w14:paraId="20D24A18" w14:textId="7B528ABF" w:rsidR="00A22F27" w:rsidRPr="00C60B0E" w:rsidRDefault="00A22F27" w:rsidP="00A22F27">
      <w:pPr>
        <w:pStyle w:val="ListParagraph"/>
        <w:numPr>
          <w:ilvl w:val="0"/>
          <w:numId w:val="1"/>
        </w:numPr>
        <w:rPr>
          <w:rFonts w:ascii="Times New Roman" w:hAnsi="Times New Roman" w:cs="Times New Roman"/>
          <w:sz w:val="28"/>
          <w:szCs w:val="28"/>
          <w:lang w:val="en-US"/>
        </w:rPr>
      </w:pPr>
      <w:r w:rsidRPr="00C60B0E">
        <w:rPr>
          <w:rFonts w:ascii="Times New Roman" w:hAnsi="Times New Roman" w:cs="Times New Roman"/>
          <w:color w:val="000000"/>
          <w:sz w:val="28"/>
          <w:szCs w:val="28"/>
          <w:shd w:val="clear" w:color="auto" w:fill="FFFFFF"/>
        </w:rPr>
        <w:lastRenderedPageBreak/>
        <w:t xml:space="preserve">A </w:t>
      </w:r>
      <w:r w:rsidRPr="00C60B0E">
        <w:rPr>
          <w:rFonts w:ascii="Times New Roman" w:hAnsi="Times New Roman" w:cs="Times New Roman"/>
          <w:b/>
          <w:bCs/>
          <w:color w:val="000000"/>
          <w:sz w:val="28"/>
          <w:szCs w:val="28"/>
          <w:shd w:val="clear" w:color="auto" w:fill="FFFFFF"/>
        </w:rPr>
        <w:t xml:space="preserve">star schema </w:t>
      </w:r>
      <w:r w:rsidRPr="00C60B0E">
        <w:rPr>
          <w:rFonts w:ascii="Times New Roman" w:hAnsi="Times New Roman" w:cs="Times New Roman"/>
          <w:color w:val="000000"/>
          <w:sz w:val="28"/>
          <w:szCs w:val="28"/>
          <w:shd w:val="clear" w:color="auto" w:fill="FFFFFF"/>
        </w:rPr>
        <w:t>is the elementary form of a dimensional model, in which data are organized into </w:t>
      </w:r>
      <w:r w:rsidRPr="00C60B0E">
        <w:rPr>
          <w:rStyle w:val="Strong"/>
          <w:rFonts w:ascii="Times New Roman" w:hAnsi="Times New Roman" w:cs="Times New Roman"/>
          <w:b w:val="0"/>
          <w:bCs w:val="0"/>
          <w:sz w:val="28"/>
          <w:szCs w:val="28"/>
          <w:shd w:val="clear" w:color="auto" w:fill="FFFFFF"/>
        </w:rPr>
        <w:t>facts</w:t>
      </w:r>
      <w:r w:rsidRPr="00C60B0E">
        <w:rPr>
          <w:rFonts w:ascii="Times New Roman" w:hAnsi="Times New Roman" w:cs="Times New Roman"/>
          <w:color w:val="000000"/>
          <w:sz w:val="28"/>
          <w:szCs w:val="28"/>
          <w:shd w:val="clear" w:color="auto" w:fill="FFFFFF"/>
        </w:rPr>
        <w:t> and </w:t>
      </w:r>
      <w:r w:rsidRPr="00C60B0E">
        <w:rPr>
          <w:rStyle w:val="Strong"/>
          <w:rFonts w:ascii="Times New Roman" w:hAnsi="Times New Roman" w:cs="Times New Roman"/>
          <w:b w:val="0"/>
          <w:bCs w:val="0"/>
          <w:sz w:val="28"/>
          <w:szCs w:val="28"/>
          <w:shd w:val="clear" w:color="auto" w:fill="FFFFFF"/>
        </w:rPr>
        <w:t>dimensions</w:t>
      </w:r>
      <w:r w:rsidRPr="00C60B0E">
        <w:rPr>
          <w:rFonts w:ascii="Times New Roman" w:hAnsi="Times New Roman" w:cs="Times New Roman"/>
          <w:color w:val="000000"/>
          <w:sz w:val="28"/>
          <w:szCs w:val="28"/>
          <w:shd w:val="clear" w:color="auto" w:fill="FFFFFF"/>
        </w:rPr>
        <w:t>. A fact is an event that is counted or measured, such as a sale or log in. A dimension includes reference data about the fact, such as date, item, or customer.</w:t>
      </w:r>
    </w:p>
    <w:p w14:paraId="28A1CD48" w14:textId="77777777" w:rsidR="00C60B0E" w:rsidRPr="00C60B0E" w:rsidRDefault="00C60B0E" w:rsidP="00C60B0E">
      <w:pPr>
        <w:pStyle w:val="ListParagraph"/>
        <w:ind w:left="990"/>
        <w:rPr>
          <w:rFonts w:ascii="Times New Roman" w:hAnsi="Times New Roman" w:cs="Times New Roman"/>
          <w:sz w:val="28"/>
          <w:szCs w:val="28"/>
          <w:lang w:val="en-US"/>
        </w:rPr>
      </w:pPr>
    </w:p>
    <w:p w14:paraId="7E8231D5" w14:textId="13E01A69" w:rsidR="00C60B0E" w:rsidRPr="00C60B0E" w:rsidRDefault="00C60B0E" w:rsidP="00A22F27">
      <w:pPr>
        <w:pStyle w:val="ListParagraph"/>
        <w:numPr>
          <w:ilvl w:val="0"/>
          <w:numId w:val="1"/>
        </w:numPr>
        <w:rPr>
          <w:rFonts w:ascii="Times New Roman" w:hAnsi="Times New Roman" w:cs="Times New Roman"/>
          <w:sz w:val="28"/>
          <w:szCs w:val="28"/>
          <w:lang w:val="en-US"/>
        </w:rPr>
      </w:pPr>
      <w:r w:rsidRPr="00C60B0E">
        <w:rPr>
          <w:rFonts w:ascii="Times New Roman" w:hAnsi="Times New Roman" w:cs="Times New Roman"/>
          <w:b/>
          <w:bCs/>
          <w:color w:val="202122"/>
          <w:sz w:val="28"/>
          <w:szCs w:val="28"/>
          <w:shd w:val="clear" w:color="auto" w:fill="FFFFFF"/>
        </w:rPr>
        <w:t>SETL</w:t>
      </w:r>
      <w:r w:rsidRPr="00C60B0E">
        <w:rPr>
          <w:rFonts w:ascii="Times New Roman" w:hAnsi="Times New Roman" w:cs="Times New Roman"/>
          <w:color w:val="202122"/>
          <w:sz w:val="28"/>
          <w:szCs w:val="28"/>
          <w:shd w:val="clear" w:color="auto" w:fill="FFFFFF"/>
        </w:rPr>
        <w:t> (SET Language) is a </w:t>
      </w:r>
      <w:r w:rsidRPr="00C60B0E">
        <w:rPr>
          <w:rFonts w:ascii="Times New Roman" w:hAnsi="Times New Roman" w:cs="Times New Roman"/>
          <w:sz w:val="28"/>
          <w:szCs w:val="28"/>
          <w:shd w:val="clear" w:color="auto" w:fill="FFFFFF"/>
        </w:rPr>
        <w:t>very high-level programming language</w:t>
      </w:r>
      <w:r w:rsidRPr="00C60B0E">
        <w:rPr>
          <w:rFonts w:ascii="Times New Roman" w:hAnsi="Times New Roman" w:cs="Times New Roman"/>
          <w:color w:val="202122"/>
          <w:sz w:val="28"/>
          <w:szCs w:val="28"/>
          <w:shd w:val="clear" w:color="auto" w:fill="FFFFFF"/>
        </w:rPr>
        <w:t> based on the mathematical </w:t>
      </w:r>
      <w:r w:rsidRPr="00C60B0E">
        <w:rPr>
          <w:rFonts w:ascii="Times New Roman" w:hAnsi="Times New Roman" w:cs="Times New Roman"/>
          <w:sz w:val="28"/>
          <w:szCs w:val="28"/>
          <w:shd w:val="clear" w:color="auto" w:fill="FFFFFF"/>
        </w:rPr>
        <w:t>theory of sets</w:t>
      </w:r>
      <w:r w:rsidRPr="00C60B0E">
        <w:rPr>
          <w:rFonts w:ascii="Times New Roman" w:hAnsi="Times New Roman" w:cs="Times New Roman"/>
          <w:color w:val="202122"/>
          <w:sz w:val="28"/>
          <w:szCs w:val="28"/>
          <w:shd w:val="clear" w:color="auto" w:fill="FFFFFF"/>
        </w:rPr>
        <w:t>.</w:t>
      </w:r>
    </w:p>
    <w:p w14:paraId="2BE1418B" w14:textId="77777777" w:rsidR="00A22F27" w:rsidRPr="00A22F27" w:rsidRDefault="00A22F27" w:rsidP="00A22F27">
      <w:pPr>
        <w:pStyle w:val="ListParagraph"/>
        <w:rPr>
          <w:rFonts w:ascii="Times New Roman" w:hAnsi="Times New Roman" w:cs="Times New Roman"/>
          <w:sz w:val="28"/>
          <w:szCs w:val="28"/>
          <w:lang w:val="en-US"/>
        </w:rPr>
      </w:pPr>
    </w:p>
    <w:p w14:paraId="690A7E19" w14:textId="77777777" w:rsidR="00A22F27" w:rsidRPr="00A22F27" w:rsidRDefault="00A22F27" w:rsidP="00A22F27">
      <w:pPr>
        <w:rPr>
          <w:rFonts w:ascii="Times New Roman" w:hAnsi="Times New Roman" w:cs="Times New Roman"/>
          <w:sz w:val="28"/>
          <w:szCs w:val="28"/>
          <w:lang w:val="en-US"/>
        </w:rPr>
      </w:pPr>
    </w:p>
    <w:sectPr w:rsidR="00A22F27" w:rsidRPr="00A22F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01457"/>
    <w:multiLevelType w:val="hybridMultilevel"/>
    <w:tmpl w:val="D4487F8A"/>
    <w:lvl w:ilvl="0" w:tplc="4009000F">
      <w:start w:val="1"/>
      <w:numFmt w:val="decimal"/>
      <w:lvlText w:val="%1."/>
      <w:lvlJc w:val="left"/>
      <w:pPr>
        <w:ind w:left="99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2F2F0E"/>
    <w:multiLevelType w:val="hybridMultilevel"/>
    <w:tmpl w:val="F24E41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262111F"/>
    <w:multiLevelType w:val="multilevel"/>
    <w:tmpl w:val="2AA4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BD"/>
    <w:rsid w:val="0013592B"/>
    <w:rsid w:val="007937BD"/>
    <w:rsid w:val="008F1F7A"/>
    <w:rsid w:val="00957AD2"/>
    <w:rsid w:val="00A22F27"/>
    <w:rsid w:val="00C60B0E"/>
    <w:rsid w:val="00CF6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147F9"/>
  <w15:chartTrackingRefBased/>
  <w15:docId w15:val="{308EC2E8-CF7E-4150-80B0-5971180D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F7A"/>
    <w:pPr>
      <w:ind w:left="720"/>
      <w:contextualSpacing/>
    </w:pPr>
  </w:style>
  <w:style w:type="character" w:styleId="Strong">
    <w:name w:val="Strong"/>
    <w:basedOn w:val="DefaultParagraphFont"/>
    <w:uiPriority w:val="22"/>
    <w:qFormat/>
    <w:rsid w:val="0013592B"/>
    <w:rPr>
      <w:b/>
      <w:bCs/>
    </w:rPr>
  </w:style>
  <w:style w:type="character" w:styleId="Emphasis">
    <w:name w:val="Emphasis"/>
    <w:basedOn w:val="DefaultParagraphFont"/>
    <w:uiPriority w:val="20"/>
    <w:qFormat/>
    <w:rsid w:val="0013592B"/>
    <w:rPr>
      <w:i/>
      <w:iCs/>
    </w:rPr>
  </w:style>
  <w:style w:type="character" w:styleId="Hyperlink">
    <w:name w:val="Hyperlink"/>
    <w:basedOn w:val="DefaultParagraphFont"/>
    <w:uiPriority w:val="99"/>
    <w:semiHidden/>
    <w:unhideWhenUsed/>
    <w:rsid w:val="0013592B"/>
    <w:rPr>
      <w:color w:val="0000FF"/>
      <w:u w:val="single"/>
    </w:rPr>
  </w:style>
  <w:style w:type="paragraph" w:styleId="NormalWeb">
    <w:name w:val="Normal (Web)"/>
    <w:basedOn w:val="Normal"/>
    <w:uiPriority w:val="99"/>
    <w:semiHidden/>
    <w:unhideWhenUsed/>
    <w:rsid w:val="00A22F2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603902">
      <w:bodyDiv w:val="1"/>
      <w:marLeft w:val="0"/>
      <w:marRight w:val="0"/>
      <w:marTop w:val="0"/>
      <w:marBottom w:val="0"/>
      <w:divBdr>
        <w:top w:val="none" w:sz="0" w:space="0" w:color="auto"/>
        <w:left w:val="none" w:sz="0" w:space="0" w:color="auto"/>
        <w:bottom w:val="none" w:sz="0" w:space="0" w:color="auto"/>
        <w:right w:val="none" w:sz="0" w:space="0" w:color="auto"/>
      </w:divBdr>
      <w:divsChild>
        <w:div w:id="1374035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Singh</dc:creator>
  <cp:keywords/>
  <dc:description/>
  <cp:lastModifiedBy>Pradeep kumar Singh</cp:lastModifiedBy>
  <cp:revision>2</cp:revision>
  <dcterms:created xsi:type="dcterms:W3CDTF">2020-08-28T14:42:00Z</dcterms:created>
  <dcterms:modified xsi:type="dcterms:W3CDTF">2020-08-28T14:42:00Z</dcterms:modified>
</cp:coreProperties>
</file>