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323C2" w:rsidP="00A323C2" w:rsidRDefault="25483ABC" w14:paraId="7B8C3CC2" w14:textId="3BE8CFF8">
      <w:pPr>
        <w:pStyle w:val="Heading1"/>
      </w:pPr>
      <w:r>
        <w:t>A</w:t>
      </w:r>
      <w:r w:rsidR="515BFD5F">
        <w:t>pplied Machine Learning and Deep Learning for Real-World Problems</w:t>
      </w:r>
    </w:p>
    <w:p w:rsidR="00A323C2" w:rsidP="00A323C2" w:rsidRDefault="00A323C2" w14:paraId="4E03CD4C" w14:textId="77777777">
      <w:pPr>
        <w:pStyle w:val="Heading2"/>
      </w:pPr>
      <w:r>
        <w:t>Project 1: Business Document Layout Parsing for Information Extraction Pipelines</w:t>
      </w:r>
    </w:p>
    <w:p w:rsidR="00A323C2" w:rsidP="00A323C2" w:rsidRDefault="00A323C2" w14:paraId="02E7A8F7" w14:textId="77777777">
      <w:pPr>
        <w:spacing w:after="20"/>
        <w:ind w:left="216"/>
      </w:pPr>
      <w:r>
        <w:rPr>
          <w:b/>
        </w:rPr>
        <w:t xml:space="preserve">1. Difficulty Level: </w:t>
      </w:r>
      <w:r>
        <w:t>Medium</w:t>
      </w:r>
    </w:p>
    <w:p w:rsidR="00A323C2" w:rsidP="00A323C2" w:rsidRDefault="00A323C2" w14:paraId="0C49C2BB" w14:textId="77777777">
      <w:pPr>
        <w:spacing w:after="20"/>
        <w:ind w:left="216"/>
      </w:pPr>
      <w:r>
        <w:rPr>
          <w:b/>
        </w:rPr>
        <w:t xml:space="preserve">2. Project Title: </w:t>
      </w:r>
      <w:r>
        <w:t>Business Document Layout Parsing for Information Extraction Pipelines</w:t>
      </w:r>
    </w:p>
    <w:p w:rsidR="00A323C2" w:rsidP="00A323C2" w:rsidRDefault="00A323C2" w14:paraId="04C03FDB" w14:textId="77777777">
      <w:pPr>
        <w:spacing w:after="20"/>
        <w:ind w:left="216"/>
      </w:pPr>
      <w:r>
        <w:rPr>
          <w:b/>
        </w:rPr>
        <w:t xml:space="preserve">3. Problem Statement: </w:t>
      </w:r>
      <w:r>
        <w:t>Many document AI systems fail before extraction because they cannot reliably identify tables, figures, titles, and paragraphs. This project trains a layout parser for scanned or PDF-derived pages, then studies how layout errors affect downstream extraction. It is feasible with pretrained object detectors and a sampled subset of pages.</w:t>
      </w:r>
    </w:p>
    <w:p w:rsidR="00A323C2" w:rsidP="00A323C2" w:rsidRDefault="00A323C2" w14:paraId="5E5E5657" w14:textId="77777777">
      <w:pPr>
        <w:spacing w:after="20"/>
        <w:ind w:left="216"/>
      </w:pPr>
      <w:r>
        <w:rPr>
          <w:b/>
        </w:rPr>
        <w:t xml:space="preserve">4. Dataset along with URL: </w:t>
      </w:r>
      <w:r>
        <w:t>PubLayNet - https://github.com/ibm-aur-nlp/PubLayNet</w:t>
      </w:r>
    </w:p>
    <w:p w:rsidR="00A323C2" w:rsidP="00A323C2" w:rsidRDefault="00A323C2" w14:paraId="6423357A" w14:textId="77777777">
      <w:pPr>
        <w:pStyle w:val="Heading2"/>
      </w:pPr>
      <w:r>
        <w:t>Project 2: Table Structure Recognition in Scientific Documents</w:t>
      </w:r>
    </w:p>
    <w:p w:rsidR="00A323C2" w:rsidP="00A323C2" w:rsidRDefault="00A323C2" w14:paraId="35C77585" w14:textId="77777777">
      <w:pPr>
        <w:spacing w:after="20"/>
        <w:ind w:left="216"/>
      </w:pPr>
      <w:r>
        <w:rPr>
          <w:b/>
        </w:rPr>
        <w:t xml:space="preserve">1. Difficulty Level: </w:t>
      </w:r>
      <w:r>
        <w:t>Medium</w:t>
      </w:r>
    </w:p>
    <w:p w:rsidR="00A323C2" w:rsidP="00A323C2" w:rsidRDefault="00A323C2" w14:paraId="3FF42DE2" w14:textId="77777777">
      <w:pPr>
        <w:spacing w:after="20"/>
        <w:ind w:left="216"/>
      </w:pPr>
      <w:r>
        <w:rPr>
          <w:b/>
        </w:rPr>
        <w:t xml:space="preserve">2. Project Title: </w:t>
      </w:r>
      <w:r>
        <w:t>Table Structure Recognition in Scientific Documents</w:t>
      </w:r>
    </w:p>
    <w:p w:rsidR="00A323C2" w:rsidP="00A323C2" w:rsidRDefault="00A323C2" w14:paraId="15910448" w14:textId="77777777">
      <w:pPr>
        <w:spacing w:after="20"/>
        <w:ind w:left="216"/>
      </w:pPr>
      <w:r>
        <w:rPr>
          <w:b/>
        </w:rPr>
        <w:t xml:space="preserve">3. Problem Statement: </w:t>
      </w:r>
      <w:r>
        <w:t>Information extraction from scientific PDFs often fails when tables are complex, spanning multiple rows, columns, and headers. This project trains or adapts models to recover table structure and compares image-based and OCR-assisted pipelines. It is medium difficulty because pretrained layout models can be reused, but evaluation must handle cell boundaries and structure correctness.</w:t>
      </w:r>
    </w:p>
    <w:p w:rsidR="00A323C2" w:rsidP="00A323C2" w:rsidRDefault="00A323C2" w14:paraId="775DF513" w14:textId="77777777">
      <w:pPr>
        <w:spacing w:after="20"/>
        <w:ind w:left="216"/>
      </w:pPr>
      <w:r>
        <w:rPr>
          <w:b/>
        </w:rPr>
        <w:t xml:space="preserve">4. Dataset along with URL: </w:t>
      </w:r>
      <w:r>
        <w:t>PubTables-1M - https://github.com/microsoft/table-transformer</w:t>
      </w:r>
    </w:p>
    <w:p w:rsidR="00A323C2" w:rsidP="00A323C2" w:rsidRDefault="00A323C2" w14:paraId="6A8FDF92" w14:textId="77777777">
      <w:pPr>
        <w:pStyle w:val="Heading2"/>
      </w:pPr>
      <w:r>
        <w:t>Project 3: Long-Tail Biodiversity Recognition with Noisy Species Labels</w:t>
      </w:r>
    </w:p>
    <w:p w:rsidR="00A323C2" w:rsidP="00A323C2" w:rsidRDefault="00A323C2" w14:paraId="2C80E60B" w14:textId="77777777">
      <w:pPr>
        <w:spacing w:after="20"/>
        <w:ind w:left="216"/>
      </w:pPr>
      <w:r>
        <w:rPr>
          <w:b/>
        </w:rPr>
        <w:t xml:space="preserve">1. Difficulty Level: </w:t>
      </w:r>
      <w:r>
        <w:t>Medium</w:t>
      </w:r>
    </w:p>
    <w:p w:rsidR="00A323C2" w:rsidP="00A323C2" w:rsidRDefault="00A323C2" w14:paraId="6805ED17" w14:textId="77777777">
      <w:pPr>
        <w:spacing w:after="20"/>
        <w:ind w:left="216"/>
      </w:pPr>
      <w:r>
        <w:rPr>
          <w:b/>
        </w:rPr>
        <w:t xml:space="preserve">2. Project Title: </w:t>
      </w:r>
      <w:r>
        <w:t>Long-Tail Biodiversity Recognition with Noisy Species Labels</w:t>
      </w:r>
    </w:p>
    <w:p w:rsidR="00A323C2" w:rsidP="00A323C2" w:rsidRDefault="00A323C2" w14:paraId="466574EE" w14:textId="77777777">
      <w:pPr>
        <w:spacing w:after="20"/>
        <w:ind w:left="216"/>
      </w:pPr>
      <w:r>
        <w:rPr>
          <w:b/>
        </w:rPr>
        <w:t xml:space="preserve">3. Problem Statement: </w:t>
      </w:r>
      <w:r>
        <w:t>Species recognition datasets are highly imbalanced, with many rare classes and noisy field images. This project compares long-tail learning methods, class-balanced losses, and embedding-based retrieval for biodiversity identification. It is feasible on Colab by using a manageable subset and frozen image encoders.</w:t>
      </w:r>
    </w:p>
    <w:p w:rsidR="00A323C2" w:rsidP="00A323C2" w:rsidRDefault="00A323C2" w14:paraId="3D43A5AE" w14:textId="77777777">
      <w:pPr>
        <w:spacing w:after="20"/>
        <w:ind w:left="216"/>
      </w:pPr>
      <w:r>
        <w:rPr>
          <w:b/>
        </w:rPr>
        <w:t xml:space="preserve">4. Dataset along with URL: </w:t>
      </w:r>
      <w:r>
        <w:t>iNaturalist - https://www.inaturalist.org/pages/developers</w:t>
      </w:r>
    </w:p>
    <w:p w:rsidR="00A323C2" w:rsidP="00A323C2" w:rsidRDefault="00A323C2" w14:paraId="6737C82B" w14:textId="77777777">
      <w:pPr>
        <w:pStyle w:val="Heading2"/>
      </w:pPr>
      <w:r>
        <w:t>Project 4: Weakly Labelled Bird Sound Classification for Biodiversity Monitoring</w:t>
      </w:r>
    </w:p>
    <w:p w:rsidR="00A323C2" w:rsidP="00A323C2" w:rsidRDefault="00A323C2" w14:paraId="62071028" w14:textId="77777777">
      <w:pPr>
        <w:spacing w:after="20"/>
        <w:ind w:left="216"/>
      </w:pPr>
      <w:r>
        <w:rPr>
          <w:b/>
        </w:rPr>
        <w:t xml:space="preserve">1. Difficulty Level: </w:t>
      </w:r>
      <w:r>
        <w:t>Medium</w:t>
      </w:r>
    </w:p>
    <w:p w:rsidR="00A323C2" w:rsidP="00A323C2" w:rsidRDefault="00A323C2" w14:paraId="4403B602" w14:textId="77777777">
      <w:pPr>
        <w:spacing w:after="20"/>
        <w:ind w:left="216"/>
      </w:pPr>
      <w:r>
        <w:rPr>
          <w:b/>
        </w:rPr>
        <w:t xml:space="preserve">2. Project Title: </w:t>
      </w:r>
      <w:r>
        <w:t>Weakly Labelled Bird Sound Classification for Biodiversity Monitoring</w:t>
      </w:r>
    </w:p>
    <w:p w:rsidR="00A323C2" w:rsidP="00A323C2" w:rsidRDefault="00A323C2" w14:paraId="5D6A3EA5" w14:textId="77777777">
      <w:pPr>
        <w:spacing w:after="20"/>
        <w:ind w:left="216"/>
      </w:pPr>
      <w:r>
        <w:rPr>
          <w:b/>
        </w:rPr>
        <w:t xml:space="preserve">3. Problem Statement: </w:t>
      </w:r>
      <w:r>
        <w:t>Automated acoustic monitoring can help estimate biodiversity, but field recordings often contain overlapping species and noisy labels. This project builds an audio classifier using spectrograms or pretrained audio embeddings and evaluates label noise, rare species, and threshold selection. It is medium difficulty when restricted to a subset of species and recording regions.</w:t>
      </w:r>
    </w:p>
    <w:p w:rsidR="00A323C2" w:rsidP="00A323C2" w:rsidRDefault="00A323C2" w14:paraId="4FF22A90" w14:textId="77777777">
      <w:pPr>
        <w:spacing w:after="20"/>
        <w:ind w:left="216"/>
      </w:pPr>
      <w:r>
        <w:rPr>
          <w:b/>
        </w:rPr>
        <w:t xml:space="preserve">4. Dataset along with URL: </w:t>
      </w:r>
      <w:r>
        <w:t>BirdCLEF / LifeCLEF - https://www.imageclef.org/lifeclef</w:t>
      </w:r>
    </w:p>
    <w:p w:rsidR="00A323C2" w:rsidP="00A323C2" w:rsidRDefault="00A323C2" w14:paraId="1857C25D" w14:textId="77777777">
      <w:pPr>
        <w:pStyle w:val="Heading2"/>
      </w:pPr>
      <w:r>
        <w:t>Project 5: Function-Level Vulnerability Detection with Patch-Aware Evaluation</w:t>
      </w:r>
    </w:p>
    <w:p w:rsidR="00A323C2" w:rsidP="00A323C2" w:rsidRDefault="00A323C2" w14:paraId="79C81A69" w14:textId="77777777">
      <w:pPr>
        <w:spacing w:after="20"/>
        <w:ind w:left="216"/>
      </w:pPr>
      <w:r>
        <w:rPr>
          <w:b/>
        </w:rPr>
        <w:t xml:space="preserve">1. Difficulty Level: </w:t>
      </w:r>
      <w:r>
        <w:t>Hard</w:t>
      </w:r>
    </w:p>
    <w:p w:rsidR="00A323C2" w:rsidP="00A323C2" w:rsidRDefault="00A323C2" w14:paraId="0CAA29EE" w14:textId="77777777">
      <w:pPr>
        <w:spacing w:after="20"/>
        <w:ind w:left="216"/>
      </w:pPr>
      <w:r>
        <w:rPr>
          <w:b/>
        </w:rPr>
        <w:t xml:space="preserve">2. Project Title: </w:t>
      </w:r>
      <w:r>
        <w:t>Function-Level Vulnerability Detection with Patch-Aware Evaluation</w:t>
      </w:r>
    </w:p>
    <w:p w:rsidR="00A323C2" w:rsidP="00A323C2" w:rsidRDefault="00A323C2" w14:paraId="771745A2" w14:textId="77777777">
      <w:pPr>
        <w:spacing w:after="20"/>
        <w:ind w:left="216"/>
      </w:pPr>
      <w:r>
        <w:rPr>
          <w:b/>
        </w:rPr>
        <w:t xml:space="preserve">3. Problem Statement: </w:t>
      </w:r>
      <w:r>
        <w:t>Software vulnerability models often overfit to project style or duplicated code fragments. This project trains a code model to classify vulnerable C/C++ functions, then tests whether patch-aware splits and deduplication change the results. The topic is hard because the student must combine code preprocessing, leakage control, and explanation of vulnerable lines or tokens.</w:t>
      </w:r>
    </w:p>
    <w:p w:rsidR="00A323C2" w:rsidP="00A323C2" w:rsidRDefault="00A323C2" w14:paraId="52D73E34" w14:textId="77777777">
      <w:pPr>
        <w:spacing w:after="20"/>
        <w:ind w:left="216"/>
      </w:pPr>
      <w:r>
        <w:rPr>
          <w:b/>
        </w:rPr>
        <w:t xml:space="preserve">4. Dataset along with URL: </w:t>
      </w:r>
      <w:r>
        <w:t>Big-Vul / MSR Code Vulnerability Dataset - https://github.com/ZeoVan/MSR_20_Code_vulnerability_CSV_Dataset</w:t>
      </w:r>
    </w:p>
    <w:p w:rsidR="00A323C2" w:rsidP="00A323C2" w:rsidRDefault="00A323C2" w14:paraId="267A2F87" w14:textId="77777777">
      <w:pPr>
        <w:pStyle w:val="Heading2"/>
      </w:pPr>
      <w:r>
        <w:t>Project 6: Satellite Land-Cover Classification with Seasonal Transfer</w:t>
      </w:r>
    </w:p>
    <w:p w:rsidR="00A323C2" w:rsidP="00A323C2" w:rsidRDefault="00A323C2" w14:paraId="387E1154" w14:textId="77777777">
      <w:pPr>
        <w:spacing w:after="20"/>
        <w:ind w:left="216"/>
      </w:pPr>
      <w:r>
        <w:rPr>
          <w:b/>
        </w:rPr>
        <w:t xml:space="preserve">1. Difficulty Level: </w:t>
      </w:r>
      <w:r>
        <w:t>Hard</w:t>
      </w:r>
    </w:p>
    <w:p w:rsidR="00A323C2" w:rsidP="00A323C2" w:rsidRDefault="00A323C2" w14:paraId="576BA1B3" w14:textId="77777777">
      <w:pPr>
        <w:spacing w:after="20"/>
        <w:ind w:left="216"/>
      </w:pPr>
      <w:r>
        <w:rPr>
          <w:b/>
        </w:rPr>
        <w:t xml:space="preserve">2. Project Title: </w:t>
      </w:r>
      <w:r>
        <w:t>Satellite Land-Cover Classification with Seasonal Transfer</w:t>
      </w:r>
    </w:p>
    <w:p w:rsidR="00A323C2" w:rsidP="00A323C2" w:rsidRDefault="00A323C2" w14:paraId="5727363A" w14:textId="77777777">
      <w:pPr>
        <w:spacing w:after="20"/>
        <w:ind w:left="216"/>
      </w:pPr>
      <w:r>
        <w:rPr>
          <w:b/>
        </w:rPr>
        <w:t xml:space="preserve">3. Problem Statement: </w:t>
      </w:r>
      <w:r>
        <w:t>Land-cover models trained in one region or season may fail when vegetation, lighting, and weather patterns change. This project studies multi-spectral satellite image classification under seasonal and geographic shifts, using compact CNNs or frozen remote-sensing encoders. The hard part is designing split protocols that genuinely test transfer rather than random image memorisation.</w:t>
      </w:r>
    </w:p>
    <w:p w:rsidR="00A323C2" w:rsidP="00A323C2" w:rsidRDefault="00A323C2" w14:paraId="165845FC" w14:textId="77777777">
      <w:pPr>
        <w:spacing w:after="20"/>
        <w:ind w:left="216"/>
      </w:pPr>
      <w:r>
        <w:rPr>
          <w:b/>
        </w:rPr>
        <w:t xml:space="preserve">4. Dataset along with URL: </w:t>
      </w:r>
      <w:r>
        <w:t>SEN12MS - https://github.com/schmitt-muc/SEN12MS</w:t>
      </w:r>
    </w:p>
    <w:p w:rsidR="00A323C2" w:rsidP="00A323C2" w:rsidRDefault="00A323C2" w14:paraId="53819223" w14:textId="77777777">
      <w:pPr>
        <w:pStyle w:val="Heading2"/>
      </w:pPr>
      <w:r>
        <w:t>Project 7: Flood Extent Segmentation from UAV Imagery for Disaster Response</w:t>
      </w:r>
    </w:p>
    <w:p w:rsidR="00A323C2" w:rsidP="00A323C2" w:rsidRDefault="00A323C2" w14:paraId="2CD02E65" w14:textId="77777777">
      <w:pPr>
        <w:spacing w:after="20"/>
        <w:ind w:left="216"/>
      </w:pPr>
      <w:r>
        <w:rPr>
          <w:b/>
        </w:rPr>
        <w:t xml:space="preserve">1. Difficulty Level: </w:t>
      </w:r>
      <w:r>
        <w:t>Hard</w:t>
      </w:r>
    </w:p>
    <w:p w:rsidR="00A323C2" w:rsidP="00A323C2" w:rsidRDefault="00A323C2" w14:paraId="4F33AB96" w14:textId="22FCA817">
      <w:pPr>
        <w:spacing w:after="20"/>
        <w:ind w:left="216"/>
      </w:pPr>
      <w:r w:rsidRPr="7EFE0924" w:rsidR="730C8056">
        <w:rPr>
          <w:b w:val="1"/>
          <w:bCs w:val="1"/>
        </w:rPr>
        <w:t xml:space="preserve">2. Project Title: </w:t>
      </w:r>
      <w:r w:rsidR="730C8056">
        <w:rPr/>
        <w:t>Floo</w:t>
      </w:r>
      <w:r w:rsidRPr="7EFE0924" w:rsidR="2B241953">
        <w:rPr>
          <w:b w:val="1"/>
          <w:bCs w:val="1"/>
        </w:rPr>
        <w:t xml:space="preserve"> 4. Dataset along with URL: </w:t>
      </w:r>
      <w:r w:rsidR="2B241953">
        <w:rPr/>
        <w:t xml:space="preserve">FloodNet - https://github.com/BinaLab/FloodNet-Challenge-EARTHVISION2021 </w:t>
      </w:r>
    </w:p>
    <w:p w:rsidR="00A323C2" w:rsidP="00A323C2" w:rsidRDefault="00A323C2" w14:paraId="49909ED3" w14:textId="745D7144">
      <w:pPr>
        <w:spacing w:after="20"/>
        <w:ind w:left="216"/>
      </w:pPr>
      <w:r w:rsidR="730C8056">
        <w:rPr/>
        <w:t>d Extent Segmentation from UAV Imagery for Disaster Response</w:t>
      </w:r>
    </w:p>
    <w:p w:rsidR="00A323C2" w:rsidP="00A323C2" w:rsidRDefault="00A323C2" w14:paraId="4C29DF17" w14:textId="77777777">
      <w:pPr>
        <w:spacing w:after="20"/>
        <w:ind w:left="216"/>
      </w:pPr>
      <w:r w:rsidRPr="7EFE0924" w:rsidR="730C8056">
        <w:rPr>
          <w:b w:val="1"/>
          <w:bCs w:val="1"/>
        </w:rPr>
        <w:t xml:space="preserve">3. Problem Statement: </w:t>
      </w:r>
      <w:r w:rsidR="730C8056">
        <w:rPr/>
        <w:t>Rapid flood mapping can support emergency planning, but images captured after disasters vary in viewpoint, altitude, lighting, and obstruction. This project trains segmentation models to identify flooded regions and evaluates robustness across scenes. It is hard because segmentation quality, class imbalance, and operational metrics such as missed flooded area all matter.</w:t>
      </w:r>
    </w:p>
    <w:p w:rsidR="00A323C2" w:rsidP="00A323C2" w:rsidRDefault="00A323C2" w14:paraId="742C92ED" w14:textId="77777777">
      <w:pPr>
        <w:pStyle w:val="Heading2"/>
      </w:pPr>
      <w:r>
        <w:t>Project 8: Post-Disaster Building Damage Grading from Satellite Images</w:t>
      </w:r>
    </w:p>
    <w:p w:rsidR="00A323C2" w:rsidP="00A323C2" w:rsidRDefault="00A323C2" w14:paraId="6D0D85C1" w14:textId="77777777">
      <w:pPr>
        <w:spacing w:after="20"/>
        <w:ind w:left="216"/>
      </w:pPr>
      <w:r>
        <w:rPr>
          <w:b/>
        </w:rPr>
        <w:t xml:space="preserve">1. Difficulty Level: </w:t>
      </w:r>
      <w:r>
        <w:t>Hard</w:t>
      </w:r>
    </w:p>
    <w:p w:rsidR="00A323C2" w:rsidP="00A323C2" w:rsidRDefault="00A323C2" w14:paraId="3AD14077" w14:textId="77777777">
      <w:pPr>
        <w:spacing w:after="20"/>
        <w:ind w:left="216"/>
      </w:pPr>
      <w:r>
        <w:rPr>
          <w:b/>
        </w:rPr>
        <w:t xml:space="preserve">2. Project Title: </w:t>
      </w:r>
      <w:r>
        <w:t>Post-Disaster Building Damage Grading from Satellite Images</w:t>
      </w:r>
    </w:p>
    <w:p w:rsidR="00A323C2" w:rsidP="00A323C2" w:rsidRDefault="00A323C2" w14:paraId="08A2D8BF" w14:textId="77777777">
      <w:pPr>
        <w:spacing w:after="20"/>
        <w:ind w:left="216"/>
      </w:pPr>
      <w:r>
        <w:rPr>
          <w:b/>
        </w:rPr>
        <w:t xml:space="preserve">3. Problem Statement: </w:t>
      </w:r>
      <w:r>
        <w:t>After disasters, responders need to know not only where buildings are, but also how badly they are damaged. This project performs building damage classification or segmentation using pre- and post-event imagery. It is hard because the label distribution is imbalanced, image registration matters, and evaluation should report damage-class performance, not only overall accuracy.</w:t>
      </w:r>
    </w:p>
    <w:p w:rsidR="00A323C2" w:rsidP="00A323C2" w:rsidRDefault="00A323C2" w14:paraId="6A61BDBF" w14:textId="77777777">
      <w:pPr>
        <w:spacing w:after="20"/>
        <w:ind w:left="216"/>
      </w:pPr>
      <w:r>
        <w:rPr>
          <w:b/>
        </w:rPr>
        <w:t xml:space="preserve">4. Dataset along with URL: </w:t>
      </w:r>
      <w:r>
        <w:t>xBD / xView2 - https://xview2.org/dataset</w:t>
      </w:r>
    </w:p>
    <w:p w:rsidR="00A323C2" w:rsidP="00A323C2" w:rsidRDefault="00A323C2" w14:paraId="42B94897" w14:textId="77777777">
      <w:pPr>
        <w:pStyle w:val="Heading1"/>
      </w:pPr>
      <w:r>
        <w:t>Multimodal and Fusion AI</w:t>
      </w:r>
    </w:p>
    <w:p w:rsidR="00A323C2" w:rsidP="00A323C2" w:rsidRDefault="00A323C2" w14:paraId="59229A87" w14:textId="77777777">
      <w:pPr>
        <w:pStyle w:val="Heading2"/>
      </w:pPr>
      <w:r>
        <w:t>Project 9: Reading Text in Images for Visual Question Answering</w:t>
      </w:r>
    </w:p>
    <w:p w:rsidR="00A323C2" w:rsidP="00A323C2" w:rsidRDefault="00A323C2" w14:paraId="1F8F066F" w14:textId="77777777">
      <w:pPr>
        <w:spacing w:after="20"/>
        <w:ind w:left="216"/>
      </w:pPr>
      <w:r>
        <w:rPr>
          <w:b/>
        </w:rPr>
        <w:t xml:space="preserve">1. Difficulty Level: </w:t>
      </w:r>
      <w:r>
        <w:t>Medium</w:t>
      </w:r>
    </w:p>
    <w:p w:rsidR="00A323C2" w:rsidP="00A323C2" w:rsidRDefault="00A323C2" w14:paraId="4CF69E8D" w14:textId="77777777">
      <w:pPr>
        <w:spacing w:after="20"/>
        <w:ind w:left="216"/>
      </w:pPr>
      <w:r>
        <w:rPr>
          <w:b/>
        </w:rPr>
        <w:t xml:space="preserve">2. Project Title: </w:t>
      </w:r>
      <w:r>
        <w:t>Reading Text in Images for Visual Question Answering</w:t>
      </w:r>
    </w:p>
    <w:p w:rsidR="00A323C2" w:rsidP="00A323C2" w:rsidRDefault="00A323C2" w14:paraId="2C2D52FA" w14:textId="77777777">
      <w:pPr>
        <w:spacing w:after="20"/>
        <w:ind w:left="216"/>
      </w:pPr>
      <w:r>
        <w:rPr>
          <w:b/>
        </w:rPr>
        <w:t xml:space="preserve">3. Problem Statement: </w:t>
      </w:r>
      <w:r>
        <w:t>Many images contain signs, labels, menus, or packaging text that must be read to answer a question. This project compares OCR-first and vision-language approaches for text-based VQA, with attention to cases where OCR is noisy or incomplete. It is feasible with existing OCR tools and frozen multimodal encoders.</w:t>
      </w:r>
    </w:p>
    <w:p w:rsidR="00A323C2" w:rsidP="00A323C2" w:rsidRDefault="00A323C2" w14:paraId="61D50CCC" w14:textId="77777777">
      <w:pPr>
        <w:spacing w:after="20"/>
        <w:ind w:left="216"/>
      </w:pPr>
      <w:r>
        <w:rPr>
          <w:b/>
        </w:rPr>
        <w:t xml:space="preserve">4. Dataset along with URL: </w:t>
      </w:r>
      <w:r>
        <w:t>TextVQA - https://textvqa.org/dataset/</w:t>
      </w:r>
    </w:p>
    <w:p w:rsidR="00A323C2" w:rsidP="00A323C2" w:rsidRDefault="00A323C2" w14:paraId="4558CEFE" w14:textId="77777777">
      <w:pPr>
        <w:pStyle w:val="Heading2"/>
      </w:pPr>
      <w:r>
        <w:t>Project 10: Image-Text Retrieval with Hard Negative Mining</w:t>
      </w:r>
    </w:p>
    <w:p w:rsidR="00A323C2" w:rsidP="00A323C2" w:rsidRDefault="00A323C2" w14:paraId="7B09BACA" w14:textId="77777777">
      <w:pPr>
        <w:spacing w:after="20"/>
        <w:ind w:left="216"/>
      </w:pPr>
      <w:r>
        <w:rPr>
          <w:b/>
        </w:rPr>
        <w:t xml:space="preserve">1. Difficulty Level: </w:t>
      </w:r>
      <w:r>
        <w:t>Medium</w:t>
      </w:r>
    </w:p>
    <w:p w:rsidR="00A323C2" w:rsidP="00A323C2" w:rsidRDefault="00A323C2" w14:paraId="3F4FD364" w14:textId="77777777">
      <w:pPr>
        <w:spacing w:after="20"/>
        <w:ind w:left="216"/>
      </w:pPr>
      <w:r>
        <w:rPr>
          <w:b/>
        </w:rPr>
        <w:t xml:space="preserve">2. Project Title: </w:t>
      </w:r>
      <w:r>
        <w:t>Image-Text Retrieval with Hard Negative Mining</w:t>
      </w:r>
    </w:p>
    <w:p w:rsidR="00A323C2" w:rsidP="00A323C2" w:rsidRDefault="00A323C2" w14:paraId="746D6E7A" w14:textId="77777777">
      <w:pPr>
        <w:spacing w:after="20"/>
        <w:ind w:left="216"/>
      </w:pPr>
      <w:r>
        <w:rPr>
          <w:b/>
        </w:rPr>
        <w:t xml:space="preserve">3. Problem Statement: </w:t>
      </w:r>
      <w:r>
        <w:t>Cross-modal retrieval systems must match captions to images even when many candidates share similar objects and scenes. This project builds image-to-text and text-to-image retrieval baselines, then tests whether hard negative mining improves retrieval quality. It is medium difficulty because frozen CLIP-like encoders provide a strong baseline, while the contribution comes from training and evaluation design.</w:t>
      </w:r>
    </w:p>
    <w:p w:rsidR="00A323C2" w:rsidP="00A323C2" w:rsidRDefault="00A323C2" w14:paraId="253445A5" w14:textId="77777777">
      <w:pPr>
        <w:spacing w:after="20"/>
        <w:ind w:left="216"/>
      </w:pPr>
      <w:r>
        <w:rPr>
          <w:b/>
        </w:rPr>
        <w:t xml:space="preserve">4. Dataset along with URL: </w:t>
      </w:r>
      <w:r>
        <w:t>Flickr30k - https://shannon.cs.illinois.edu/DenotationGraph/</w:t>
      </w:r>
    </w:p>
    <w:p w:rsidR="00A323C2" w:rsidP="00A323C2" w:rsidRDefault="00A323C2" w14:paraId="61608037" w14:textId="2812C7EF">
      <w:pPr>
        <w:pStyle w:val="Heading2"/>
      </w:pPr>
      <w:r w:rsidR="082C6CEA">
        <w:rPr/>
        <w:t>Project 11: Audio Captioning with Retrieval-Assis</w:t>
      </w:r>
      <w:r w:rsidR="48841F2B">
        <w:rPr/>
        <w:t>t</w:t>
      </w:r>
      <w:r w:rsidR="082C6CEA">
        <w:rPr/>
        <w:t>ed Generation</w:t>
      </w:r>
    </w:p>
    <w:p w:rsidR="00A323C2" w:rsidP="00A323C2" w:rsidRDefault="00A323C2" w14:paraId="4E239D70" w14:textId="77777777">
      <w:pPr>
        <w:spacing w:after="20"/>
        <w:ind w:left="216"/>
      </w:pPr>
      <w:r>
        <w:rPr>
          <w:b/>
        </w:rPr>
        <w:t xml:space="preserve">1. Difficulty Level: </w:t>
      </w:r>
      <w:r>
        <w:t>Medium</w:t>
      </w:r>
    </w:p>
    <w:p w:rsidR="00A323C2" w:rsidP="00A323C2" w:rsidRDefault="00A323C2" w14:paraId="475BBB43" w14:textId="77777777">
      <w:pPr>
        <w:spacing w:after="20"/>
        <w:ind w:left="216"/>
      </w:pPr>
      <w:r>
        <w:rPr>
          <w:b/>
        </w:rPr>
        <w:t xml:space="preserve">2. Project Title: </w:t>
      </w:r>
      <w:r>
        <w:t>Audio Captioning with Retrieval-Assisted Generation</w:t>
      </w:r>
    </w:p>
    <w:p w:rsidR="00A323C2" w:rsidP="00A323C2" w:rsidRDefault="00A323C2" w14:paraId="252BD08F" w14:textId="77777777">
      <w:pPr>
        <w:spacing w:after="20"/>
        <w:ind w:left="216"/>
      </w:pPr>
      <w:r>
        <w:rPr>
          <w:b/>
        </w:rPr>
        <w:t xml:space="preserve">3. Problem Statement: </w:t>
      </w:r>
      <w:r>
        <w:t>Audio captioning requires converting environmental sound into a short natural-language description. This project compares direct captioning with retrieval-assisted generation using nearest audio examples or event tags. It is medium difficulty because pretrained audio embeddings can reduce compute, but evaluation must include both automatic metrics and targeted error analysis.</w:t>
      </w:r>
    </w:p>
    <w:p w:rsidR="00A323C2" w:rsidP="00A323C2" w:rsidRDefault="00A323C2" w14:paraId="1CECC1E9" w14:textId="77777777">
      <w:pPr>
        <w:spacing w:after="20"/>
        <w:ind w:left="216"/>
      </w:pPr>
      <w:r>
        <w:rPr>
          <w:b/>
        </w:rPr>
        <w:t xml:space="preserve">4. Dataset along with URL: </w:t>
      </w:r>
      <w:r>
        <w:t>AudioCaps - https://audiocaps.github.io/</w:t>
      </w:r>
    </w:p>
    <w:p w:rsidR="00A323C2" w:rsidP="00A323C2" w:rsidRDefault="00A323C2" w14:paraId="41D7D7D1" w14:textId="77777777">
      <w:pPr>
        <w:pStyle w:val="Heading2"/>
      </w:pPr>
      <w:r>
        <w:t>Project 12: Document Visual Question Answering with OCR and Layout Fusion</w:t>
      </w:r>
    </w:p>
    <w:p w:rsidR="00A323C2" w:rsidP="00A323C2" w:rsidRDefault="00A323C2" w14:paraId="107F5468" w14:textId="77777777">
      <w:pPr>
        <w:spacing w:after="20"/>
        <w:ind w:left="216"/>
      </w:pPr>
      <w:r>
        <w:rPr>
          <w:b/>
        </w:rPr>
        <w:t xml:space="preserve">1. Difficulty Level: </w:t>
      </w:r>
      <w:r>
        <w:t>Hard</w:t>
      </w:r>
    </w:p>
    <w:p w:rsidR="00A323C2" w:rsidP="00A323C2" w:rsidRDefault="00A323C2" w14:paraId="7FD5C756" w14:textId="77777777">
      <w:pPr>
        <w:spacing w:after="20"/>
        <w:ind w:left="216"/>
      </w:pPr>
      <w:r>
        <w:rPr>
          <w:b/>
        </w:rPr>
        <w:t xml:space="preserve">2. Project Title: </w:t>
      </w:r>
      <w:r>
        <w:t>Document Visual Question Answering with OCR and Layout Fusion</w:t>
      </w:r>
    </w:p>
    <w:p w:rsidR="00A323C2" w:rsidP="00A323C2" w:rsidRDefault="00A323C2" w14:paraId="474D18DD" w14:textId="77777777">
      <w:pPr>
        <w:spacing w:after="20"/>
        <w:ind w:left="216"/>
      </w:pPr>
      <w:r>
        <w:rPr>
          <w:b/>
        </w:rPr>
        <w:t xml:space="preserve">3. Problem Statement: </w:t>
      </w:r>
      <w:r>
        <w:t>Document QA needs both reading text and understanding where text appears on the page. This project fuses OCR tokens, bounding boxes, and page images to answer document questions. The topic is hard because model errors can come from OCR, layout, retrieval, or answer extraction, so the analysis must break down these sources.</w:t>
      </w:r>
    </w:p>
    <w:p w:rsidR="00A323C2" w:rsidP="00A323C2" w:rsidRDefault="00A323C2" w14:paraId="73BFC267" w14:textId="77777777">
      <w:pPr>
        <w:spacing w:after="20"/>
        <w:ind w:left="216"/>
      </w:pPr>
      <w:r>
        <w:rPr>
          <w:b/>
        </w:rPr>
        <w:t xml:space="preserve">4. Dataset along with URL: </w:t>
      </w:r>
      <w:r>
        <w:t>DocVQA - https://www.docvqa.org/datasets/docvqa</w:t>
      </w:r>
    </w:p>
    <w:p w:rsidR="00A323C2" w:rsidP="00A323C2" w:rsidRDefault="00A323C2" w14:paraId="1E91EDBE" w14:textId="77777777">
      <w:pPr>
        <w:pStyle w:val="Heading2"/>
      </w:pPr>
      <w:r>
        <w:t>Project 13: Infographic Question Answering with Layout-Aware Retrieval</w:t>
      </w:r>
    </w:p>
    <w:p w:rsidR="00A323C2" w:rsidP="00A323C2" w:rsidRDefault="00A323C2" w14:paraId="5F5A6378" w14:textId="77777777">
      <w:pPr>
        <w:spacing w:after="20"/>
        <w:ind w:left="216"/>
      </w:pPr>
      <w:r>
        <w:rPr>
          <w:b/>
        </w:rPr>
        <w:t xml:space="preserve">1. Difficulty Level: </w:t>
      </w:r>
      <w:r>
        <w:t>Hard</w:t>
      </w:r>
    </w:p>
    <w:p w:rsidR="00A323C2" w:rsidP="00A323C2" w:rsidRDefault="00A323C2" w14:paraId="29A6DD71" w14:textId="77777777">
      <w:pPr>
        <w:spacing w:after="20"/>
        <w:ind w:left="216"/>
      </w:pPr>
      <w:r>
        <w:rPr>
          <w:b/>
        </w:rPr>
        <w:t xml:space="preserve">2. Project Title: </w:t>
      </w:r>
      <w:r>
        <w:t>Infographic Question Answering with Layout-Aware Retrieval</w:t>
      </w:r>
    </w:p>
    <w:p w:rsidR="00A323C2" w:rsidP="00A323C2" w:rsidRDefault="00A323C2" w14:paraId="018A12A5" w14:textId="77777777">
      <w:pPr>
        <w:spacing w:after="20"/>
        <w:ind w:left="216"/>
      </w:pPr>
      <w:r>
        <w:rPr>
          <w:b/>
        </w:rPr>
        <w:t xml:space="preserve">3. Problem Statement: </w:t>
      </w:r>
      <w:r>
        <w:t>Infographics mix text, icons, charts, and spatial grouping, making them harder than ordinary document images. This project retrieves relevant regions and fuses visual layout with OCR text to answer questions. It is hard because the model must reason over non-linear layouts and show which regions supported the answer.</w:t>
      </w:r>
    </w:p>
    <w:p w:rsidR="00A323C2" w:rsidP="00A323C2" w:rsidRDefault="00A323C2" w14:paraId="28F9E835" w14:textId="77777777">
      <w:pPr>
        <w:spacing w:after="20"/>
        <w:ind w:left="216"/>
      </w:pPr>
      <w:r>
        <w:rPr>
          <w:b/>
        </w:rPr>
        <w:t xml:space="preserve">4. Dataset along with URL: </w:t>
      </w:r>
      <w:r>
        <w:t>InfographicVQA - https://www.docvqa.org/datasets/infographicvqa</w:t>
      </w:r>
    </w:p>
    <w:p w:rsidR="00A323C2" w:rsidP="00A323C2" w:rsidRDefault="00A323C2" w14:paraId="164E0FCD" w14:textId="77777777">
      <w:pPr>
        <w:pStyle w:val="Heading2"/>
      </w:pPr>
      <w:r>
        <w:t>Project 14: Referring Expression Grounding with Region-Level Fusion</w:t>
      </w:r>
    </w:p>
    <w:p w:rsidR="00A323C2" w:rsidP="00A323C2" w:rsidRDefault="00A323C2" w14:paraId="4BC0E295" w14:textId="77777777">
      <w:pPr>
        <w:spacing w:after="20"/>
        <w:ind w:left="216"/>
      </w:pPr>
      <w:r>
        <w:rPr>
          <w:b/>
        </w:rPr>
        <w:t xml:space="preserve">1. Difficulty Level: </w:t>
      </w:r>
      <w:r>
        <w:t>Hard</w:t>
      </w:r>
    </w:p>
    <w:p w:rsidR="00A323C2" w:rsidP="00A323C2" w:rsidRDefault="00A323C2" w14:paraId="41C14BAD" w14:textId="77777777">
      <w:pPr>
        <w:spacing w:after="20"/>
        <w:ind w:left="216"/>
      </w:pPr>
      <w:r>
        <w:rPr>
          <w:b/>
        </w:rPr>
        <w:t xml:space="preserve">2. Project Title: </w:t>
      </w:r>
      <w:r>
        <w:t>Referring Expression Grounding with Region-Level Fusion</w:t>
      </w:r>
    </w:p>
    <w:p w:rsidR="00A323C2" w:rsidP="00A323C2" w:rsidRDefault="00A323C2" w14:paraId="2F811067" w14:textId="77777777">
      <w:pPr>
        <w:spacing w:after="20"/>
        <w:ind w:left="216"/>
      </w:pPr>
      <w:r>
        <w:rPr>
          <w:b/>
        </w:rPr>
        <w:t xml:space="preserve">3. Problem Statement: </w:t>
      </w:r>
      <w:r>
        <w:t>A referring expression model must localise the exact object described by natural language, such as 'the man in the blue shirt on the left'. This project compares region proposal, transformer, and contrastive grounding methods. It is hard because success depends on localisation accuracy, language understanding, and resolving ambiguous objects.</w:t>
      </w:r>
    </w:p>
    <w:p w:rsidR="00A323C2" w:rsidP="00A323C2" w:rsidRDefault="00A323C2" w14:paraId="055F101F" w14:textId="77777777">
      <w:pPr>
        <w:spacing w:after="20"/>
        <w:ind w:left="216"/>
      </w:pPr>
      <w:r>
        <w:rPr>
          <w:b/>
        </w:rPr>
        <w:t xml:space="preserve">4. Dataset along with URL: </w:t>
      </w:r>
      <w:r>
        <w:t>RefCOCO / RefCOCO+ / RefCOCOg - https://github.com/lichengunc/refer</w:t>
      </w:r>
    </w:p>
    <w:p w:rsidR="00A323C2" w:rsidP="00A323C2" w:rsidRDefault="00A323C2" w14:paraId="2AFA1A6E" w14:textId="77777777">
      <w:pPr>
        <w:pStyle w:val="Heading2"/>
      </w:pPr>
      <w:r>
        <w:t>Project 15: Weakly Supervised Audio-Language Pretraining on Noisy Captions</w:t>
      </w:r>
    </w:p>
    <w:p w:rsidR="00A323C2" w:rsidP="00A323C2" w:rsidRDefault="00A323C2" w14:paraId="57D4A508" w14:textId="77777777">
      <w:pPr>
        <w:spacing w:after="20"/>
        <w:ind w:left="216"/>
      </w:pPr>
      <w:r>
        <w:rPr>
          <w:b/>
        </w:rPr>
        <w:t xml:space="preserve">1. Difficulty Level: </w:t>
      </w:r>
      <w:r>
        <w:t>Hard</w:t>
      </w:r>
    </w:p>
    <w:p w:rsidR="00A323C2" w:rsidP="00A323C2" w:rsidRDefault="00A323C2" w14:paraId="13CC1128" w14:textId="77777777">
      <w:pPr>
        <w:spacing w:after="20"/>
        <w:ind w:left="216"/>
      </w:pPr>
      <w:r>
        <w:rPr>
          <w:b/>
        </w:rPr>
        <w:t xml:space="preserve">2. Project Title: </w:t>
      </w:r>
      <w:r>
        <w:t>Weakly Supervised Audio-Language Pretraining on Noisy Captions</w:t>
      </w:r>
    </w:p>
    <w:p w:rsidR="00A323C2" w:rsidP="00A323C2" w:rsidRDefault="00A323C2" w14:paraId="16BAD891" w14:textId="77777777">
      <w:pPr>
        <w:spacing w:after="20"/>
        <w:ind w:left="216"/>
      </w:pPr>
      <w:r>
        <w:rPr>
          <w:b/>
        </w:rPr>
        <w:t xml:space="preserve">3. Problem Statement: </w:t>
      </w:r>
      <w:r>
        <w:t>Large audio-caption datasets contain useful signal but also noisy or weak captions. This project studies whether contrastive audio-language training on a sampled subset can improve retrieval or captioning performance. It is hard because the student must control noise, design validation splits, and avoid overclaiming from automatic metrics.</w:t>
      </w:r>
    </w:p>
    <w:p w:rsidR="00A323C2" w:rsidP="00A323C2" w:rsidRDefault="00A323C2" w14:paraId="1912EC86" w14:textId="77777777">
      <w:pPr>
        <w:spacing w:after="20"/>
        <w:ind w:left="216"/>
      </w:pPr>
      <w:r>
        <w:rPr>
          <w:b/>
        </w:rPr>
        <w:t xml:space="preserve">4. Dataset along with URL: </w:t>
      </w:r>
      <w:r>
        <w:t>WavCaps - https://github.com/XinhaoMei/WavCaps</w:t>
      </w:r>
    </w:p>
    <w:p w:rsidR="00A323C2" w:rsidP="00A323C2" w:rsidRDefault="00A323C2" w14:paraId="06088CDA" w14:textId="77777777">
      <w:pPr>
        <w:pStyle w:val="Heading1"/>
      </w:pPr>
      <w:r>
        <w:t>Trustworthy AI - Explainability, Fairness, Robustness</w:t>
      </w:r>
    </w:p>
    <w:p w:rsidR="00A323C2" w:rsidP="00A323C2" w:rsidRDefault="00A323C2" w14:paraId="11103534" w14:textId="77777777">
      <w:pPr>
        <w:pStyle w:val="Heading2"/>
      </w:pPr>
      <w:r>
        <w:t>Project 16: Batch Effect Robustness in Cellular Microscopy Classification</w:t>
      </w:r>
    </w:p>
    <w:p w:rsidR="00A323C2" w:rsidP="00A323C2" w:rsidRDefault="00A323C2" w14:paraId="35D5D399" w14:textId="77777777">
      <w:pPr>
        <w:spacing w:after="20"/>
        <w:ind w:left="216"/>
      </w:pPr>
      <w:r>
        <w:rPr>
          <w:b/>
        </w:rPr>
        <w:t xml:space="preserve">1. Difficulty Level: </w:t>
      </w:r>
      <w:r>
        <w:t>Medium</w:t>
      </w:r>
    </w:p>
    <w:p w:rsidR="00A323C2" w:rsidP="00A323C2" w:rsidRDefault="00A323C2" w14:paraId="672367E6" w14:textId="77777777">
      <w:pPr>
        <w:spacing w:after="20"/>
        <w:ind w:left="216"/>
      </w:pPr>
      <w:r>
        <w:rPr>
          <w:b/>
        </w:rPr>
        <w:t xml:space="preserve">2. Project Title: </w:t>
      </w:r>
      <w:r>
        <w:t>Batch Effect Robustness in Cellular Microscopy Classification</w:t>
      </w:r>
    </w:p>
    <w:p w:rsidR="00A323C2" w:rsidP="00A323C2" w:rsidRDefault="00A323C2" w14:paraId="5455E228" w14:textId="77777777">
      <w:pPr>
        <w:spacing w:after="20"/>
        <w:ind w:left="216"/>
      </w:pPr>
      <w:r>
        <w:rPr>
          <w:b/>
        </w:rPr>
        <w:t xml:space="preserve">3. Problem Statement: </w:t>
      </w:r>
      <w:r>
        <w:t>Microscopy classifiers can learn technical batch effects rather than biological perturbations. This project studies how models perform across experimental batches and whether normalisation, augmentation, or domain-adversarial training improves robustness. It is medium difficulty if the student works with image embeddings or a sampled subset rather than full-resolution training.</w:t>
      </w:r>
    </w:p>
    <w:p w:rsidR="00A323C2" w:rsidP="00A323C2" w:rsidRDefault="00A323C2" w14:paraId="7DD1FF2E" w14:textId="77777777">
      <w:pPr>
        <w:spacing w:after="20"/>
        <w:ind w:left="216"/>
      </w:pPr>
      <w:r>
        <w:rPr>
          <w:b/>
        </w:rPr>
        <w:t xml:space="preserve">4. Dataset along with URL: </w:t>
      </w:r>
      <w:r>
        <w:t>RxRx1 - https://www.rxrx.ai/rxrx1</w:t>
      </w:r>
    </w:p>
    <w:p w:rsidR="00A323C2" w:rsidP="00A323C2" w:rsidRDefault="00A323C2" w14:paraId="7C378211" w14:textId="77777777">
      <w:pPr>
        <w:pStyle w:val="Heading2"/>
      </w:pPr>
      <w:r>
        <w:t>Project 17: Out-of-Distribution Generalisation for Poverty Mapping</w:t>
      </w:r>
    </w:p>
    <w:p w:rsidR="00A323C2" w:rsidP="00A323C2" w:rsidRDefault="00A323C2" w14:paraId="7885B7D7" w14:textId="77777777">
      <w:pPr>
        <w:spacing w:after="20"/>
        <w:ind w:left="216"/>
      </w:pPr>
      <w:r>
        <w:rPr>
          <w:b/>
        </w:rPr>
        <w:t xml:space="preserve">1. Difficulty Level: </w:t>
      </w:r>
      <w:r>
        <w:t>Medium</w:t>
      </w:r>
    </w:p>
    <w:p w:rsidR="00A323C2" w:rsidP="00A323C2" w:rsidRDefault="00A323C2" w14:paraId="3CEAA213" w14:textId="77777777">
      <w:pPr>
        <w:spacing w:after="20"/>
        <w:ind w:left="216"/>
      </w:pPr>
      <w:r>
        <w:rPr>
          <w:b/>
        </w:rPr>
        <w:t xml:space="preserve">2. Project Title: </w:t>
      </w:r>
      <w:r>
        <w:t>Out-of-Distribution Generalisation for Poverty Mapping</w:t>
      </w:r>
    </w:p>
    <w:p w:rsidR="00A323C2" w:rsidP="00A323C2" w:rsidRDefault="00A323C2" w14:paraId="10588D32" w14:textId="77777777">
      <w:pPr>
        <w:spacing w:after="20"/>
        <w:ind w:left="216"/>
      </w:pPr>
      <w:r>
        <w:rPr>
          <w:b/>
        </w:rPr>
        <w:t xml:space="preserve">3. Problem Statement: </w:t>
      </w:r>
      <w:r>
        <w:t>Remote-sensing models for poverty mapping must transfer across countries and regions, where economic and visual patterns differ. This project evaluates distribution shift using region-based splits and compares robust regression or representation-learning methods. It is medium difficulty because the dataset has a clear benchmark structure, but interpretation and uncertainty reporting are important.</w:t>
      </w:r>
    </w:p>
    <w:p w:rsidR="00A323C2" w:rsidP="00A323C2" w:rsidRDefault="00A323C2" w14:paraId="302D65EC" w14:textId="77777777">
      <w:pPr>
        <w:spacing w:after="20"/>
        <w:ind w:left="216"/>
      </w:pPr>
      <w:r>
        <w:rPr>
          <w:b/>
        </w:rPr>
        <w:t xml:space="preserve">4. Dataset along with URL: </w:t>
      </w:r>
      <w:r>
        <w:t>PovertyMap / WILDS - https://wilds.stanford.edu/datasets/</w:t>
      </w:r>
    </w:p>
    <w:p w:rsidR="00A323C2" w:rsidP="00A323C2" w:rsidRDefault="00A323C2" w14:paraId="58ABCF65" w14:textId="77777777">
      <w:pPr>
        <w:pStyle w:val="Heading2"/>
      </w:pPr>
      <w:r>
        <w:t>Project 18: Explanation Faithfulness for Natural Language Inference</w:t>
      </w:r>
    </w:p>
    <w:p w:rsidR="00A323C2" w:rsidP="00A323C2" w:rsidRDefault="00A323C2" w14:paraId="52404C87" w14:textId="77777777">
      <w:pPr>
        <w:spacing w:after="20"/>
        <w:ind w:left="216"/>
      </w:pPr>
      <w:r>
        <w:rPr>
          <w:b/>
        </w:rPr>
        <w:t xml:space="preserve">1. Difficulty Level: </w:t>
      </w:r>
      <w:r>
        <w:t>Medium</w:t>
      </w:r>
    </w:p>
    <w:p w:rsidR="00A323C2" w:rsidP="00A323C2" w:rsidRDefault="00A323C2" w14:paraId="07C4B408" w14:textId="77777777">
      <w:pPr>
        <w:spacing w:after="20"/>
        <w:ind w:left="216"/>
      </w:pPr>
      <w:r>
        <w:rPr>
          <w:b/>
        </w:rPr>
        <w:t xml:space="preserve">2. Project Title: </w:t>
      </w:r>
      <w:r>
        <w:t>Explanation Faithfulness for Natural Language Inference</w:t>
      </w:r>
    </w:p>
    <w:p w:rsidR="00A323C2" w:rsidP="00A323C2" w:rsidRDefault="00A323C2" w14:paraId="203B5A58" w14:textId="77777777">
      <w:pPr>
        <w:spacing w:after="20"/>
        <w:ind w:left="216"/>
      </w:pPr>
      <w:r>
        <w:rPr>
          <w:b/>
        </w:rPr>
        <w:t xml:space="preserve">3. Problem Statement: </w:t>
      </w:r>
      <w:r>
        <w:t>Explanations can look plausible while having little connection to the model's actual decision. This project trains NLI models and compares human-written explanations, attention maps, and perturbation-based rationales. It is medium difficulty because the dataset is accessible, but the evaluation must distinguish explanation quality from model accuracy.</w:t>
      </w:r>
    </w:p>
    <w:p w:rsidR="00A323C2" w:rsidP="00A323C2" w:rsidRDefault="00A323C2" w14:paraId="2005A7BB" w14:textId="77777777">
      <w:pPr>
        <w:spacing w:after="20"/>
        <w:ind w:left="216"/>
      </w:pPr>
      <w:r>
        <w:rPr>
          <w:b/>
        </w:rPr>
        <w:t xml:space="preserve">4. Dataset along with URL: </w:t>
      </w:r>
      <w:r>
        <w:t>e-SNLI - https://github.com/OanaMariaCamburu/e-SNLI</w:t>
      </w:r>
    </w:p>
    <w:p w:rsidR="00A323C2" w:rsidP="00A323C2" w:rsidRDefault="00A323C2" w14:paraId="14006889" w14:textId="77777777">
      <w:pPr>
        <w:pStyle w:val="Heading2"/>
      </w:pPr>
      <w:r>
        <w:t>Project 19: Domain Generalisation for Office Object Recognition</w:t>
      </w:r>
    </w:p>
    <w:p w:rsidR="00A323C2" w:rsidP="00A323C2" w:rsidRDefault="00A323C2" w14:paraId="6EB6FAB3" w14:textId="77777777">
      <w:pPr>
        <w:spacing w:after="20"/>
        <w:ind w:left="216"/>
      </w:pPr>
      <w:r>
        <w:rPr>
          <w:b/>
        </w:rPr>
        <w:t xml:space="preserve">1. Difficulty Level: </w:t>
      </w:r>
      <w:r>
        <w:t>Medium</w:t>
      </w:r>
    </w:p>
    <w:p w:rsidR="00A323C2" w:rsidP="00A323C2" w:rsidRDefault="00A323C2" w14:paraId="7CBCA84C" w14:textId="2BF35937">
      <w:pPr>
        <w:spacing w:after="20"/>
        <w:ind w:left="216"/>
      </w:pPr>
      <w:r w:rsidRPr="7EFE0924" w:rsidR="730C8056">
        <w:rPr>
          <w:b w:val="1"/>
          <w:bCs w:val="1"/>
        </w:rPr>
        <w:t xml:space="preserve">2. Project Title: </w:t>
      </w:r>
      <w:r w:rsidR="730C8056">
        <w:rPr/>
        <w:t xml:space="preserve">Domain </w:t>
      </w:r>
      <w:r w:rsidR="730C8056">
        <w:rPr/>
        <w:t>Generalisation</w:t>
      </w:r>
      <w:r w:rsidR="4F4C49CD">
        <w:rPr/>
        <w:t xml:space="preserve"> </w:t>
      </w:r>
      <w:r w:rsidR="730C8056">
        <w:rPr/>
        <w:t>for Office Object Recognition</w:t>
      </w:r>
    </w:p>
    <w:p w:rsidR="00A323C2" w:rsidP="00A323C2" w:rsidRDefault="00A323C2" w14:paraId="6C9174CD" w14:textId="77777777">
      <w:pPr>
        <w:spacing w:after="20"/>
        <w:ind w:left="216"/>
      </w:pPr>
      <w:r>
        <w:rPr>
          <w:b/>
        </w:rPr>
        <w:t xml:space="preserve">3. Problem Statement: </w:t>
      </w:r>
      <w:r>
        <w:t>A classifier trained on product or office images from one visual domain may fail on sketches, art, or webcam images. This project compares domain generalisation methods using domain-held-out evaluation. It is medium difficulty because the dataset is smaller than many modern benchmarks, but robust validation and per-domain reporting are required.</w:t>
      </w:r>
    </w:p>
    <w:p w:rsidR="00A323C2" w:rsidP="00A323C2" w:rsidRDefault="00A323C2" w14:paraId="233ACCCB" w14:textId="77777777">
      <w:pPr>
        <w:spacing w:after="20"/>
        <w:ind w:left="216"/>
      </w:pPr>
      <w:r>
        <w:rPr>
          <w:b/>
        </w:rPr>
        <w:t xml:space="preserve">4. Dataset along with URL: </w:t>
      </w:r>
      <w:r>
        <w:t>Office-Home - https://www.hemanthdv.org/officeHomeDataset.html</w:t>
      </w:r>
    </w:p>
    <w:p w:rsidR="00A323C2" w:rsidP="00A323C2" w:rsidRDefault="00A323C2" w14:paraId="21CF4604" w14:textId="77777777">
      <w:pPr>
        <w:pStyle w:val="Heading2"/>
      </w:pPr>
      <w:r>
        <w:t>Project 20: Adversarial NLI Robustness with Curriculum Training</w:t>
      </w:r>
    </w:p>
    <w:p w:rsidR="00A323C2" w:rsidP="00A323C2" w:rsidRDefault="00A323C2" w14:paraId="27BDB8C2" w14:textId="77777777">
      <w:pPr>
        <w:spacing w:after="20"/>
        <w:ind w:left="216"/>
      </w:pPr>
      <w:r>
        <w:rPr>
          <w:b/>
        </w:rPr>
        <w:t xml:space="preserve">1. Difficulty Level: </w:t>
      </w:r>
      <w:r>
        <w:t>Hard</w:t>
      </w:r>
    </w:p>
    <w:p w:rsidR="00A323C2" w:rsidP="00A323C2" w:rsidRDefault="00A323C2" w14:paraId="3465B1E2" w14:textId="77777777">
      <w:pPr>
        <w:spacing w:after="20"/>
        <w:ind w:left="216"/>
      </w:pPr>
      <w:r>
        <w:rPr>
          <w:b/>
        </w:rPr>
        <w:t xml:space="preserve">2. Project Title: </w:t>
      </w:r>
      <w:r>
        <w:t>Adversarial NLI Robustness with Curriculum Training</w:t>
      </w:r>
    </w:p>
    <w:p w:rsidR="00A323C2" w:rsidP="00A323C2" w:rsidRDefault="00A323C2" w14:paraId="3C6608EA" w14:textId="77777777">
      <w:pPr>
        <w:spacing w:after="20"/>
        <w:ind w:left="216"/>
      </w:pPr>
      <w:r>
        <w:rPr>
          <w:b/>
        </w:rPr>
        <w:t xml:space="preserve">3. Problem Statement: </w:t>
      </w:r>
      <w:r>
        <w:t>Language models can be brittle on adversarially collected entailment examples. This project fine-tunes compact NLI models using different curricula and tests whether robustness improves without sacrificing standard accuracy. It is hard because the student must analyse transfer across rounds, label ambiguity, and cases where model confidence remains high despite wrong predictions.</w:t>
      </w:r>
    </w:p>
    <w:p w:rsidR="00A323C2" w:rsidP="00A323C2" w:rsidRDefault="00A323C2" w14:paraId="3170BC5F" w14:textId="77777777">
      <w:pPr>
        <w:spacing w:after="20"/>
        <w:ind w:left="216"/>
      </w:pPr>
      <w:r>
        <w:rPr>
          <w:b/>
        </w:rPr>
        <w:t xml:space="preserve">4. Dataset along with URL: </w:t>
      </w:r>
      <w:r>
        <w:t>ANLI - https://github.com/facebookresearch/anli</w:t>
      </w:r>
    </w:p>
    <w:p w:rsidR="00A323C2" w:rsidP="00A323C2" w:rsidRDefault="00A323C2" w14:paraId="4CF7474D" w14:textId="77777777">
      <w:pPr>
        <w:pStyle w:val="Heading2"/>
      </w:pPr>
      <w:r>
        <w:t>Project 21: Large-Scale Domain Robustness across Sketch, Clipart, and Real Images</w:t>
      </w:r>
    </w:p>
    <w:p w:rsidR="00A323C2" w:rsidP="00A323C2" w:rsidRDefault="00A323C2" w14:paraId="4577370E" w14:textId="77777777">
      <w:pPr>
        <w:spacing w:after="20"/>
        <w:ind w:left="216"/>
      </w:pPr>
      <w:r>
        <w:rPr>
          <w:b/>
        </w:rPr>
        <w:t xml:space="preserve">1. Difficulty Level: </w:t>
      </w:r>
      <w:r>
        <w:t>Hard</w:t>
      </w:r>
    </w:p>
    <w:p w:rsidR="00A323C2" w:rsidP="00A323C2" w:rsidRDefault="00A323C2" w14:paraId="0987E503" w14:textId="77777777">
      <w:pPr>
        <w:spacing w:after="20"/>
        <w:ind w:left="216"/>
      </w:pPr>
      <w:r>
        <w:rPr>
          <w:b/>
        </w:rPr>
        <w:t xml:space="preserve">2. Project Title: </w:t>
      </w:r>
      <w:r>
        <w:t>Large-Scale Domain Robustness across Sketch, Clipart, and Real Images</w:t>
      </w:r>
    </w:p>
    <w:p w:rsidR="00A323C2" w:rsidP="00A323C2" w:rsidRDefault="00A323C2" w14:paraId="3D695E29" w14:textId="77777777">
      <w:pPr>
        <w:spacing w:after="20"/>
        <w:ind w:left="216"/>
      </w:pPr>
      <w:r>
        <w:rPr>
          <w:b/>
        </w:rPr>
        <w:t xml:space="preserve">3. Problem Statement: </w:t>
      </w:r>
      <w:r>
        <w:t>DomainNet exposes how image classifiers degrade when the visual style changes strongly. This project trains compact domain generalisation models and evaluates cross-domain transfer under fixed compute. It is hard because the dataset is large and diverse, so the student must use careful subsetting, balanced domains, and statistically sound comparisons.</w:t>
      </w:r>
    </w:p>
    <w:p w:rsidR="00A323C2" w:rsidP="00A323C2" w:rsidRDefault="00A323C2" w14:paraId="0E4E1BF8" w14:textId="77777777">
      <w:pPr>
        <w:spacing w:after="20"/>
        <w:ind w:left="216"/>
      </w:pPr>
      <w:r>
        <w:rPr>
          <w:b/>
        </w:rPr>
        <w:t xml:space="preserve">4. Dataset along with URL: </w:t>
      </w:r>
      <w:r>
        <w:t>DomainNet - http://ai.bu.edu/M3SDA/</w:t>
      </w:r>
    </w:p>
    <w:p w:rsidR="00A323C2" w:rsidP="00A323C2" w:rsidRDefault="00A323C2" w14:paraId="6593C119" w14:textId="77777777">
      <w:pPr>
        <w:pStyle w:val="Heading2"/>
      </w:pPr>
      <w:r>
        <w:t>Project 22: Habitat and Location Shift Stress Testing for Animal Recognition</w:t>
      </w:r>
    </w:p>
    <w:p w:rsidR="00A323C2" w:rsidP="00A323C2" w:rsidRDefault="00A323C2" w14:paraId="7063CB46" w14:textId="77777777">
      <w:pPr>
        <w:spacing w:after="20"/>
        <w:ind w:left="216"/>
      </w:pPr>
      <w:r>
        <w:rPr>
          <w:b/>
        </w:rPr>
        <w:t xml:space="preserve">1. Difficulty Level: </w:t>
      </w:r>
      <w:r>
        <w:t>Hard</w:t>
      </w:r>
    </w:p>
    <w:p w:rsidR="00A323C2" w:rsidP="00A323C2" w:rsidRDefault="00A323C2" w14:paraId="3F7A2B8C" w14:textId="77777777">
      <w:pPr>
        <w:spacing w:after="20"/>
        <w:ind w:left="216"/>
      </w:pPr>
      <w:r>
        <w:rPr>
          <w:b/>
        </w:rPr>
        <w:t xml:space="preserve">2. Project Title: </w:t>
      </w:r>
      <w:r>
        <w:t>Habitat and Location Shift Stress Testing for Animal Recognition</w:t>
      </w:r>
    </w:p>
    <w:p w:rsidR="00A323C2" w:rsidP="00A323C2" w:rsidRDefault="00A323C2" w14:paraId="4CE58216" w14:textId="77777777">
      <w:pPr>
        <w:spacing w:after="20"/>
        <w:ind w:left="216"/>
      </w:pPr>
      <w:r>
        <w:rPr>
          <w:b/>
        </w:rPr>
        <w:t xml:space="preserve">3. Problem Statement: </w:t>
      </w:r>
      <w:r>
        <w:t>Animal recognition models often learn environmental context, camera placement, or location-specific cues. This project evaluates models under location-held-out camera-trap splits and investigates whether background masking or group-aware training improves robustness. It is hard because the model must generalise to new habitats, not merely new images.</w:t>
      </w:r>
    </w:p>
    <w:p w:rsidR="00A323C2" w:rsidP="00A323C2" w:rsidRDefault="00A323C2" w14:paraId="1BBC52DF" w14:textId="77777777">
      <w:pPr>
        <w:spacing w:after="20"/>
        <w:ind w:left="216"/>
      </w:pPr>
      <w:r>
        <w:rPr>
          <w:b/>
        </w:rPr>
        <w:t xml:space="preserve">4. Dataset along with URL: </w:t>
      </w:r>
      <w:r>
        <w:t>Terra Incognita / Caltech Camera Traps - https://beerys.github.io/CaltechCameraTraps/</w:t>
      </w:r>
    </w:p>
    <w:p w:rsidR="006208BE" w:rsidRDefault="006208BE" w14:paraId="56FD84CC" w14:textId="77777777"/>
    <w:sectPr w:rsidR="006208BE" w:rsidSect="00B86140">
      <w:pgSz w:w="12240" w:h="15840" w:orient="portrait"/>
      <w:pgMar w:top="936" w:right="1008" w:bottom="936" w:left="1008" w:header="720" w:footer="720" w:gutter="0"/>
      <w:cols w:space="720"/>
      <w:docGrid w:linePitch="360"/>
      <w:headerReference w:type="default" r:id="Re0fd8fbf0ecc47bb"/>
      <w:footerReference w:type="default" r:id="Rbc2703566b0c42d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05"/>
      <w:gridCol w:w="3405"/>
      <w:gridCol w:w="3405"/>
    </w:tblGrid>
    <w:tr w:rsidR="7EFE0924" w:rsidTr="7EFE0924" w14:paraId="4FF536D6">
      <w:trPr>
        <w:trHeight w:val="300"/>
      </w:trPr>
      <w:tc>
        <w:tcPr>
          <w:tcW w:w="3405" w:type="dxa"/>
          <w:tcMar/>
        </w:tcPr>
        <w:p w:rsidR="7EFE0924" w:rsidP="7EFE0924" w:rsidRDefault="7EFE0924" w14:paraId="4879C88C" w14:textId="1B3B0C9A">
          <w:pPr>
            <w:pStyle w:val="Header"/>
            <w:bidi w:val="0"/>
            <w:ind w:left="-115"/>
            <w:jc w:val="left"/>
          </w:pPr>
        </w:p>
      </w:tc>
      <w:tc>
        <w:tcPr>
          <w:tcW w:w="3405" w:type="dxa"/>
          <w:tcMar/>
        </w:tcPr>
        <w:p w:rsidR="7EFE0924" w:rsidP="7EFE0924" w:rsidRDefault="7EFE0924" w14:paraId="3D749779" w14:textId="5BBA7DEC">
          <w:pPr>
            <w:pStyle w:val="Header"/>
            <w:bidi w:val="0"/>
            <w:jc w:val="center"/>
          </w:pPr>
        </w:p>
      </w:tc>
      <w:tc>
        <w:tcPr>
          <w:tcW w:w="3405" w:type="dxa"/>
          <w:tcMar/>
        </w:tcPr>
        <w:p w:rsidR="7EFE0924" w:rsidP="7EFE0924" w:rsidRDefault="7EFE0924" w14:paraId="14D423CD" w14:textId="39039735">
          <w:pPr>
            <w:pStyle w:val="Header"/>
            <w:bidi w:val="0"/>
            <w:ind w:right="-115"/>
            <w:jc w:val="right"/>
          </w:pPr>
        </w:p>
      </w:tc>
    </w:tr>
  </w:tbl>
  <w:p w:rsidR="7EFE0924" w:rsidP="7EFE0924" w:rsidRDefault="7EFE0924" w14:paraId="59B92B50" w14:textId="76786154">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05"/>
      <w:gridCol w:w="3405"/>
      <w:gridCol w:w="3405"/>
    </w:tblGrid>
    <w:tr w:rsidR="7EFE0924" w:rsidTr="7EFE0924" w14:paraId="10522C24">
      <w:trPr>
        <w:trHeight w:val="300"/>
      </w:trPr>
      <w:tc>
        <w:tcPr>
          <w:tcW w:w="3405" w:type="dxa"/>
          <w:tcMar/>
        </w:tcPr>
        <w:p w:rsidR="7EFE0924" w:rsidP="7EFE0924" w:rsidRDefault="7EFE0924" w14:paraId="1F6338BD" w14:textId="40A97EC2">
          <w:pPr>
            <w:pStyle w:val="Header"/>
            <w:bidi w:val="0"/>
            <w:ind w:left="-115"/>
            <w:jc w:val="left"/>
          </w:pPr>
        </w:p>
      </w:tc>
      <w:tc>
        <w:tcPr>
          <w:tcW w:w="3405" w:type="dxa"/>
          <w:tcMar/>
        </w:tcPr>
        <w:p w:rsidR="7EFE0924" w:rsidP="7EFE0924" w:rsidRDefault="7EFE0924" w14:paraId="252B27D4" w14:textId="18DE8101">
          <w:pPr>
            <w:pStyle w:val="Header"/>
            <w:bidi w:val="0"/>
            <w:jc w:val="center"/>
          </w:pPr>
        </w:p>
      </w:tc>
      <w:tc>
        <w:tcPr>
          <w:tcW w:w="3405" w:type="dxa"/>
          <w:tcMar/>
        </w:tcPr>
        <w:p w:rsidR="7EFE0924" w:rsidP="7EFE0924" w:rsidRDefault="7EFE0924" w14:paraId="61707169" w14:textId="6DE6A4B9">
          <w:pPr>
            <w:pStyle w:val="Header"/>
            <w:bidi w:val="0"/>
            <w:ind w:right="-115"/>
            <w:jc w:val="right"/>
          </w:pPr>
        </w:p>
      </w:tc>
    </w:tr>
  </w:tbl>
  <w:p w:rsidR="7EFE0924" w:rsidP="7EFE0924" w:rsidRDefault="7EFE0924" w14:paraId="2DFD1B87" w14:textId="6B63141B">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3C2"/>
    <w:rsid w:val="006208BE"/>
    <w:rsid w:val="00A323C2"/>
    <w:rsid w:val="00B86140"/>
    <w:rsid w:val="00D903D4"/>
    <w:rsid w:val="00DE2B6D"/>
    <w:rsid w:val="0261B037"/>
    <w:rsid w:val="082C6CEA"/>
    <w:rsid w:val="1B61BD7D"/>
    <w:rsid w:val="25483ABC"/>
    <w:rsid w:val="2B241953"/>
    <w:rsid w:val="338B7304"/>
    <w:rsid w:val="40211125"/>
    <w:rsid w:val="48841F2B"/>
    <w:rsid w:val="4F4C49CD"/>
    <w:rsid w:val="515BFD5F"/>
    <w:rsid w:val="6AC2A6F3"/>
    <w:rsid w:val="730C8056"/>
    <w:rsid w:val="7EFE092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F094292"/>
  <w15:chartTrackingRefBased/>
  <w15:docId w15:val="{2DE49005-470B-4055-9BF3-DAE48A62C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323C2"/>
    <w:pPr>
      <w:spacing w:after="200" w:line="276" w:lineRule="auto"/>
    </w:pPr>
    <w:rPr>
      <w:rFonts w:ascii="Calibri" w:hAnsi="Calibri" w:eastAsiaTheme="minorEastAsia"/>
      <w:sz w:val="20"/>
      <w:lang w:val="en-US"/>
    </w:rPr>
  </w:style>
  <w:style w:type="paragraph" w:styleId="Heading1">
    <w:name w:val="heading 1"/>
    <w:basedOn w:val="Normal"/>
    <w:next w:val="Normal"/>
    <w:link w:val="Heading1Char"/>
    <w:uiPriority w:val="9"/>
    <w:qFormat/>
    <w:rsid w:val="00A323C2"/>
    <w:pPr>
      <w:keepNext/>
      <w:keepLines/>
      <w:spacing w:before="480" w:after="0"/>
      <w:outlineLvl w:val="0"/>
    </w:pPr>
    <w:rPr>
      <w:rFonts w:asciiTheme="majorHAnsi" w:hAnsiTheme="majorHAnsi" w:eastAsiaTheme="majorEastAsia"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A323C2"/>
    <w:pPr>
      <w:keepNext/>
      <w:keepLines/>
      <w:spacing w:before="200" w:after="0"/>
      <w:outlineLvl w:val="1"/>
    </w:pPr>
    <w:rPr>
      <w:rFonts w:asciiTheme="majorHAnsi" w:hAnsiTheme="majorHAnsi" w:eastAsiaTheme="majorEastAsia" w:cstheme="majorBidi"/>
      <w:b/>
      <w:bCs/>
      <w:color w:val="4472C4" w:themeColor="accent1"/>
      <w:sz w:val="22"/>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323C2"/>
    <w:rPr>
      <w:rFonts w:asciiTheme="majorHAnsi" w:hAnsiTheme="majorHAnsi" w:eastAsiaTheme="majorEastAsia" w:cstheme="majorBidi"/>
      <w:b/>
      <w:bCs/>
      <w:color w:val="2F5496" w:themeColor="accent1" w:themeShade="BF"/>
      <w:sz w:val="28"/>
      <w:szCs w:val="28"/>
      <w:lang w:val="en-US"/>
    </w:rPr>
  </w:style>
  <w:style w:type="character" w:styleId="Heading2Char" w:customStyle="1">
    <w:name w:val="Heading 2 Char"/>
    <w:basedOn w:val="DefaultParagraphFont"/>
    <w:link w:val="Heading2"/>
    <w:uiPriority w:val="9"/>
    <w:rsid w:val="00A323C2"/>
    <w:rPr>
      <w:rFonts w:asciiTheme="majorHAnsi" w:hAnsiTheme="majorHAnsi" w:eastAsiaTheme="majorEastAsia" w:cstheme="majorBidi"/>
      <w:b/>
      <w:bCs/>
      <w:color w:val="4472C4" w:themeColor="accent1"/>
      <w:szCs w:val="26"/>
      <w:lang w:val="en-US"/>
    </w:rPr>
  </w:style>
  <w:style w:type="paragraph" w:styleId="Title">
    <w:name w:val="Title"/>
    <w:basedOn w:val="Normal"/>
    <w:next w:val="Normal"/>
    <w:link w:val="TitleChar"/>
    <w:uiPriority w:val="10"/>
    <w:qFormat/>
    <w:rsid w:val="00A323C2"/>
    <w:pPr>
      <w:pBdr>
        <w:bottom w:val="single" w:color="4472C4" w:themeColor="accent1" w:sz="8" w:space="4"/>
      </w:pBdr>
      <w:spacing w:after="300" w:line="240" w:lineRule="auto"/>
      <w:contextualSpacing/>
    </w:pPr>
    <w:rPr>
      <w:rFonts w:asciiTheme="majorHAnsi" w:hAnsiTheme="majorHAnsi" w:eastAsiaTheme="majorEastAsia" w:cstheme="majorBidi"/>
      <w:color w:val="323E4F" w:themeColor="text2" w:themeShade="BF"/>
      <w:spacing w:val="5"/>
      <w:kern w:val="28"/>
      <w:sz w:val="36"/>
      <w:szCs w:val="52"/>
    </w:rPr>
  </w:style>
  <w:style w:type="character" w:styleId="TitleChar" w:customStyle="1">
    <w:name w:val="Title Char"/>
    <w:basedOn w:val="DefaultParagraphFont"/>
    <w:link w:val="Title"/>
    <w:uiPriority w:val="10"/>
    <w:rsid w:val="00A323C2"/>
    <w:rPr>
      <w:rFonts w:asciiTheme="majorHAnsi" w:hAnsiTheme="majorHAnsi" w:eastAsiaTheme="majorEastAsia" w:cstheme="majorBidi"/>
      <w:color w:val="323E4F" w:themeColor="text2" w:themeShade="BF"/>
      <w:spacing w:val="5"/>
      <w:kern w:val="28"/>
      <w:sz w:val="36"/>
      <w:szCs w:val="52"/>
      <w:lang w:val="en-US"/>
    </w:rPr>
  </w:style>
  <w:style w:type="table" w:styleId="TableGrid">
    <w:name w:val="Table Grid"/>
    <w:basedOn w:val="TableNormal"/>
    <w:uiPriority w:val="59"/>
    <w:rsid w:val="00A323C2"/>
    <w:pPr>
      <w:spacing w:after="0" w:line="240" w:lineRule="auto"/>
    </w:pPr>
    <w:rPr>
      <w:rFonts w:eastAsiaTheme="minorEastAsia"/>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uiPriority w:val="99"/>
    <w:name w:val="header"/>
    <w:basedOn w:val="Normal"/>
    <w:unhideWhenUsed/>
    <w:rsid w:val="7EFE0924"/>
    <w:pPr>
      <w:tabs>
        <w:tab w:val="center" w:leader="none" w:pos="4680"/>
        <w:tab w:val="right" w:leader="none" w:pos="9360"/>
      </w:tabs>
      <w:spacing w:after="0"/>
    </w:pPr>
  </w:style>
  <w:style w:type="paragraph" w:styleId="Footer">
    <w:uiPriority w:val="99"/>
    <w:name w:val="footer"/>
    <w:basedOn w:val="Normal"/>
    <w:unhideWhenUsed/>
    <w:rsid w:val="7EFE0924"/>
    <w:pPr>
      <w:tabs>
        <w:tab w:val="center" w:leader="none" w:pos="4680"/>
        <w:tab w:val="right" w:leader="none" w:pos="9360"/>
      </w:tabs>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header" Target="header.xml" Id="Re0fd8fbf0ecc47bb" /><Relationship Type="http://schemas.openxmlformats.org/officeDocument/2006/relationships/footer" Target="footer.xml" Id="Rbc2703566b0c42d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5B6864D8081964B9FB7992D2718B815" ma:contentTypeVersion="3" ma:contentTypeDescription="Ein neues Dokument erstellen." ma:contentTypeScope="" ma:versionID="d92c588e44abf34248d16f28d791afd7">
  <xsd:schema xmlns:xsd="http://www.w3.org/2001/XMLSchema" xmlns:xs="http://www.w3.org/2001/XMLSchema" xmlns:p="http://schemas.microsoft.com/office/2006/metadata/properties" xmlns:ns2="7d13230e-5a59-48ca-9600-211392ce39bb" targetNamespace="http://schemas.microsoft.com/office/2006/metadata/properties" ma:root="true" ma:fieldsID="04123fb8123180c22877dceff7728f98" ns2:_="">
    <xsd:import namespace="7d13230e-5a59-48ca-9600-211392ce39b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13230e-5a59-48ca-9600-211392ce39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E8B196F-2674-4653-A476-A3A46951B0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13230e-5a59-48ca-9600-211392ce39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313F51C-CCB5-48A1-B72A-148F7F879C76}">
  <ds:schemaRefs>
    <ds:schemaRef ds:uri="http://schemas.microsoft.com/sharepoint/v3/contenttype/forms"/>
  </ds:schemaRefs>
</ds:datastoreItem>
</file>

<file path=customXml/itemProps3.xml><?xml version="1.0" encoding="utf-8"?>
<ds:datastoreItem xmlns:ds="http://schemas.openxmlformats.org/officeDocument/2006/customXml" ds:itemID="{4B91FA02-BED8-4A08-9C1C-456081552A5D}">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GUS Germany GmbH</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Iftikhar Ahmad</dc:creator>
  <keywords/>
  <dc:description/>
  <lastModifiedBy>Manoj Kumar Gurugubilli</lastModifiedBy>
  <revision>4</revision>
  <dcterms:created xsi:type="dcterms:W3CDTF">2026-05-20T08:10:00.0000000Z</dcterms:created>
  <dcterms:modified xsi:type="dcterms:W3CDTF">2026-06-04T13:48:30.9214118Z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0x010100F5B6864D8081964B9FB7992D2718B815</vt:lpwstr>
  </property>
</Properties>
</file>